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C20410" w14:textId="529B3B84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 xml:space="preserve">Fish Workgroup Agenda </w:t>
      </w:r>
      <w:r w:rsidRPr="00C6478C">
        <w:rPr>
          <w:sz w:val="48"/>
          <w:szCs w:val="48"/>
          <w:u w:val="single"/>
        </w:rPr>
        <w:t>20</w:t>
      </w:r>
      <w:r w:rsidR="005709F8" w:rsidRPr="00C6478C">
        <w:rPr>
          <w:sz w:val="48"/>
          <w:szCs w:val="48"/>
          <w:u w:val="single"/>
        </w:rPr>
        <w:t>2</w:t>
      </w:r>
      <w:r w:rsidR="00783F5A">
        <w:rPr>
          <w:sz w:val="48"/>
          <w:szCs w:val="48"/>
          <w:u w:val="single"/>
        </w:rPr>
        <w:t>1</w:t>
      </w:r>
      <w:r w:rsidRPr="00C6478C">
        <w:rPr>
          <w:sz w:val="48"/>
          <w:szCs w:val="48"/>
          <w:u w:val="single"/>
        </w:rPr>
        <w:t>-</w:t>
      </w:r>
      <w:r w:rsidR="00783F5A">
        <w:rPr>
          <w:sz w:val="48"/>
          <w:szCs w:val="48"/>
          <w:u w:val="single"/>
        </w:rPr>
        <w:t>01</w:t>
      </w:r>
      <w:r w:rsidRPr="00C6478C">
        <w:rPr>
          <w:sz w:val="48"/>
          <w:szCs w:val="48"/>
          <w:u w:val="single"/>
        </w:rPr>
        <w:t>-</w:t>
      </w:r>
      <w:r w:rsidR="00783F5A">
        <w:rPr>
          <w:sz w:val="48"/>
          <w:szCs w:val="48"/>
          <w:u w:val="single"/>
        </w:rPr>
        <w:t>0</w:t>
      </w:r>
      <w:r w:rsidR="00C6478C">
        <w:rPr>
          <w:sz w:val="48"/>
          <w:szCs w:val="48"/>
          <w:u w:val="single"/>
        </w:rPr>
        <w:t>6</w:t>
      </w:r>
    </w:p>
    <w:p w14:paraId="6922BF0A" w14:textId="77777777" w:rsidR="00982248" w:rsidRDefault="00982248"/>
    <w:p w14:paraId="7507CBC1" w14:textId="74346621" w:rsidR="00982248" w:rsidRDefault="00317A38" w:rsidP="00712B67">
      <w:pPr>
        <w:spacing w:after="0"/>
      </w:pPr>
      <w:r>
        <w:rPr>
          <w:b/>
        </w:rPr>
        <w:t>Time:</w:t>
      </w:r>
      <w:r>
        <w:t xml:space="preserve"> </w:t>
      </w:r>
      <w:r w:rsidR="00783F5A">
        <w:t>13</w:t>
      </w:r>
      <w:r w:rsidRPr="00B91A7F">
        <w:t>:</w:t>
      </w:r>
      <w:r w:rsidR="00783F5A">
        <w:t>0</w:t>
      </w:r>
      <w:r w:rsidR="00347AB8" w:rsidRPr="00B91A7F">
        <w:t>0</w:t>
      </w:r>
      <w:r w:rsidRPr="00B91A7F">
        <w:t xml:space="preserve"> – </w:t>
      </w:r>
      <w:r w:rsidR="00783F5A">
        <w:t>1</w:t>
      </w:r>
      <w:r w:rsidR="00846D63">
        <w:t>5</w:t>
      </w:r>
      <w:r w:rsidRPr="00B91A7F">
        <w:t>:</w:t>
      </w:r>
      <w:r w:rsidR="00846D63">
        <w:t>00</w:t>
      </w:r>
    </w:p>
    <w:p w14:paraId="44545B42" w14:textId="77777777" w:rsidR="00712B67" w:rsidRDefault="00712B67" w:rsidP="00712B67">
      <w:pPr>
        <w:spacing w:after="0"/>
      </w:pPr>
    </w:p>
    <w:p w14:paraId="4720A53F" w14:textId="5AC0C606" w:rsidR="00982248" w:rsidRDefault="00317A38" w:rsidP="00712B67">
      <w:pPr>
        <w:spacing w:after="0"/>
      </w:pPr>
      <w:r>
        <w:rPr>
          <w:b/>
        </w:rPr>
        <w:t>Location:</w:t>
      </w:r>
      <w:r>
        <w:t xml:space="preserve"> </w:t>
      </w:r>
      <w:r w:rsidR="00AA41E9">
        <w:t>WebEx</w:t>
      </w:r>
    </w:p>
    <w:p w14:paraId="251DDD24" w14:textId="77777777" w:rsidR="00712B67" w:rsidRDefault="00712B67" w:rsidP="00712B67">
      <w:pPr>
        <w:spacing w:after="0"/>
      </w:pPr>
    </w:p>
    <w:p w14:paraId="71B0AE2F" w14:textId="1D6F0B22" w:rsidR="00A2557C" w:rsidRDefault="00317A38" w:rsidP="00712B67">
      <w:pPr>
        <w:spacing w:after="0"/>
        <w:rPr>
          <w:b/>
        </w:rPr>
      </w:pPr>
      <w:r w:rsidRPr="00910AD1">
        <w:rPr>
          <w:b/>
        </w:rPr>
        <w:t>WebEx Conference Info</w:t>
      </w:r>
      <w:r w:rsidR="005961BB" w:rsidRPr="00910AD1">
        <w:rPr>
          <w:b/>
        </w:rPr>
        <w:t>:</w:t>
      </w:r>
    </w:p>
    <w:p w14:paraId="41D48187" w14:textId="1512F7DF" w:rsidR="000429CA" w:rsidRDefault="000429CA" w:rsidP="00712B67">
      <w:pPr>
        <w:spacing w:after="0"/>
        <w:rPr>
          <w:rFonts w:ascii="Arial" w:eastAsia="Times New Roman" w:hAnsi="Arial" w:cs="Arial"/>
          <w:color w:val="333333"/>
          <w:sz w:val="21"/>
          <w:szCs w:val="21"/>
        </w:rPr>
      </w:pPr>
      <w:r w:rsidRPr="002975A6">
        <w:rPr>
          <w:rFonts w:ascii="Arial" w:eastAsia="Times New Roman" w:hAnsi="Arial" w:cs="Arial"/>
          <w:color w:val="333333"/>
          <w:sz w:val="21"/>
          <w:szCs w:val="21"/>
        </w:rPr>
        <w:t>Meeting number (access code): 177 708 2994</w:t>
      </w:r>
    </w:p>
    <w:p w14:paraId="13BBD538" w14:textId="7D8234B6" w:rsidR="000429CA" w:rsidRDefault="000429CA" w:rsidP="00712B67">
      <w:pPr>
        <w:spacing w:after="0"/>
        <w:rPr>
          <w:rFonts w:ascii="Arial" w:eastAsia="Times New Roman" w:hAnsi="Arial" w:cs="Arial"/>
          <w:color w:val="333333"/>
          <w:sz w:val="21"/>
          <w:szCs w:val="21"/>
        </w:rPr>
      </w:pPr>
      <w:r w:rsidRPr="002975A6">
        <w:rPr>
          <w:rFonts w:ascii="Arial" w:eastAsia="Times New Roman" w:hAnsi="Arial" w:cs="Arial"/>
          <w:color w:val="333333"/>
          <w:sz w:val="21"/>
          <w:szCs w:val="21"/>
        </w:rPr>
        <w:t>Meeting password: DPr7Z3q27dc</w:t>
      </w:r>
    </w:p>
    <w:p w14:paraId="072D3410" w14:textId="6C330CB9" w:rsidR="000429CA" w:rsidRDefault="000429CA" w:rsidP="00712B67">
      <w:pPr>
        <w:spacing w:after="0"/>
        <w:rPr>
          <w:b/>
        </w:rPr>
      </w:pPr>
      <w:hyperlink r:id="rId7" w:tgtFrame="_blank" w:history="1">
        <w:r>
          <w:rPr>
            <w:rStyle w:val="Hyperlink"/>
            <w:rFonts w:ascii="Arial" w:eastAsia="Times New Roman" w:hAnsi="Arial" w:cs="Arial"/>
            <w:color w:val="00AFF9"/>
            <w:sz w:val="21"/>
            <w:szCs w:val="21"/>
          </w:rPr>
          <w:t>https://trrp.webex.com/trrp/j.php?MTID=m89e579dfa938f83fc15be083427f817e</w:t>
        </w:r>
      </w:hyperlink>
    </w:p>
    <w:p w14:paraId="0D8E0C00" w14:textId="77777777" w:rsidR="000429CA" w:rsidRDefault="000429CA" w:rsidP="0056315C">
      <w:pPr>
        <w:spacing w:after="0"/>
      </w:pPr>
    </w:p>
    <w:p w14:paraId="78778D15" w14:textId="444BB860" w:rsidR="00712B67" w:rsidRDefault="00712B67" w:rsidP="0056315C">
      <w:pPr>
        <w:spacing w:after="0"/>
      </w:pPr>
      <w:r w:rsidRPr="00863610">
        <w:t>Join by phone</w:t>
      </w:r>
      <w:r w:rsidRPr="00863610">
        <w:br/>
      </w:r>
      <w:r w:rsidRPr="0056315C">
        <w:rPr>
          <w:rFonts w:ascii="Arial" w:eastAsia="Times New Roman" w:hAnsi="Arial" w:cs="Arial"/>
          <w:color w:val="333333"/>
          <w:sz w:val="21"/>
          <w:szCs w:val="21"/>
        </w:rPr>
        <w:t>1-408-792-6300 Call-in toll number (US/Canada)</w:t>
      </w:r>
      <w:r w:rsidRPr="0056315C">
        <w:rPr>
          <w:rFonts w:ascii="Arial" w:eastAsia="Times New Roman" w:hAnsi="Arial" w:cs="Arial"/>
          <w:color w:val="333333"/>
          <w:sz w:val="21"/>
          <w:szCs w:val="21"/>
        </w:rPr>
        <w:br/>
        <w:t xml:space="preserve">Access code: </w:t>
      </w:r>
      <w:r w:rsidR="000429CA" w:rsidRPr="002975A6">
        <w:rPr>
          <w:rFonts w:ascii="Arial" w:eastAsia="Times New Roman" w:hAnsi="Arial" w:cs="Arial"/>
          <w:color w:val="333333"/>
          <w:sz w:val="21"/>
          <w:szCs w:val="21"/>
        </w:rPr>
        <w:t>177 708 2994</w:t>
      </w:r>
    </w:p>
    <w:p w14:paraId="1C32E376" w14:textId="3A268805" w:rsidR="00982248" w:rsidRPr="001052A8" w:rsidRDefault="00317A38">
      <w:pPr>
        <w:pStyle w:val="Heading1"/>
      </w:pPr>
      <w:r w:rsidRPr="001052A8">
        <w:t>Desired Outcome</w:t>
      </w:r>
      <w:r w:rsidR="00233C18" w:rsidRPr="001052A8">
        <w:t>s</w:t>
      </w:r>
      <w:r w:rsidRPr="001052A8">
        <w:t xml:space="preserve">: </w:t>
      </w:r>
    </w:p>
    <w:p w14:paraId="5848B6E0" w14:textId="0E41A34D" w:rsidR="005C7229" w:rsidRPr="001052A8" w:rsidRDefault="001052A8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1052A8">
        <w:t>Develop consensus recommendation to Physical work group on gravel augmentation at the Trinity River hatchery site</w:t>
      </w:r>
    </w:p>
    <w:p w14:paraId="60906F8F" w14:textId="0B303DF6" w:rsidR="005A00D3" w:rsidRPr="001052A8" w:rsidRDefault="001052A8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 w:rsidRPr="001052A8">
        <w:t>Provide feedback to Design work group on the feasibility and necessity of channel rehabilitation at remaining sites</w:t>
      </w:r>
    </w:p>
    <w:p w14:paraId="11D8B8E2" w14:textId="513FFEA4" w:rsidR="00EF7802" w:rsidRPr="002B1683" w:rsidRDefault="00EF7802" w:rsidP="00EF7802">
      <w:pPr>
        <w:pStyle w:val="Heading1"/>
      </w:pPr>
      <w:bookmarkStart w:id="0" w:name="_gjdgxs" w:colFirst="0" w:colLast="0"/>
      <w:bookmarkEnd w:id="0"/>
      <w:r w:rsidRPr="001052A8">
        <w:t>Please Review:</w:t>
      </w:r>
      <w:r w:rsidRPr="002B1683">
        <w:t xml:space="preserve"> </w:t>
      </w:r>
    </w:p>
    <w:p w14:paraId="22477EE3" w14:textId="1A022655" w:rsidR="00DE796A" w:rsidRDefault="00783F5A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Request from Design work group to evaluate the feasibility and necessity for channel rehabilitation at remaining sites: “Evaluation of remaining restoration sites.docx”</w:t>
      </w:r>
    </w:p>
    <w:p w14:paraId="5F8539A2" w14:textId="1385EA56" w:rsidR="00783F5A" w:rsidRDefault="00A3729E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California Hatchery Review Report (“CA Hatchery Review Statewide Report_Final_</w:t>
      </w:r>
      <w:r w:rsidR="001052A8">
        <w:t>4-3-12.pdf), sections 2.2 and 2.5</w:t>
      </w:r>
    </w:p>
    <w:p w14:paraId="137BA994" w14:textId="3E5195C5" w:rsidR="001052A8" w:rsidRPr="008C19AB" w:rsidRDefault="001052A8" w:rsidP="00783F5A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Appendix VIII of CA Hatchery Review Report (“CA Hatchery Review Trinity Fall Chinook Program Report June 2012.pdf”), section 4, particularly Tables 15, 16, and 17 (standard 25)</w:t>
      </w:r>
    </w:p>
    <w:p w14:paraId="08AE9C18" w14:textId="4D240535" w:rsidR="00982248" w:rsidRDefault="00317A38">
      <w:pPr>
        <w:pStyle w:val="Heading1"/>
      </w:pPr>
      <w:r>
        <w:t>Fish Workgroup Agenda: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E3455D">
        <w:tc>
          <w:tcPr>
            <w:tcW w:w="1019" w:type="dxa"/>
            <w:vAlign w:val="center"/>
          </w:tcPr>
          <w:p w14:paraId="2DA707EE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</w:tcPr>
          <w:p w14:paraId="7BE80CAD" w14:textId="77777777" w:rsidR="00982248" w:rsidRDefault="00317A38">
            <w:pPr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012411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E3455D">
        <w:tc>
          <w:tcPr>
            <w:tcW w:w="1019" w:type="dxa"/>
            <w:vAlign w:val="center"/>
          </w:tcPr>
          <w:p w14:paraId="52B498E1" w14:textId="016C900A" w:rsidR="00982248" w:rsidRPr="00857B58" w:rsidRDefault="00FC5D18" w:rsidP="00012411">
            <w:pPr>
              <w:jc w:val="center"/>
            </w:pPr>
            <w:r>
              <w:t>13</w:t>
            </w:r>
            <w:r w:rsidR="00317A38" w:rsidRPr="00857B58">
              <w:t>:</w:t>
            </w:r>
            <w:r>
              <w:t>0</w:t>
            </w:r>
            <w:r w:rsidR="00FD30AC">
              <w:t>0</w:t>
            </w:r>
          </w:p>
        </w:tc>
        <w:tc>
          <w:tcPr>
            <w:tcW w:w="6986" w:type="dxa"/>
            <w:vAlign w:val="center"/>
          </w:tcPr>
          <w:p w14:paraId="7559BF89" w14:textId="3E0F8247" w:rsidR="00982248" w:rsidRPr="00857B58" w:rsidRDefault="00317A38" w:rsidP="00012411">
            <w:r w:rsidRPr="00857B58">
              <w:t xml:space="preserve">Introductions, agenda review, and </w:t>
            </w:r>
            <w:r w:rsidR="00F050F8" w:rsidRPr="00857B58">
              <w:t>desired</w:t>
            </w:r>
            <w:r w:rsidRPr="00857B58">
              <w:t xml:space="preserve"> outcomes</w:t>
            </w:r>
          </w:p>
        </w:tc>
        <w:tc>
          <w:tcPr>
            <w:tcW w:w="1553" w:type="dxa"/>
            <w:vAlign w:val="center"/>
          </w:tcPr>
          <w:p w14:paraId="0F15D5C5" w14:textId="77777777" w:rsidR="00982248" w:rsidRDefault="00317A38" w:rsidP="00012411">
            <w:pPr>
              <w:jc w:val="center"/>
            </w:pPr>
            <w:r>
              <w:t>Lindke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424BAB" w14:paraId="16E23A97" w14:textId="77777777" w:rsidTr="00E3455D">
        <w:tc>
          <w:tcPr>
            <w:tcW w:w="1019" w:type="dxa"/>
            <w:shd w:val="clear" w:color="auto" w:fill="auto"/>
            <w:vAlign w:val="center"/>
          </w:tcPr>
          <w:p w14:paraId="0CC7ED69" w14:textId="0B457B5E" w:rsidR="00424BAB" w:rsidRPr="00FD30AC" w:rsidRDefault="00FC5D18" w:rsidP="00424BAB">
            <w:pPr>
              <w:jc w:val="center"/>
            </w:pPr>
            <w:r>
              <w:t>13</w:t>
            </w:r>
            <w:r w:rsidR="00424BAB" w:rsidRPr="00FD30AC">
              <w:t>:</w:t>
            </w:r>
            <w:r>
              <w:t>05</w:t>
            </w:r>
          </w:p>
        </w:tc>
        <w:tc>
          <w:tcPr>
            <w:tcW w:w="6986" w:type="dxa"/>
            <w:shd w:val="clear" w:color="auto" w:fill="auto"/>
            <w:vAlign w:val="center"/>
          </w:tcPr>
          <w:p w14:paraId="6CEB8E3D" w14:textId="52875297" w:rsidR="00424BAB" w:rsidRPr="00FD30AC" w:rsidRDefault="00883D84" w:rsidP="00FE14B2">
            <w:r>
              <w:t>Outstanding action items from previous meetings</w:t>
            </w:r>
          </w:p>
        </w:tc>
        <w:tc>
          <w:tcPr>
            <w:tcW w:w="1553" w:type="dxa"/>
            <w:vAlign w:val="center"/>
          </w:tcPr>
          <w:p w14:paraId="23BCA3BC" w14:textId="3619F42E" w:rsidR="00424BAB" w:rsidRPr="001445D1" w:rsidRDefault="00883D84" w:rsidP="00FE14B2">
            <w:pPr>
              <w:jc w:val="center"/>
            </w:pPr>
            <w:r>
              <w:t>Lindke</w:t>
            </w:r>
          </w:p>
        </w:tc>
      </w:tr>
      <w:tr w:rsidR="00144DFF" w14:paraId="23540850" w14:textId="77777777" w:rsidTr="00E3455D">
        <w:tc>
          <w:tcPr>
            <w:tcW w:w="1019" w:type="dxa"/>
            <w:vAlign w:val="center"/>
          </w:tcPr>
          <w:p w14:paraId="7332A959" w14:textId="03E58489" w:rsidR="00144DFF" w:rsidRPr="00FD30AC" w:rsidRDefault="00FC5D18" w:rsidP="00144DFF">
            <w:pPr>
              <w:jc w:val="center"/>
            </w:pPr>
            <w:r>
              <w:t>13</w:t>
            </w:r>
            <w:r w:rsidR="00144DFF">
              <w:t>:</w:t>
            </w:r>
            <w:r>
              <w:t>15</w:t>
            </w:r>
          </w:p>
        </w:tc>
        <w:tc>
          <w:tcPr>
            <w:tcW w:w="6986" w:type="dxa"/>
            <w:vAlign w:val="center"/>
          </w:tcPr>
          <w:p w14:paraId="7997A5A7" w14:textId="655D4378" w:rsidR="00144DFF" w:rsidRPr="00AB3A8F" w:rsidRDefault="00144DFF" w:rsidP="00144DFF">
            <w:r w:rsidRPr="00AB3A8F">
              <w:t>Means objectives and targets: Review of progress to date and targets to complete before January deadline</w:t>
            </w:r>
          </w:p>
        </w:tc>
        <w:tc>
          <w:tcPr>
            <w:tcW w:w="1553" w:type="dxa"/>
            <w:vAlign w:val="center"/>
          </w:tcPr>
          <w:p w14:paraId="49BAEE47" w14:textId="5487E498" w:rsidR="00144DFF" w:rsidRPr="00FD30AC" w:rsidRDefault="00144DFF" w:rsidP="00144DFF">
            <w:pPr>
              <w:jc w:val="center"/>
            </w:pPr>
            <w:r>
              <w:t>Lindke</w:t>
            </w:r>
          </w:p>
        </w:tc>
      </w:tr>
      <w:tr w:rsidR="00144DFF" w14:paraId="25C49B54" w14:textId="77777777" w:rsidTr="00E3455D">
        <w:tc>
          <w:tcPr>
            <w:tcW w:w="1019" w:type="dxa"/>
            <w:vAlign w:val="center"/>
          </w:tcPr>
          <w:p w14:paraId="0C5DDBEF" w14:textId="425CB914" w:rsidR="00144DFF" w:rsidRDefault="007505F1" w:rsidP="00144DFF">
            <w:pPr>
              <w:jc w:val="center"/>
            </w:pPr>
            <w:r>
              <w:t>1</w:t>
            </w:r>
            <w:r w:rsidR="00FC5D18">
              <w:t>3</w:t>
            </w:r>
            <w:r w:rsidR="00144DFF">
              <w:t>:</w:t>
            </w:r>
            <w:r w:rsidR="00FC5D18">
              <w:t>35</w:t>
            </w:r>
          </w:p>
        </w:tc>
        <w:tc>
          <w:tcPr>
            <w:tcW w:w="6986" w:type="dxa"/>
            <w:vAlign w:val="center"/>
          </w:tcPr>
          <w:p w14:paraId="07CB09B7" w14:textId="004D22AC" w:rsidR="00144DFF" w:rsidRPr="00FD30AC" w:rsidRDefault="00783F5A" w:rsidP="00144DFF">
            <w:r>
              <w:t>Gravel augmentation at Trinity River Hatchery</w:t>
            </w:r>
          </w:p>
        </w:tc>
        <w:tc>
          <w:tcPr>
            <w:tcW w:w="1553" w:type="dxa"/>
            <w:vAlign w:val="center"/>
          </w:tcPr>
          <w:p w14:paraId="13405334" w14:textId="57E37970" w:rsidR="00144DFF" w:rsidRPr="00AB3A8F" w:rsidRDefault="00783F5A" w:rsidP="00144DFF">
            <w:pPr>
              <w:jc w:val="center"/>
            </w:pPr>
            <w:r w:rsidRPr="00AB3A8F">
              <w:t>De Juilio/Shea</w:t>
            </w:r>
          </w:p>
        </w:tc>
      </w:tr>
      <w:tr w:rsidR="00144DFF" w14:paraId="754AADE8" w14:textId="77777777" w:rsidTr="00E3455D">
        <w:tc>
          <w:tcPr>
            <w:tcW w:w="1019" w:type="dxa"/>
            <w:vAlign w:val="center"/>
          </w:tcPr>
          <w:p w14:paraId="68DD32FE" w14:textId="2AE3C6DA" w:rsidR="00144DFF" w:rsidRDefault="00FC5D18" w:rsidP="00144DFF">
            <w:pPr>
              <w:jc w:val="center"/>
            </w:pPr>
            <w:r>
              <w:t>14</w:t>
            </w:r>
            <w:r w:rsidR="00144DFF">
              <w:t>:</w:t>
            </w:r>
            <w:r w:rsidR="00236217">
              <w:t>20</w:t>
            </w:r>
          </w:p>
        </w:tc>
        <w:tc>
          <w:tcPr>
            <w:tcW w:w="6986" w:type="dxa"/>
            <w:vAlign w:val="center"/>
          </w:tcPr>
          <w:p w14:paraId="08FA36E2" w14:textId="281E7FA8" w:rsidR="00144DFF" w:rsidRPr="00FD30AC" w:rsidRDefault="00783F5A" w:rsidP="00144DFF">
            <w:r>
              <w:t>Feasibility and necessity of channel rehab at remaining sites</w:t>
            </w:r>
          </w:p>
        </w:tc>
        <w:tc>
          <w:tcPr>
            <w:tcW w:w="1553" w:type="dxa"/>
            <w:vAlign w:val="center"/>
          </w:tcPr>
          <w:p w14:paraId="02183234" w14:textId="27D57410" w:rsidR="00144DFF" w:rsidRPr="00FD30AC" w:rsidRDefault="00FC5D18" w:rsidP="007505F1">
            <w:pPr>
              <w:jc w:val="center"/>
            </w:pPr>
            <w:r w:rsidRPr="00E3455D">
              <w:t>Alvarez</w:t>
            </w:r>
            <w:r w:rsidR="00E3455D">
              <w:t>/Lindke</w:t>
            </w:r>
          </w:p>
        </w:tc>
      </w:tr>
    </w:tbl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B90962" w14:paraId="34FBAE89" w14:textId="77777777" w:rsidTr="00E3455D">
        <w:tc>
          <w:tcPr>
            <w:tcW w:w="1019" w:type="dxa"/>
            <w:vAlign w:val="center"/>
          </w:tcPr>
          <w:p w14:paraId="7AD5F9C3" w14:textId="171A36F7" w:rsidR="00B90962" w:rsidRDefault="00FC5D18" w:rsidP="00334693">
            <w:pPr>
              <w:jc w:val="center"/>
            </w:pPr>
            <w:r>
              <w:t>1</w:t>
            </w:r>
            <w:r w:rsidR="00B90962">
              <w:t>5:00</w:t>
            </w:r>
          </w:p>
        </w:tc>
        <w:tc>
          <w:tcPr>
            <w:tcW w:w="6986" w:type="dxa"/>
            <w:vAlign w:val="center"/>
          </w:tcPr>
          <w:p w14:paraId="7DDBA738" w14:textId="76286C08" w:rsidR="00B90962" w:rsidRDefault="00B90962" w:rsidP="00334693">
            <w:r>
              <w:t>Adjourn</w:t>
            </w:r>
          </w:p>
        </w:tc>
        <w:tc>
          <w:tcPr>
            <w:tcW w:w="1553" w:type="dxa"/>
            <w:vAlign w:val="center"/>
          </w:tcPr>
          <w:p w14:paraId="6EAB196F" w14:textId="77777777" w:rsidR="00B90962" w:rsidRDefault="00B90962" w:rsidP="00334693">
            <w:pPr>
              <w:jc w:val="center"/>
            </w:pPr>
          </w:p>
        </w:tc>
      </w:tr>
    </w:tbl>
    <w:p w14:paraId="17A510EF" w14:textId="77777777" w:rsidR="00B90962" w:rsidRDefault="00B90962" w:rsidP="00B51CEA"/>
    <w:sectPr w:rsidR="00B90962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52D3D8" w14:textId="77777777" w:rsidR="002145C3" w:rsidRDefault="002145C3">
      <w:pPr>
        <w:spacing w:after="0" w:line="240" w:lineRule="auto"/>
      </w:pPr>
      <w:r>
        <w:separator/>
      </w:r>
    </w:p>
  </w:endnote>
  <w:endnote w:type="continuationSeparator" w:id="0">
    <w:p w14:paraId="7CBBD5D8" w14:textId="77777777" w:rsidR="002145C3" w:rsidRDefault="0021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B3209" w14:textId="77777777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32DC6">
      <w:rPr>
        <w:noProof/>
        <w:color w:val="000000"/>
        <w:sz w:val="24"/>
        <w:szCs w:val="24"/>
      </w:rPr>
      <w:t>2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9F9BCF" w14:textId="77777777" w:rsidR="002145C3" w:rsidRDefault="002145C3">
      <w:pPr>
        <w:spacing w:after="0" w:line="240" w:lineRule="auto"/>
      </w:pPr>
      <w:r>
        <w:separator/>
      </w:r>
    </w:p>
  </w:footnote>
  <w:footnote w:type="continuationSeparator" w:id="0">
    <w:p w14:paraId="6BBF2D87" w14:textId="77777777" w:rsidR="002145C3" w:rsidRDefault="0021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E80F87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2248"/>
    <w:rsid w:val="000001A4"/>
    <w:rsid w:val="00012411"/>
    <w:rsid w:val="00015C44"/>
    <w:rsid w:val="00023034"/>
    <w:rsid w:val="000429CA"/>
    <w:rsid w:val="00054D13"/>
    <w:rsid w:val="00065381"/>
    <w:rsid w:val="000C5B87"/>
    <w:rsid w:val="000D61E3"/>
    <w:rsid w:val="00104AFA"/>
    <w:rsid w:val="001052A8"/>
    <w:rsid w:val="001073DD"/>
    <w:rsid w:val="00111761"/>
    <w:rsid w:val="0012418A"/>
    <w:rsid w:val="001445D1"/>
    <w:rsid w:val="00144DFF"/>
    <w:rsid w:val="00162931"/>
    <w:rsid w:val="00176EAB"/>
    <w:rsid w:val="001A1270"/>
    <w:rsid w:val="001E2668"/>
    <w:rsid w:val="001E3B70"/>
    <w:rsid w:val="00205162"/>
    <w:rsid w:val="002145C3"/>
    <w:rsid w:val="0021703E"/>
    <w:rsid w:val="00226A9C"/>
    <w:rsid w:val="00233C18"/>
    <w:rsid w:val="00235D71"/>
    <w:rsid w:val="00235F20"/>
    <w:rsid w:val="00236217"/>
    <w:rsid w:val="00242F54"/>
    <w:rsid w:val="002A2596"/>
    <w:rsid w:val="002B1683"/>
    <w:rsid w:val="002E5BB1"/>
    <w:rsid w:val="003142BC"/>
    <w:rsid w:val="00317A38"/>
    <w:rsid w:val="003343D3"/>
    <w:rsid w:val="00334693"/>
    <w:rsid w:val="00347AB8"/>
    <w:rsid w:val="0036432C"/>
    <w:rsid w:val="003656F6"/>
    <w:rsid w:val="0036747C"/>
    <w:rsid w:val="003819C9"/>
    <w:rsid w:val="003C41FB"/>
    <w:rsid w:val="003F7A7A"/>
    <w:rsid w:val="00424BAB"/>
    <w:rsid w:val="00435870"/>
    <w:rsid w:val="00444DCD"/>
    <w:rsid w:val="0046271A"/>
    <w:rsid w:val="004C0C19"/>
    <w:rsid w:val="004F4302"/>
    <w:rsid w:val="00557AF7"/>
    <w:rsid w:val="0056315C"/>
    <w:rsid w:val="005638C9"/>
    <w:rsid w:val="005709F8"/>
    <w:rsid w:val="00577D18"/>
    <w:rsid w:val="005961BB"/>
    <w:rsid w:val="005A00D3"/>
    <w:rsid w:val="005B0C02"/>
    <w:rsid w:val="005C7229"/>
    <w:rsid w:val="005F08F9"/>
    <w:rsid w:val="00605D13"/>
    <w:rsid w:val="00652B4F"/>
    <w:rsid w:val="00660272"/>
    <w:rsid w:val="00671395"/>
    <w:rsid w:val="006B54BB"/>
    <w:rsid w:val="006C7C37"/>
    <w:rsid w:val="006D0C97"/>
    <w:rsid w:val="00712B67"/>
    <w:rsid w:val="007505F1"/>
    <w:rsid w:val="00756CAB"/>
    <w:rsid w:val="00783F5A"/>
    <w:rsid w:val="007A634C"/>
    <w:rsid w:val="00800937"/>
    <w:rsid w:val="008238C6"/>
    <w:rsid w:val="00825539"/>
    <w:rsid w:val="0083377B"/>
    <w:rsid w:val="00846D63"/>
    <w:rsid w:val="008550D1"/>
    <w:rsid w:val="00855CD2"/>
    <w:rsid w:val="00857B58"/>
    <w:rsid w:val="00863610"/>
    <w:rsid w:val="00883D84"/>
    <w:rsid w:val="008C19AB"/>
    <w:rsid w:val="008F5E41"/>
    <w:rsid w:val="00910AD1"/>
    <w:rsid w:val="009305A8"/>
    <w:rsid w:val="0093555F"/>
    <w:rsid w:val="00954C4C"/>
    <w:rsid w:val="00982248"/>
    <w:rsid w:val="00994E80"/>
    <w:rsid w:val="009A1EB0"/>
    <w:rsid w:val="009B1560"/>
    <w:rsid w:val="009B27F8"/>
    <w:rsid w:val="009B54DE"/>
    <w:rsid w:val="009C2148"/>
    <w:rsid w:val="00A0535E"/>
    <w:rsid w:val="00A2557C"/>
    <w:rsid w:val="00A303B0"/>
    <w:rsid w:val="00A3729E"/>
    <w:rsid w:val="00A44BF0"/>
    <w:rsid w:val="00AA41E9"/>
    <w:rsid w:val="00AB3A8F"/>
    <w:rsid w:val="00AB54C2"/>
    <w:rsid w:val="00AC3261"/>
    <w:rsid w:val="00AD7F84"/>
    <w:rsid w:val="00AF5C71"/>
    <w:rsid w:val="00B13C87"/>
    <w:rsid w:val="00B13FD0"/>
    <w:rsid w:val="00B201B9"/>
    <w:rsid w:val="00B355CA"/>
    <w:rsid w:val="00B50839"/>
    <w:rsid w:val="00B51CEA"/>
    <w:rsid w:val="00B536B0"/>
    <w:rsid w:val="00B62B77"/>
    <w:rsid w:val="00B839DA"/>
    <w:rsid w:val="00B90962"/>
    <w:rsid w:val="00B91A7F"/>
    <w:rsid w:val="00BA0323"/>
    <w:rsid w:val="00BA0970"/>
    <w:rsid w:val="00BA0BC3"/>
    <w:rsid w:val="00BD6479"/>
    <w:rsid w:val="00BE617D"/>
    <w:rsid w:val="00C10787"/>
    <w:rsid w:val="00C6478C"/>
    <w:rsid w:val="00C86414"/>
    <w:rsid w:val="00CB0F8B"/>
    <w:rsid w:val="00CC2ADB"/>
    <w:rsid w:val="00CD3780"/>
    <w:rsid w:val="00CF42AF"/>
    <w:rsid w:val="00D32DC6"/>
    <w:rsid w:val="00D7512C"/>
    <w:rsid w:val="00DA33D9"/>
    <w:rsid w:val="00DC179B"/>
    <w:rsid w:val="00DC4FEF"/>
    <w:rsid w:val="00DE2640"/>
    <w:rsid w:val="00DE796A"/>
    <w:rsid w:val="00DF4986"/>
    <w:rsid w:val="00E22B56"/>
    <w:rsid w:val="00E3455D"/>
    <w:rsid w:val="00E42BD6"/>
    <w:rsid w:val="00E51AD2"/>
    <w:rsid w:val="00E62754"/>
    <w:rsid w:val="00E7551F"/>
    <w:rsid w:val="00E94FB2"/>
    <w:rsid w:val="00EF7802"/>
    <w:rsid w:val="00F050F8"/>
    <w:rsid w:val="00F371BC"/>
    <w:rsid w:val="00F4399A"/>
    <w:rsid w:val="00F57CDD"/>
    <w:rsid w:val="00F76B3A"/>
    <w:rsid w:val="00F969CE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gcc02.safelinks.protection.outlook.com/?url=https%3A%2F%2Ftrrp.webex.com%2Ftrrp%2Fj.php%3FMTID%3Dm89e579dfa938f83fc15be083427f817e&amp;data=04%7C01%7CKenneth.Lindke%40Wildlife.ca.gov%7C8a1817680d8d4149220008d8ab5f342b%7C4b633c25efbf40069f1507442ba7aa0b%7C0%7C0%7C637447772698630604%7CUnknown%7CTWFpbGZsb3d8eyJWIjoiMC4wLjAwMDAiLCJQIjoiV2luMzIiLCJBTiI6Ik1haWwiLCJXVCI6Mn0%3D%7C1000&amp;sdata=UHkeYkD%2FvDUtpcivPyXspf48bq%2B5G2DBIZAwao0HnSw%3D&amp;reserved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1632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Lindke, Kenneth@Wildlife</dc:creator>
  <cp:lastModifiedBy>Lindke, Kenneth@Wildlife</cp:lastModifiedBy>
  <cp:revision>7</cp:revision>
  <dcterms:created xsi:type="dcterms:W3CDTF">2020-12-21T17:39:00Z</dcterms:created>
  <dcterms:modified xsi:type="dcterms:W3CDTF">2020-12-29T23:16:00Z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</Properties>
</file>