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C2B" w:rsidRDefault="00BA7C2B"/>
    <w:p w:rsidR="00BA7D01" w:rsidRPr="00BA7D01" w:rsidRDefault="00BA7D01" w:rsidP="00BA7D01">
      <w:pPr>
        <w:jc w:val="center"/>
        <w:rPr>
          <w:rFonts w:ascii="Times New Roman" w:hAnsi="Times New Roman"/>
          <w:b/>
          <w:sz w:val="24"/>
          <w:szCs w:val="24"/>
        </w:rPr>
      </w:pPr>
      <w:r w:rsidRPr="00BA7D01">
        <w:rPr>
          <w:rFonts w:ascii="Times New Roman" w:hAnsi="Times New Roman"/>
          <w:b/>
          <w:sz w:val="24"/>
          <w:szCs w:val="24"/>
        </w:rPr>
        <w:t xml:space="preserve">TRRP Flow Workgroup Meeting Summary </w:t>
      </w:r>
    </w:p>
    <w:p w:rsidR="005718F7" w:rsidRDefault="00BA7D01" w:rsidP="00BA7D01">
      <w:pPr>
        <w:jc w:val="center"/>
        <w:rPr>
          <w:rFonts w:ascii="Times New Roman" w:hAnsi="Times New Roman"/>
          <w:sz w:val="24"/>
          <w:szCs w:val="24"/>
        </w:rPr>
      </w:pPr>
      <w:r>
        <w:rPr>
          <w:rFonts w:ascii="Times New Roman" w:hAnsi="Times New Roman"/>
          <w:sz w:val="24"/>
          <w:szCs w:val="24"/>
        </w:rPr>
        <w:t>TRRP, Weaverville, CA</w:t>
      </w:r>
    </w:p>
    <w:p w:rsidR="005718F7" w:rsidRDefault="005718F7" w:rsidP="00BA7D01">
      <w:pPr>
        <w:jc w:val="center"/>
        <w:rPr>
          <w:rFonts w:ascii="Times New Roman" w:hAnsi="Times New Roman"/>
          <w:sz w:val="24"/>
          <w:szCs w:val="24"/>
        </w:rPr>
      </w:pPr>
      <w:r>
        <w:rPr>
          <w:rFonts w:ascii="Times New Roman" w:hAnsi="Times New Roman"/>
          <w:sz w:val="24"/>
          <w:szCs w:val="24"/>
        </w:rPr>
        <w:t xml:space="preserve">February </w:t>
      </w:r>
      <w:r w:rsidR="008B5B50">
        <w:rPr>
          <w:rFonts w:ascii="Times New Roman" w:hAnsi="Times New Roman"/>
          <w:sz w:val="24"/>
          <w:szCs w:val="24"/>
        </w:rPr>
        <w:t>27</w:t>
      </w:r>
      <w:r>
        <w:rPr>
          <w:rFonts w:ascii="Times New Roman" w:hAnsi="Times New Roman"/>
          <w:sz w:val="24"/>
          <w:szCs w:val="24"/>
        </w:rPr>
        <w:t>, 2019</w:t>
      </w:r>
    </w:p>
    <w:p w:rsidR="005718F7" w:rsidRDefault="005718F7">
      <w:pPr>
        <w:rPr>
          <w:rFonts w:ascii="Times New Roman" w:hAnsi="Times New Roman"/>
          <w:sz w:val="24"/>
          <w:szCs w:val="24"/>
        </w:rPr>
      </w:pPr>
    </w:p>
    <w:p w:rsidR="005718F7" w:rsidRDefault="005718F7" w:rsidP="005718F7">
      <w:pPr>
        <w:rPr>
          <w:rFonts w:ascii="Times New Roman" w:hAnsi="Times New Roman"/>
          <w:b/>
          <w:sz w:val="24"/>
          <w:szCs w:val="24"/>
          <w:u w:val="single"/>
        </w:rPr>
      </w:pPr>
      <w:r w:rsidRPr="005718F7">
        <w:rPr>
          <w:rFonts w:ascii="Times New Roman" w:hAnsi="Times New Roman"/>
          <w:b/>
          <w:sz w:val="24"/>
          <w:szCs w:val="24"/>
          <w:u w:val="single"/>
        </w:rPr>
        <w:t>Participants</w:t>
      </w:r>
    </w:p>
    <w:p w:rsidR="00BA7D01" w:rsidRPr="005718F7" w:rsidRDefault="00BA7D01" w:rsidP="005718F7">
      <w:pPr>
        <w:rPr>
          <w:rFonts w:ascii="Times New Roman" w:hAnsi="Times New Roman"/>
          <w:b/>
          <w:sz w:val="24"/>
          <w:szCs w:val="24"/>
          <w:u w:val="single"/>
        </w:rPr>
      </w:pPr>
    </w:p>
    <w:p w:rsidR="00C37707" w:rsidRDefault="005718F7" w:rsidP="005718F7">
      <w:pPr>
        <w:rPr>
          <w:rFonts w:ascii="Times New Roman" w:hAnsi="Times New Roman"/>
          <w:sz w:val="24"/>
          <w:szCs w:val="24"/>
        </w:rPr>
      </w:pPr>
      <w:r w:rsidRPr="005718F7">
        <w:rPr>
          <w:rFonts w:ascii="Times New Roman" w:hAnsi="Times New Roman"/>
          <w:sz w:val="24"/>
          <w:szCs w:val="24"/>
        </w:rPr>
        <w:t xml:space="preserve">Bill </w:t>
      </w:r>
      <w:proofErr w:type="spellStart"/>
      <w:r w:rsidRPr="005718F7">
        <w:rPr>
          <w:rFonts w:ascii="Times New Roman" w:hAnsi="Times New Roman"/>
          <w:sz w:val="24"/>
          <w:szCs w:val="24"/>
        </w:rPr>
        <w:t>Pinnix</w:t>
      </w:r>
      <w:proofErr w:type="spellEnd"/>
      <w:r w:rsidRPr="005718F7">
        <w:rPr>
          <w:rFonts w:ascii="Times New Roman" w:hAnsi="Times New Roman"/>
          <w:sz w:val="24"/>
          <w:szCs w:val="24"/>
        </w:rPr>
        <w:t xml:space="preserve">, </w:t>
      </w:r>
      <w:r w:rsidR="00666E9F">
        <w:rPr>
          <w:rFonts w:ascii="Times New Roman" w:hAnsi="Times New Roman"/>
          <w:sz w:val="24"/>
          <w:szCs w:val="24"/>
        </w:rPr>
        <w:t>Dar</w:t>
      </w:r>
      <w:r w:rsidR="00C37707">
        <w:rPr>
          <w:rFonts w:ascii="Times New Roman" w:hAnsi="Times New Roman"/>
          <w:sz w:val="24"/>
          <w:szCs w:val="24"/>
        </w:rPr>
        <w:t>y</w:t>
      </w:r>
      <w:r w:rsidR="00666E9F">
        <w:rPr>
          <w:rFonts w:ascii="Times New Roman" w:hAnsi="Times New Roman"/>
          <w:sz w:val="24"/>
          <w:szCs w:val="24"/>
        </w:rPr>
        <w:t>l Van Dyke</w:t>
      </w:r>
      <w:r w:rsidRPr="005718F7">
        <w:rPr>
          <w:rFonts w:ascii="Times New Roman" w:hAnsi="Times New Roman"/>
          <w:sz w:val="24"/>
          <w:szCs w:val="24"/>
        </w:rPr>
        <w:t xml:space="preserve"> (USFWS), George Kautsky, James Lee (HVT), </w:t>
      </w:r>
      <w:r w:rsidRPr="00E862E3">
        <w:rPr>
          <w:rFonts w:ascii="Times New Roman" w:hAnsi="Times New Roman"/>
          <w:sz w:val="24"/>
          <w:szCs w:val="24"/>
        </w:rPr>
        <w:t xml:space="preserve">Kyle De </w:t>
      </w:r>
      <w:proofErr w:type="spellStart"/>
      <w:r w:rsidRPr="00E862E3">
        <w:rPr>
          <w:rFonts w:ascii="Times New Roman" w:hAnsi="Times New Roman"/>
          <w:sz w:val="24"/>
          <w:szCs w:val="24"/>
        </w:rPr>
        <w:t>Juilio</w:t>
      </w:r>
      <w:proofErr w:type="spellEnd"/>
      <w:r w:rsidRPr="00E862E3">
        <w:rPr>
          <w:rFonts w:ascii="Times New Roman" w:hAnsi="Times New Roman"/>
          <w:sz w:val="24"/>
          <w:szCs w:val="24"/>
        </w:rPr>
        <w:t xml:space="preserve"> (YT)</w:t>
      </w:r>
      <w:r w:rsidRPr="005718F7">
        <w:rPr>
          <w:rFonts w:ascii="Times New Roman" w:hAnsi="Times New Roman"/>
          <w:sz w:val="24"/>
          <w:szCs w:val="24"/>
        </w:rPr>
        <w:t xml:space="preserve">, Seth </w:t>
      </w:r>
      <w:proofErr w:type="spellStart"/>
      <w:r w:rsidRPr="005718F7">
        <w:rPr>
          <w:rFonts w:ascii="Times New Roman" w:hAnsi="Times New Roman"/>
          <w:sz w:val="24"/>
          <w:szCs w:val="24"/>
        </w:rPr>
        <w:t>Naman</w:t>
      </w:r>
      <w:proofErr w:type="spellEnd"/>
      <w:r w:rsidRPr="005718F7">
        <w:rPr>
          <w:rFonts w:ascii="Times New Roman" w:hAnsi="Times New Roman"/>
          <w:sz w:val="24"/>
          <w:szCs w:val="24"/>
        </w:rPr>
        <w:t xml:space="preserve"> (NOAA), Ken </w:t>
      </w:r>
      <w:proofErr w:type="spellStart"/>
      <w:r w:rsidRPr="005718F7">
        <w:rPr>
          <w:rFonts w:ascii="Times New Roman" w:hAnsi="Times New Roman"/>
          <w:sz w:val="24"/>
          <w:szCs w:val="24"/>
        </w:rPr>
        <w:t>Lindke</w:t>
      </w:r>
      <w:proofErr w:type="spellEnd"/>
      <w:r w:rsidRPr="005718F7">
        <w:rPr>
          <w:rFonts w:ascii="Times New Roman" w:hAnsi="Times New Roman"/>
          <w:sz w:val="24"/>
          <w:szCs w:val="24"/>
        </w:rPr>
        <w:t xml:space="preserve"> (CDFW)</w:t>
      </w:r>
      <w:r w:rsidR="00C37707">
        <w:rPr>
          <w:rFonts w:ascii="Times New Roman" w:hAnsi="Times New Roman"/>
          <w:sz w:val="24"/>
          <w:szCs w:val="24"/>
        </w:rPr>
        <w:t>, Todd Buxton and Mike Dixon (BO</w:t>
      </w:r>
      <w:r w:rsidR="00135AB6">
        <w:rPr>
          <w:rFonts w:ascii="Times New Roman" w:hAnsi="Times New Roman"/>
          <w:sz w:val="24"/>
          <w:szCs w:val="24"/>
        </w:rPr>
        <w:t>R</w:t>
      </w:r>
      <w:r w:rsidR="00C37707">
        <w:rPr>
          <w:rFonts w:ascii="Times New Roman" w:hAnsi="Times New Roman"/>
          <w:sz w:val="24"/>
          <w:szCs w:val="24"/>
        </w:rPr>
        <w:t>)</w:t>
      </w:r>
      <w:r w:rsidR="008B760F">
        <w:rPr>
          <w:rFonts w:ascii="Times New Roman" w:hAnsi="Times New Roman"/>
          <w:sz w:val="24"/>
          <w:szCs w:val="24"/>
        </w:rPr>
        <w:t xml:space="preserve">; on the phone: </w:t>
      </w:r>
      <w:r w:rsidRPr="005718F7">
        <w:rPr>
          <w:rFonts w:ascii="Times New Roman" w:hAnsi="Times New Roman"/>
          <w:sz w:val="24"/>
          <w:szCs w:val="24"/>
        </w:rPr>
        <w:t>Seth Lawrence (DWR),</w:t>
      </w:r>
      <w:r w:rsidR="00666E9F">
        <w:rPr>
          <w:rFonts w:ascii="Times New Roman" w:hAnsi="Times New Roman"/>
          <w:sz w:val="24"/>
          <w:szCs w:val="24"/>
        </w:rPr>
        <w:t xml:space="preserve"> John Bair (McBain Assoc.), </w:t>
      </w:r>
      <w:r w:rsidR="00C37707">
        <w:rPr>
          <w:rFonts w:ascii="Times New Roman" w:hAnsi="Times New Roman"/>
          <w:sz w:val="24"/>
          <w:szCs w:val="24"/>
        </w:rPr>
        <w:t>and</w:t>
      </w:r>
      <w:r w:rsidR="00666E9F">
        <w:rPr>
          <w:rFonts w:ascii="Times New Roman" w:hAnsi="Times New Roman"/>
          <w:sz w:val="24"/>
          <w:szCs w:val="24"/>
        </w:rPr>
        <w:t xml:space="preserve"> Bill Brock (USFS)</w:t>
      </w:r>
      <w:r w:rsidR="00C37707">
        <w:rPr>
          <w:rFonts w:ascii="Times New Roman" w:hAnsi="Times New Roman"/>
          <w:sz w:val="24"/>
          <w:szCs w:val="24"/>
        </w:rPr>
        <w:t xml:space="preserve">. </w:t>
      </w:r>
    </w:p>
    <w:p w:rsidR="00C37707" w:rsidRDefault="00C37707" w:rsidP="005718F7">
      <w:pPr>
        <w:rPr>
          <w:rFonts w:ascii="Times New Roman" w:hAnsi="Times New Roman"/>
          <w:sz w:val="24"/>
          <w:szCs w:val="24"/>
        </w:rPr>
      </w:pPr>
    </w:p>
    <w:p w:rsidR="00BA7D01" w:rsidRPr="00BA7D01" w:rsidRDefault="00BA7D01" w:rsidP="00BA7D01">
      <w:pPr>
        <w:rPr>
          <w:rFonts w:ascii="Times New Roman" w:hAnsi="Times New Roman"/>
          <w:b/>
          <w:sz w:val="24"/>
          <w:szCs w:val="24"/>
          <w:u w:val="single"/>
        </w:rPr>
      </w:pPr>
      <w:r w:rsidRPr="00BA7D01">
        <w:rPr>
          <w:rFonts w:ascii="Times New Roman" w:hAnsi="Times New Roman"/>
          <w:b/>
          <w:sz w:val="24"/>
          <w:szCs w:val="24"/>
          <w:u w:val="single"/>
        </w:rPr>
        <w:t>Notes</w:t>
      </w:r>
    </w:p>
    <w:p w:rsidR="00BA7D01" w:rsidRDefault="00BA7D01" w:rsidP="005718F7">
      <w:pPr>
        <w:rPr>
          <w:rFonts w:ascii="Times New Roman" w:hAnsi="Times New Roman"/>
          <w:sz w:val="24"/>
          <w:szCs w:val="24"/>
        </w:rPr>
      </w:pPr>
    </w:p>
    <w:p w:rsidR="00227ED5" w:rsidRDefault="00227ED5" w:rsidP="00BA7D01">
      <w:pPr>
        <w:rPr>
          <w:rFonts w:ascii="Times New Roman" w:hAnsi="Times New Roman"/>
          <w:sz w:val="24"/>
          <w:szCs w:val="24"/>
        </w:rPr>
      </w:pPr>
      <w:r>
        <w:rPr>
          <w:rFonts w:ascii="Times New Roman" w:hAnsi="Times New Roman"/>
          <w:sz w:val="24"/>
          <w:szCs w:val="24"/>
        </w:rPr>
        <w:t xml:space="preserve">Caryn Huntt DeCarlo opened the meeting and provided a summary of current flow scheduling guidance given by Reclamation. The Unit 1 turbine at Trinity Dam was damaged during the Carr Fire and Reclamation has requested a hydrograph that will accommodate the single turbine capacity of 1,800 cfs until the second turbine is repaired. The request to keep flows at 1800 cfs was pushed back to May 1 and moved back more recently to May 15, or possibly May 28. George Kautsky heard from Donald Bader the week of Feb. 18 that the repair dates for the turbine ranged from mid-March to late-June. </w:t>
      </w:r>
    </w:p>
    <w:p w:rsidR="00BA7D01" w:rsidRDefault="00BA7D01" w:rsidP="00BA7D01">
      <w:pPr>
        <w:rPr>
          <w:rFonts w:ascii="Times New Roman" w:hAnsi="Times New Roman"/>
          <w:sz w:val="24"/>
          <w:szCs w:val="24"/>
        </w:rPr>
      </w:pPr>
    </w:p>
    <w:p w:rsidR="00227ED5" w:rsidRDefault="00227ED5" w:rsidP="00BA7D01">
      <w:pPr>
        <w:rPr>
          <w:rFonts w:ascii="Times New Roman" w:hAnsi="Times New Roman"/>
          <w:sz w:val="24"/>
          <w:szCs w:val="24"/>
        </w:rPr>
      </w:pPr>
      <w:r>
        <w:rPr>
          <w:rFonts w:ascii="Times New Roman" w:hAnsi="Times New Roman"/>
          <w:sz w:val="24"/>
          <w:szCs w:val="24"/>
        </w:rPr>
        <w:t xml:space="preserve">George stated that the Hoopa Valley Tribe would not be participating in discussion of hydrographs that were not within ROD flows and stated that as co-signer of ROD, HVT has not been contacted by Reclamation leadership regarding the request to accommodate the turbine fix and HVT believes there is another work around and requested someone contact the HVT Chairman. George thanked Todd for shifting the agenda to discuss the non-ROD centric hydrograph at the end of the day. Kyle De Juilio added that the Yurok Tribe will not present a hydrograph that “maximizes power production over fish production.” Caryn acknowledged the lack of information on the hydrographs. Ken Lindke asked how this water year is different from previous years when the flows exceed power generation capacity of 3,600 cfs. Seth was told by Elizabeth Hadley that the 1,800 cfs limit was for power generation and that it wasn’t due to safety or operation constraints. There was discussion on the maximum outlet works from Trinity Dam, whether it was 13,000 cfs or lower. </w:t>
      </w:r>
    </w:p>
    <w:p w:rsidR="00BA7D01" w:rsidRDefault="00BA7D01" w:rsidP="00BA7D01">
      <w:pPr>
        <w:rPr>
          <w:rFonts w:ascii="Times New Roman" w:hAnsi="Times New Roman"/>
          <w:sz w:val="24"/>
          <w:szCs w:val="24"/>
        </w:rPr>
      </w:pPr>
    </w:p>
    <w:p w:rsidR="00227ED5" w:rsidRDefault="00227ED5" w:rsidP="00BA7D01">
      <w:pPr>
        <w:rPr>
          <w:rFonts w:ascii="Times New Roman" w:hAnsi="Times New Roman"/>
          <w:sz w:val="24"/>
          <w:szCs w:val="24"/>
        </w:rPr>
      </w:pPr>
      <w:r>
        <w:rPr>
          <w:rFonts w:ascii="Times New Roman" w:hAnsi="Times New Roman"/>
          <w:sz w:val="24"/>
          <w:szCs w:val="24"/>
        </w:rPr>
        <w:t>Ken asked for additional constraints beyond the May turbine repair schedule and wanted to clarify if the hydrograph can exceed 3,600 cfs when both turbines are operational.</w:t>
      </w:r>
    </w:p>
    <w:p w:rsidR="00227ED5" w:rsidRDefault="00227ED5" w:rsidP="00227ED5">
      <w:pPr>
        <w:rPr>
          <w:rFonts w:ascii="Times New Roman" w:hAnsi="Times New Roman"/>
          <w:sz w:val="24"/>
          <w:szCs w:val="24"/>
        </w:rPr>
      </w:pPr>
      <w:r>
        <w:rPr>
          <w:rFonts w:ascii="Times New Roman" w:hAnsi="Times New Roman"/>
          <w:sz w:val="24"/>
          <w:szCs w:val="24"/>
        </w:rPr>
        <w:t xml:space="preserve">As far as work-arounds, the group asked if 1,800 cfs was released from Trinity Dam if more water could be released to the river using Lewiston Reservoir, or alternatively, if 1,800 was released from Trinity, if less water would go to the river because of diversions through the Carr Tunnels. </w:t>
      </w:r>
    </w:p>
    <w:p w:rsidR="00227ED5" w:rsidRDefault="00227ED5" w:rsidP="00227ED5">
      <w:pPr>
        <w:rPr>
          <w:rFonts w:ascii="Times New Roman" w:hAnsi="Times New Roman"/>
          <w:sz w:val="24"/>
          <w:szCs w:val="24"/>
        </w:rPr>
      </w:pPr>
    </w:p>
    <w:p w:rsidR="00227ED5" w:rsidRPr="00CD308A" w:rsidRDefault="00227ED5" w:rsidP="00227ED5">
      <w:pPr>
        <w:rPr>
          <w:rFonts w:ascii="Times New Roman" w:hAnsi="Times New Roman"/>
          <w:b/>
          <w:sz w:val="24"/>
          <w:szCs w:val="24"/>
          <w:u w:val="single"/>
        </w:rPr>
      </w:pPr>
      <w:r w:rsidRPr="00CD308A">
        <w:rPr>
          <w:rFonts w:ascii="Times New Roman" w:hAnsi="Times New Roman"/>
          <w:b/>
          <w:sz w:val="24"/>
          <w:szCs w:val="24"/>
          <w:u w:val="single"/>
        </w:rPr>
        <w:t>Agenda Item One: Identify Knowledge Gaps</w:t>
      </w:r>
    </w:p>
    <w:p w:rsidR="00227ED5" w:rsidRDefault="00227ED5" w:rsidP="00227ED5">
      <w:pPr>
        <w:rPr>
          <w:rFonts w:ascii="Times New Roman" w:hAnsi="Times New Roman"/>
          <w:sz w:val="24"/>
          <w:szCs w:val="24"/>
        </w:rPr>
      </w:pPr>
      <w:r>
        <w:rPr>
          <w:rFonts w:ascii="Times New Roman" w:hAnsi="Times New Roman"/>
          <w:sz w:val="24"/>
          <w:szCs w:val="24"/>
        </w:rPr>
        <w:t xml:space="preserve">Mike stated that the agenda item came from TMC as a budget flexibility option for the WG to develop work plans for science topics related to flow management that could have project ready plans to better inform flow management if funding were to become available.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CD308A">
        <w:rPr>
          <w:rFonts w:ascii="Times New Roman" w:hAnsi="Times New Roman"/>
          <w:b/>
          <w:sz w:val="24"/>
          <w:szCs w:val="24"/>
        </w:rPr>
        <w:lastRenderedPageBreak/>
        <w:t>Topic 1</w:t>
      </w:r>
      <w:r>
        <w:rPr>
          <w:rFonts w:ascii="Times New Roman" w:hAnsi="Times New Roman"/>
          <w:sz w:val="24"/>
          <w:szCs w:val="24"/>
        </w:rPr>
        <w:t xml:space="preserve">: Seth N. stated that to study flows less 450 cfs in summer would be beneficial. Specifically, what volume reduction in flow would result in pool stratification. This could possibly be done using 3D hydraulic modeling. </w:t>
      </w:r>
      <w:r w:rsidR="00135AB6">
        <w:rPr>
          <w:rFonts w:ascii="Times New Roman" w:hAnsi="Times New Roman"/>
          <w:sz w:val="24"/>
          <w:szCs w:val="24"/>
        </w:rPr>
        <w:t xml:space="preserve">Seth N. suggested that may be information from other rivers that could inform the conversation. Bill P. and Mike D. stated that this may be useful as an initial look, but a Trinity-specific analysis would likely be necessary for a change to the EIS/EIR.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Pr>
          <w:rFonts w:ascii="Times New Roman" w:hAnsi="Times New Roman"/>
          <w:sz w:val="24"/>
          <w:szCs w:val="24"/>
        </w:rPr>
        <w:t xml:space="preserve">Caryn said that the SAB formulation was not an agenda item because the current members are extended and it’s prudent to use existing SAB funding. The new roles for SAP will go out to Sept. IDT meeting. Cannot use existing contract and agreements b/c it would go to next fiscal and leave only several months of funding for the SAB. New agreements for SAB are likely July 2021.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highlight w:val="yellow"/>
        </w:rPr>
      </w:pPr>
      <w:r w:rsidRPr="00227ED5">
        <w:rPr>
          <w:rFonts w:ascii="Times New Roman" w:hAnsi="Times New Roman"/>
          <w:b/>
          <w:sz w:val="24"/>
          <w:szCs w:val="24"/>
        </w:rPr>
        <w:t>Topic 2:</w:t>
      </w:r>
      <w:r>
        <w:rPr>
          <w:rFonts w:ascii="Times New Roman" w:hAnsi="Times New Roman"/>
          <w:sz w:val="24"/>
          <w:szCs w:val="24"/>
        </w:rPr>
        <w:t xml:space="preserve"> John Bair mentioned that the flow synthesis hydrograph components suggested potential flow variability during baseflow periods could be further explored. Kyle said that flow variability had been looked out over several meetings and was worked on by Kyle and Robert previously and has been brought back to the WG, and it is important to look at variability beyond spring variability. Kyle recommended developing hypothesis prior to any synthesis reports. </w:t>
      </w:r>
    </w:p>
    <w:p w:rsidR="00227ED5" w:rsidRDefault="00227ED5" w:rsidP="00227ED5">
      <w:pPr>
        <w:rPr>
          <w:rFonts w:ascii="Times New Roman" w:hAnsi="Times New Roman"/>
          <w:sz w:val="24"/>
          <w:szCs w:val="24"/>
        </w:rPr>
      </w:pPr>
      <w:r>
        <w:rPr>
          <w:rFonts w:ascii="Times New Roman" w:hAnsi="Times New Roman"/>
          <w:sz w:val="24"/>
          <w:szCs w:val="24"/>
        </w:rPr>
        <w:t xml:space="preserve"> </w:t>
      </w:r>
    </w:p>
    <w:p w:rsidR="00227ED5" w:rsidRDefault="00135AB6" w:rsidP="00227ED5">
      <w:pPr>
        <w:rPr>
          <w:rFonts w:ascii="Times New Roman" w:hAnsi="Times New Roman"/>
          <w:sz w:val="24"/>
          <w:szCs w:val="24"/>
        </w:rPr>
      </w:pPr>
      <w:r>
        <w:rPr>
          <w:rFonts w:ascii="Times New Roman" w:hAnsi="Times New Roman"/>
          <w:sz w:val="24"/>
          <w:szCs w:val="24"/>
        </w:rPr>
        <w:t xml:space="preserve">Daryl suggested beyond the flow synthesis report, a short (2-page) summary of learning and constraints would be helpful. Ken – a version of this was included in a memo to the flow work group from the real-time flow management subgroup. </w:t>
      </w:r>
      <w:r w:rsidR="00227ED5">
        <w:rPr>
          <w:rFonts w:ascii="Times New Roman" w:hAnsi="Times New Roman"/>
          <w:sz w:val="24"/>
          <w:szCs w:val="24"/>
        </w:rPr>
        <w:t xml:space="preserve">Discussion followed on hard-constraints vs. subjective constraints and that self-imposed constraints should not drive the conversation on knowledge gaps. Question on whether temperature constraints are hard or subjective and it’s best to use water and then ask how that fits within constraints.  Valuable to lay out understanding of necessary justifications/constraints, but in the early stage WG should not be limited to constraints. </w:t>
      </w:r>
    </w:p>
    <w:p w:rsidR="00227ED5" w:rsidRDefault="00227ED5" w:rsidP="00227ED5">
      <w:pPr>
        <w:rPr>
          <w:rFonts w:ascii="Times New Roman" w:hAnsi="Times New Roman"/>
          <w:sz w:val="24"/>
          <w:szCs w:val="24"/>
          <w:highlight w:val="yellow"/>
        </w:rPr>
      </w:pPr>
    </w:p>
    <w:p w:rsidR="00227ED5" w:rsidRDefault="00227ED5" w:rsidP="00227ED5">
      <w:pPr>
        <w:rPr>
          <w:rFonts w:ascii="Times New Roman" w:hAnsi="Times New Roman"/>
          <w:sz w:val="24"/>
          <w:szCs w:val="24"/>
        </w:rPr>
      </w:pPr>
      <w:r w:rsidRPr="005F2E04">
        <w:rPr>
          <w:rFonts w:ascii="Times New Roman" w:hAnsi="Times New Roman"/>
          <w:b/>
          <w:sz w:val="24"/>
          <w:szCs w:val="24"/>
        </w:rPr>
        <w:t xml:space="preserve">Topic </w:t>
      </w:r>
      <w:r>
        <w:rPr>
          <w:rFonts w:ascii="Times New Roman" w:hAnsi="Times New Roman"/>
          <w:b/>
          <w:sz w:val="24"/>
          <w:szCs w:val="24"/>
        </w:rPr>
        <w:t>3</w:t>
      </w:r>
      <w:r w:rsidRPr="005F2E04">
        <w:rPr>
          <w:rFonts w:ascii="Times New Roman" w:hAnsi="Times New Roman"/>
          <w:b/>
          <w:sz w:val="24"/>
          <w:szCs w:val="24"/>
        </w:rPr>
        <w:t>:</w:t>
      </w:r>
      <w:r>
        <w:rPr>
          <w:rFonts w:ascii="Times New Roman" w:hAnsi="Times New Roman"/>
          <w:sz w:val="24"/>
          <w:szCs w:val="24"/>
        </w:rPr>
        <w:t xml:space="preserve"> Todd mentioned that the USFWS has a study plan developed to monitor stranding. </w:t>
      </w:r>
    </w:p>
    <w:p w:rsidR="00227ED5" w:rsidRDefault="00227ED5" w:rsidP="00227ED5">
      <w:pPr>
        <w:rPr>
          <w:rFonts w:ascii="Times New Roman" w:hAnsi="Times New Roman"/>
          <w:b/>
          <w:sz w:val="24"/>
          <w:szCs w:val="24"/>
        </w:rPr>
      </w:pPr>
    </w:p>
    <w:p w:rsidR="00135AB6" w:rsidRDefault="00227ED5" w:rsidP="00227ED5">
      <w:pPr>
        <w:rPr>
          <w:rFonts w:ascii="Times New Roman" w:hAnsi="Times New Roman"/>
          <w:sz w:val="24"/>
          <w:szCs w:val="24"/>
        </w:rPr>
      </w:pPr>
      <w:r w:rsidRPr="00C104BF">
        <w:rPr>
          <w:rFonts w:ascii="Times New Roman" w:hAnsi="Times New Roman"/>
          <w:b/>
          <w:sz w:val="24"/>
          <w:szCs w:val="24"/>
        </w:rPr>
        <w:t xml:space="preserve">Topic </w:t>
      </w:r>
      <w:r>
        <w:rPr>
          <w:rFonts w:ascii="Times New Roman" w:hAnsi="Times New Roman"/>
          <w:b/>
          <w:sz w:val="24"/>
          <w:szCs w:val="24"/>
        </w:rPr>
        <w:t>4</w:t>
      </w:r>
      <w:r w:rsidRPr="00C104BF">
        <w:rPr>
          <w:rFonts w:ascii="Times New Roman" w:hAnsi="Times New Roman"/>
          <w:b/>
          <w:sz w:val="24"/>
          <w:szCs w:val="24"/>
        </w:rPr>
        <w:t>:</w:t>
      </w:r>
      <w:r>
        <w:rPr>
          <w:rFonts w:ascii="Times New Roman" w:hAnsi="Times New Roman"/>
          <w:sz w:val="24"/>
          <w:szCs w:val="24"/>
        </w:rPr>
        <w:t xml:space="preserve"> Kyle </w:t>
      </w:r>
      <w:r w:rsidRPr="00135AB6">
        <w:rPr>
          <w:rFonts w:ascii="Times New Roman" w:hAnsi="Times New Roman"/>
          <w:sz w:val="24"/>
          <w:szCs w:val="24"/>
        </w:rPr>
        <w:t xml:space="preserve">recommended in addition to learning 1.) how low would flows have to go to cause stratification; </w:t>
      </w:r>
      <w:r w:rsidR="00135AB6" w:rsidRPr="00135AB6">
        <w:rPr>
          <w:rFonts w:ascii="Times New Roman" w:hAnsi="Times New Roman"/>
          <w:sz w:val="24"/>
          <w:szCs w:val="24"/>
        </w:rPr>
        <w:t>2</w:t>
      </w:r>
      <w:r w:rsidRPr="00135AB6">
        <w:rPr>
          <w:rFonts w:ascii="Times New Roman" w:hAnsi="Times New Roman"/>
          <w:sz w:val="24"/>
          <w:szCs w:val="24"/>
        </w:rPr>
        <w:t>.</w:t>
      </w:r>
      <w:r w:rsidRPr="00135AB6">
        <w:rPr>
          <w:rFonts w:ascii="Times New Roman" w:hAnsi="Times New Roman"/>
          <w:b/>
          <w:sz w:val="24"/>
          <w:szCs w:val="24"/>
        </w:rPr>
        <w:t>)</w:t>
      </w:r>
      <w:r w:rsidRPr="00135AB6">
        <w:rPr>
          <w:rFonts w:ascii="Times New Roman" w:hAnsi="Times New Roman"/>
          <w:sz w:val="24"/>
          <w:szCs w:val="24"/>
        </w:rPr>
        <w:t xml:space="preserve"> how would </w:t>
      </w:r>
      <w:r w:rsidR="00135AB6" w:rsidRPr="00135AB6">
        <w:rPr>
          <w:rFonts w:ascii="Times New Roman" w:hAnsi="Times New Roman"/>
          <w:sz w:val="24"/>
          <w:szCs w:val="24"/>
        </w:rPr>
        <w:t>stratification of pools</w:t>
      </w:r>
      <w:r w:rsidRPr="00135AB6">
        <w:rPr>
          <w:rFonts w:ascii="Times New Roman" w:hAnsi="Times New Roman"/>
          <w:sz w:val="24"/>
          <w:szCs w:val="24"/>
        </w:rPr>
        <w:t xml:space="preserve"> </w:t>
      </w:r>
      <w:r w:rsidR="00135AB6" w:rsidRPr="00135AB6">
        <w:rPr>
          <w:rFonts w:ascii="Times New Roman" w:hAnsi="Times New Roman"/>
          <w:sz w:val="24"/>
          <w:szCs w:val="24"/>
        </w:rPr>
        <w:t>a</w:t>
      </w:r>
      <w:r w:rsidRPr="00135AB6">
        <w:rPr>
          <w:rFonts w:ascii="Times New Roman" w:hAnsi="Times New Roman"/>
          <w:sz w:val="24"/>
          <w:szCs w:val="24"/>
        </w:rPr>
        <w:t>ffect spring Chinook holding and pre-spawn mortality</w:t>
      </w:r>
      <w:r w:rsidR="00135AB6" w:rsidRPr="00135AB6">
        <w:rPr>
          <w:rFonts w:ascii="Times New Roman" w:hAnsi="Times New Roman"/>
          <w:sz w:val="24"/>
          <w:szCs w:val="24"/>
        </w:rPr>
        <w:t>; and 3) How much thermally stratified holding capacity would be necessary to hold 6000 spring Chinook?</w:t>
      </w:r>
    </w:p>
    <w:p w:rsidR="00227ED5" w:rsidRDefault="00227ED5" w:rsidP="00227ED5">
      <w:pPr>
        <w:rPr>
          <w:rFonts w:ascii="Times New Roman" w:hAnsi="Times New Roman"/>
          <w:sz w:val="24"/>
          <w:szCs w:val="24"/>
        </w:rPr>
      </w:pPr>
      <w:r>
        <w:rPr>
          <w:rFonts w:ascii="Times New Roman" w:hAnsi="Times New Roman"/>
          <w:sz w:val="24"/>
          <w:szCs w:val="24"/>
        </w:rPr>
        <w:t xml:space="preserve"> </w:t>
      </w:r>
    </w:p>
    <w:p w:rsidR="00227ED5" w:rsidRDefault="00227ED5" w:rsidP="00227ED5">
      <w:pPr>
        <w:rPr>
          <w:rFonts w:ascii="Times New Roman" w:hAnsi="Times New Roman"/>
          <w:sz w:val="24"/>
          <w:szCs w:val="24"/>
        </w:rPr>
      </w:pPr>
      <w:r w:rsidRPr="005F2E04">
        <w:rPr>
          <w:rFonts w:ascii="Times New Roman" w:hAnsi="Times New Roman"/>
          <w:b/>
          <w:sz w:val="24"/>
          <w:szCs w:val="24"/>
        </w:rPr>
        <w:t xml:space="preserve">Topic </w:t>
      </w:r>
      <w:r>
        <w:rPr>
          <w:rFonts w:ascii="Times New Roman" w:hAnsi="Times New Roman"/>
          <w:b/>
          <w:sz w:val="24"/>
          <w:szCs w:val="24"/>
        </w:rPr>
        <w:t>5</w:t>
      </w:r>
      <w:r w:rsidRPr="005F2E04">
        <w:rPr>
          <w:rFonts w:ascii="Times New Roman" w:hAnsi="Times New Roman"/>
          <w:b/>
          <w:sz w:val="24"/>
          <w:szCs w:val="24"/>
        </w:rPr>
        <w:t>:</w:t>
      </w:r>
      <w:r>
        <w:rPr>
          <w:rFonts w:ascii="Times New Roman" w:hAnsi="Times New Roman"/>
          <w:sz w:val="24"/>
          <w:szCs w:val="24"/>
        </w:rPr>
        <w:t xml:space="preserve"> John suggested looking at seedling demographics year-to-year to evaluate the effects of cohort establishment over time.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5F2E04">
        <w:rPr>
          <w:rFonts w:ascii="Times New Roman" w:hAnsi="Times New Roman"/>
          <w:b/>
          <w:sz w:val="24"/>
          <w:szCs w:val="24"/>
        </w:rPr>
        <w:t xml:space="preserve">Topic </w:t>
      </w:r>
      <w:r>
        <w:rPr>
          <w:rFonts w:ascii="Times New Roman" w:hAnsi="Times New Roman"/>
          <w:b/>
          <w:sz w:val="24"/>
          <w:szCs w:val="24"/>
        </w:rPr>
        <w:t>6</w:t>
      </w:r>
      <w:r w:rsidRPr="005F2E04">
        <w:rPr>
          <w:rFonts w:ascii="Times New Roman" w:hAnsi="Times New Roman"/>
          <w:b/>
          <w:sz w:val="24"/>
          <w:szCs w:val="24"/>
        </w:rPr>
        <w:t>:</w:t>
      </w:r>
      <w:r>
        <w:rPr>
          <w:rFonts w:ascii="Times New Roman" w:hAnsi="Times New Roman"/>
          <w:sz w:val="24"/>
          <w:szCs w:val="24"/>
        </w:rPr>
        <w:t xml:space="preserve"> Kyle suggested looking into redd scour if winter high flows were implemented.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DE5892">
        <w:rPr>
          <w:rFonts w:ascii="Times New Roman" w:hAnsi="Times New Roman"/>
          <w:b/>
          <w:sz w:val="24"/>
          <w:szCs w:val="24"/>
        </w:rPr>
        <w:t xml:space="preserve">Topic </w:t>
      </w:r>
      <w:r>
        <w:rPr>
          <w:rFonts w:ascii="Times New Roman" w:hAnsi="Times New Roman"/>
          <w:b/>
          <w:sz w:val="24"/>
          <w:szCs w:val="24"/>
        </w:rPr>
        <w:t>7</w:t>
      </w:r>
      <w:r w:rsidRPr="00DE5892">
        <w:rPr>
          <w:rFonts w:ascii="Times New Roman" w:hAnsi="Times New Roman"/>
          <w:b/>
          <w:sz w:val="24"/>
          <w:szCs w:val="24"/>
        </w:rPr>
        <w:t>:</w:t>
      </w:r>
      <w:r>
        <w:rPr>
          <w:rFonts w:ascii="Times New Roman" w:hAnsi="Times New Roman"/>
          <w:sz w:val="24"/>
          <w:szCs w:val="24"/>
        </w:rPr>
        <w:t xml:space="preserve"> George - the uncertainty of temperature exceedance on pre-spawn mortality.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5F2E04">
        <w:rPr>
          <w:rFonts w:ascii="Times New Roman" w:hAnsi="Times New Roman"/>
          <w:b/>
          <w:sz w:val="24"/>
          <w:szCs w:val="24"/>
        </w:rPr>
        <w:t xml:space="preserve">Topic </w:t>
      </w:r>
      <w:r>
        <w:rPr>
          <w:rFonts w:ascii="Times New Roman" w:hAnsi="Times New Roman"/>
          <w:b/>
          <w:sz w:val="24"/>
          <w:szCs w:val="24"/>
        </w:rPr>
        <w:t>8</w:t>
      </w:r>
      <w:r w:rsidRPr="005F2E04">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 xml:space="preserve">Ken – what are the operational constraints with variable flows or real-time flows and how could that be used to inform possible hydrographs for S3 modeling.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DE5892">
        <w:rPr>
          <w:rFonts w:ascii="Times New Roman" w:hAnsi="Times New Roman"/>
          <w:b/>
          <w:sz w:val="24"/>
          <w:szCs w:val="24"/>
        </w:rPr>
        <w:lastRenderedPageBreak/>
        <w:t xml:space="preserve">Topic </w:t>
      </w:r>
      <w:r>
        <w:rPr>
          <w:rFonts w:ascii="Times New Roman" w:hAnsi="Times New Roman"/>
          <w:b/>
          <w:sz w:val="24"/>
          <w:szCs w:val="24"/>
        </w:rPr>
        <w:t>9</w:t>
      </w:r>
      <w:r w:rsidRPr="00DE5892">
        <w:rPr>
          <w:rFonts w:ascii="Times New Roman" w:hAnsi="Times New Roman"/>
          <w:b/>
          <w:sz w:val="24"/>
          <w:szCs w:val="24"/>
        </w:rPr>
        <w:t>:</w:t>
      </w:r>
      <w:r>
        <w:rPr>
          <w:rFonts w:ascii="Times New Roman" w:hAnsi="Times New Roman"/>
          <w:sz w:val="24"/>
          <w:szCs w:val="24"/>
        </w:rPr>
        <w:t xml:space="preserve"> Kyle – influence of flows on food variations, including colonization and benthic densities and how this effects fish in winter. This is worth continuing beyond one year and study proposals will be changed after peer review of the first drift study.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0C21B9">
        <w:rPr>
          <w:rFonts w:ascii="Times New Roman" w:hAnsi="Times New Roman"/>
          <w:b/>
          <w:sz w:val="24"/>
          <w:szCs w:val="24"/>
        </w:rPr>
        <w:t xml:space="preserve">Topic </w:t>
      </w:r>
      <w:r>
        <w:rPr>
          <w:rFonts w:ascii="Times New Roman" w:hAnsi="Times New Roman"/>
          <w:b/>
          <w:sz w:val="24"/>
          <w:szCs w:val="24"/>
        </w:rPr>
        <w:t>10</w:t>
      </w:r>
      <w:r w:rsidRPr="000C21B9">
        <w:rPr>
          <w:rFonts w:ascii="Times New Roman" w:hAnsi="Times New Roman"/>
          <w:b/>
          <w:sz w:val="24"/>
          <w:szCs w:val="24"/>
        </w:rPr>
        <w:t>:</w:t>
      </w:r>
      <w:r>
        <w:rPr>
          <w:rFonts w:ascii="Times New Roman" w:hAnsi="Times New Roman"/>
          <w:sz w:val="24"/>
          <w:szCs w:val="24"/>
        </w:rPr>
        <w:t xml:space="preserve"> Bill</w:t>
      </w:r>
      <w:r w:rsidR="008B760F">
        <w:rPr>
          <w:rFonts w:ascii="Times New Roman" w:hAnsi="Times New Roman"/>
          <w:sz w:val="24"/>
          <w:szCs w:val="24"/>
        </w:rPr>
        <w:t xml:space="preserve"> </w:t>
      </w:r>
      <w:proofErr w:type="spellStart"/>
      <w:r w:rsidR="008B760F">
        <w:rPr>
          <w:rFonts w:ascii="Times New Roman" w:hAnsi="Times New Roman"/>
          <w:sz w:val="24"/>
          <w:szCs w:val="24"/>
        </w:rPr>
        <w:t>Pinnix</w:t>
      </w:r>
      <w:proofErr w:type="spellEnd"/>
      <w:r>
        <w:rPr>
          <w:rFonts w:ascii="Times New Roman" w:hAnsi="Times New Roman"/>
          <w:sz w:val="24"/>
          <w:szCs w:val="24"/>
        </w:rPr>
        <w:t xml:space="preserve"> – worth redoing studies that have been done and reviewed in limited WY year types, in additional WYs.</w:t>
      </w:r>
    </w:p>
    <w:p w:rsidR="00227ED5" w:rsidRDefault="00227ED5" w:rsidP="00227ED5">
      <w:pPr>
        <w:rPr>
          <w:rFonts w:ascii="Times New Roman" w:hAnsi="Times New Roman"/>
          <w:sz w:val="24"/>
          <w:szCs w:val="24"/>
        </w:rPr>
      </w:pPr>
      <w:r>
        <w:rPr>
          <w:rFonts w:ascii="Times New Roman" w:hAnsi="Times New Roman"/>
          <w:sz w:val="24"/>
          <w:szCs w:val="24"/>
        </w:rPr>
        <w:t xml:space="preserve">  </w:t>
      </w:r>
    </w:p>
    <w:p w:rsidR="00227ED5" w:rsidRDefault="00227ED5" w:rsidP="00227ED5">
      <w:pPr>
        <w:rPr>
          <w:rFonts w:ascii="Times New Roman" w:hAnsi="Times New Roman"/>
          <w:sz w:val="24"/>
          <w:szCs w:val="24"/>
        </w:rPr>
      </w:pPr>
      <w:r w:rsidRPr="000C21B9">
        <w:rPr>
          <w:rFonts w:ascii="Times New Roman" w:hAnsi="Times New Roman"/>
          <w:b/>
          <w:sz w:val="24"/>
          <w:szCs w:val="24"/>
        </w:rPr>
        <w:t xml:space="preserve">Topic </w:t>
      </w:r>
      <w:r>
        <w:rPr>
          <w:rFonts w:ascii="Times New Roman" w:hAnsi="Times New Roman"/>
          <w:b/>
          <w:sz w:val="24"/>
          <w:szCs w:val="24"/>
        </w:rPr>
        <w:t>11</w:t>
      </w:r>
      <w:r w:rsidRPr="000C21B9">
        <w:rPr>
          <w:rFonts w:ascii="Times New Roman" w:hAnsi="Times New Roman"/>
          <w:b/>
          <w:sz w:val="24"/>
          <w:szCs w:val="24"/>
        </w:rPr>
        <w:t>:</w:t>
      </w:r>
      <w:r>
        <w:rPr>
          <w:rFonts w:ascii="Times New Roman" w:hAnsi="Times New Roman"/>
          <w:sz w:val="24"/>
          <w:szCs w:val="24"/>
        </w:rPr>
        <w:t xml:space="preserve"> Todd – where are the “withdrawals” – losses of fish? </w:t>
      </w:r>
    </w:p>
    <w:p w:rsidR="00135AB6" w:rsidRPr="00135AB6" w:rsidRDefault="00135AB6" w:rsidP="00135AB6">
      <w:pPr>
        <w:rPr>
          <w:rFonts w:ascii="Times New Roman" w:hAnsi="Times New Roman"/>
          <w:sz w:val="24"/>
          <w:szCs w:val="24"/>
        </w:rPr>
      </w:pPr>
      <w:r w:rsidRPr="00135AB6">
        <w:rPr>
          <w:rFonts w:ascii="Times New Roman" w:hAnsi="Times New Roman"/>
          <w:sz w:val="24"/>
          <w:szCs w:val="24"/>
        </w:rPr>
        <w:t xml:space="preserve">Ken said the juvenile survival study would fit in this category as well as the study on timing and survival of juvenile outmigration to the Klamath estuary with the Fish WG. Bill P. suggested the </w:t>
      </w:r>
      <w:proofErr w:type="spellStart"/>
      <w:r w:rsidRPr="00135AB6">
        <w:rPr>
          <w:rFonts w:ascii="Times New Roman" w:hAnsi="Times New Roman"/>
          <w:sz w:val="24"/>
          <w:szCs w:val="24"/>
        </w:rPr>
        <w:t>coho</w:t>
      </w:r>
      <w:proofErr w:type="spellEnd"/>
      <w:r w:rsidRPr="00135AB6">
        <w:rPr>
          <w:rFonts w:ascii="Times New Roman" w:hAnsi="Times New Roman"/>
          <w:sz w:val="24"/>
          <w:szCs w:val="24"/>
        </w:rPr>
        <w:t xml:space="preserve"> telemetry mortality study on Trinity River (Survival and Migration Behavior of Juvenile Coho Salmon in the Klamath River Relative to Discharge at Iron Gate Dam, Northern California, 2007 By John W. Beeman and</w:t>
      </w:r>
      <w:r>
        <w:rPr>
          <w:rFonts w:ascii="Times New Roman" w:hAnsi="Times New Roman"/>
          <w:sz w:val="24"/>
          <w:szCs w:val="24"/>
        </w:rPr>
        <w:t xml:space="preserve"> </w:t>
      </w:r>
      <w:r w:rsidRPr="00135AB6">
        <w:rPr>
          <w:rFonts w:ascii="Times New Roman" w:hAnsi="Times New Roman"/>
          <w:sz w:val="24"/>
          <w:szCs w:val="24"/>
        </w:rPr>
        <w:t xml:space="preserve">Steve </w:t>
      </w:r>
      <w:proofErr w:type="spellStart"/>
      <w:r w:rsidRPr="00135AB6">
        <w:rPr>
          <w:rFonts w:ascii="Times New Roman" w:hAnsi="Times New Roman"/>
          <w:sz w:val="24"/>
          <w:szCs w:val="24"/>
        </w:rPr>
        <w:t>Juhnke</w:t>
      </w:r>
      <w:proofErr w:type="spellEnd"/>
      <w:r w:rsidRPr="00135AB6">
        <w:rPr>
          <w:rFonts w:ascii="Times New Roman" w:hAnsi="Times New Roman"/>
          <w:sz w:val="24"/>
          <w:szCs w:val="24"/>
        </w:rPr>
        <w:t xml:space="preserve">, U.S. Geological Survey, Greg </w:t>
      </w:r>
      <w:proofErr w:type="spellStart"/>
      <w:r w:rsidRPr="00135AB6">
        <w:rPr>
          <w:rFonts w:ascii="Times New Roman" w:hAnsi="Times New Roman"/>
          <w:sz w:val="24"/>
          <w:szCs w:val="24"/>
        </w:rPr>
        <w:t>Stutzer</w:t>
      </w:r>
      <w:proofErr w:type="spellEnd"/>
      <w:r w:rsidRPr="00135AB6">
        <w:rPr>
          <w:rFonts w:ascii="Times New Roman" w:hAnsi="Times New Roman"/>
          <w:sz w:val="24"/>
          <w:szCs w:val="24"/>
        </w:rPr>
        <w:t xml:space="preserve"> and</w:t>
      </w:r>
      <w:r>
        <w:rPr>
          <w:rFonts w:ascii="Times New Roman" w:hAnsi="Times New Roman"/>
          <w:sz w:val="24"/>
          <w:szCs w:val="24"/>
        </w:rPr>
        <w:t xml:space="preserve"> </w:t>
      </w:r>
      <w:r w:rsidRPr="00135AB6">
        <w:rPr>
          <w:rFonts w:ascii="Times New Roman" w:hAnsi="Times New Roman"/>
          <w:sz w:val="24"/>
          <w:szCs w:val="24"/>
        </w:rPr>
        <w:t>Nicholas Hetrick, U.S. Fish and Wildlife Service) raised questions and could help answer where the juveniles are lost.</w:t>
      </w:r>
    </w:p>
    <w:p w:rsidR="00227ED5" w:rsidRDefault="00227ED5" w:rsidP="00227ED5">
      <w:pPr>
        <w:rPr>
          <w:rFonts w:ascii="Times New Roman" w:hAnsi="Times New Roman"/>
          <w:b/>
          <w:sz w:val="24"/>
          <w:szCs w:val="24"/>
        </w:rPr>
      </w:pPr>
    </w:p>
    <w:p w:rsidR="00227ED5" w:rsidRDefault="00227ED5" w:rsidP="00227ED5">
      <w:pPr>
        <w:rPr>
          <w:rFonts w:ascii="Times New Roman" w:hAnsi="Times New Roman"/>
          <w:sz w:val="24"/>
          <w:szCs w:val="24"/>
        </w:rPr>
      </w:pPr>
      <w:r w:rsidRPr="00E61831">
        <w:rPr>
          <w:rFonts w:ascii="Times New Roman" w:hAnsi="Times New Roman"/>
          <w:b/>
          <w:sz w:val="24"/>
          <w:szCs w:val="24"/>
        </w:rPr>
        <w:t xml:space="preserve">Topic </w:t>
      </w:r>
      <w:r>
        <w:rPr>
          <w:rFonts w:ascii="Times New Roman" w:hAnsi="Times New Roman"/>
          <w:b/>
          <w:sz w:val="24"/>
          <w:szCs w:val="24"/>
        </w:rPr>
        <w:t>12</w:t>
      </w:r>
      <w:r w:rsidRPr="00E61831">
        <w:rPr>
          <w:rFonts w:ascii="Times New Roman" w:hAnsi="Times New Roman"/>
          <w:b/>
          <w:sz w:val="24"/>
          <w:szCs w:val="24"/>
        </w:rPr>
        <w:t>:</w:t>
      </w:r>
      <w:r>
        <w:rPr>
          <w:rFonts w:ascii="Times New Roman" w:hAnsi="Times New Roman"/>
          <w:sz w:val="24"/>
          <w:szCs w:val="24"/>
        </w:rPr>
        <w:t xml:space="preserve"> Todd – how do flows act as determiner of channel migration and bank collapse. Kyle suggested there is potential for this in JC area and it relates to the potential “piggybacking” of flows. Worth evaluation where and why channel migration would be most effective. John - A 2006 paper Young and Larsen looked at a model of channel migration on the Trinity.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E61831">
        <w:rPr>
          <w:rFonts w:ascii="Times New Roman" w:hAnsi="Times New Roman"/>
          <w:b/>
          <w:sz w:val="24"/>
          <w:szCs w:val="24"/>
        </w:rPr>
        <w:t xml:space="preserve">Topic </w:t>
      </w:r>
      <w:r>
        <w:rPr>
          <w:rFonts w:ascii="Times New Roman" w:hAnsi="Times New Roman"/>
          <w:b/>
          <w:sz w:val="24"/>
          <w:szCs w:val="24"/>
        </w:rPr>
        <w:t>13</w:t>
      </w:r>
      <w:r w:rsidRPr="00E61831">
        <w:rPr>
          <w:rFonts w:ascii="Times New Roman" w:hAnsi="Times New Roman"/>
          <w:b/>
          <w:sz w:val="24"/>
          <w:szCs w:val="24"/>
        </w:rPr>
        <w:t>:</w:t>
      </w:r>
      <w:r>
        <w:rPr>
          <w:rFonts w:ascii="Times New Roman" w:hAnsi="Times New Roman"/>
          <w:sz w:val="24"/>
          <w:szCs w:val="24"/>
        </w:rPr>
        <w:t xml:space="preserve"> How does Trinity flow volume impact Klamath estuary conditions?  </w:t>
      </w:r>
    </w:p>
    <w:p w:rsidR="00227ED5" w:rsidRDefault="00227ED5" w:rsidP="00227ED5">
      <w:pPr>
        <w:rPr>
          <w:rFonts w:ascii="Times New Roman" w:hAnsi="Times New Roman"/>
          <w:sz w:val="24"/>
          <w:szCs w:val="24"/>
        </w:rPr>
      </w:pPr>
      <w:r>
        <w:rPr>
          <w:rFonts w:ascii="Times New Roman" w:hAnsi="Times New Roman"/>
          <w:sz w:val="24"/>
          <w:szCs w:val="24"/>
        </w:rPr>
        <w:t xml:space="preserve">Kyle has a group looking at Klamath outmigration timing. James is looking at seedling dispersal and germination. On the South Fork Kyle is looking at riffle cress depth and thermal stratification.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Pr>
          <w:rFonts w:ascii="Times New Roman" w:hAnsi="Times New Roman"/>
          <w:b/>
          <w:sz w:val="24"/>
          <w:szCs w:val="24"/>
        </w:rPr>
        <w:t>Topic 14</w:t>
      </w:r>
      <w:r w:rsidRPr="008C295E">
        <w:rPr>
          <w:rFonts w:ascii="Times New Roman" w:hAnsi="Times New Roman"/>
          <w:b/>
          <w:sz w:val="24"/>
          <w:szCs w:val="24"/>
        </w:rPr>
        <w:t>:</w:t>
      </w:r>
      <w:r>
        <w:rPr>
          <w:rFonts w:ascii="Times New Roman" w:hAnsi="Times New Roman"/>
          <w:sz w:val="24"/>
          <w:szCs w:val="24"/>
        </w:rPr>
        <w:t xml:space="preserve"> James – how does groundwater influence thermal stratification? Kyle said cold water inputs exaggerates stratification.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5244B4">
        <w:rPr>
          <w:rFonts w:ascii="Times New Roman" w:hAnsi="Times New Roman"/>
          <w:b/>
          <w:sz w:val="24"/>
          <w:szCs w:val="24"/>
        </w:rPr>
        <w:t xml:space="preserve">Topic </w:t>
      </w:r>
      <w:r>
        <w:rPr>
          <w:rFonts w:ascii="Times New Roman" w:hAnsi="Times New Roman"/>
          <w:b/>
          <w:sz w:val="24"/>
          <w:szCs w:val="24"/>
        </w:rPr>
        <w:t>15</w:t>
      </w:r>
      <w:r w:rsidRPr="005244B4">
        <w:rPr>
          <w:rFonts w:ascii="Times New Roman" w:hAnsi="Times New Roman"/>
          <w:b/>
          <w:sz w:val="24"/>
          <w:szCs w:val="24"/>
        </w:rPr>
        <w:t>:</w:t>
      </w:r>
      <w:r>
        <w:rPr>
          <w:rFonts w:ascii="Times New Roman" w:hAnsi="Times New Roman"/>
          <w:sz w:val="24"/>
          <w:szCs w:val="24"/>
        </w:rPr>
        <w:t xml:space="preserve"> Bill </w:t>
      </w:r>
      <w:r w:rsidR="008B760F">
        <w:rPr>
          <w:rFonts w:ascii="Times New Roman" w:hAnsi="Times New Roman"/>
          <w:sz w:val="24"/>
          <w:szCs w:val="24"/>
        </w:rPr>
        <w:t xml:space="preserve">P. </w:t>
      </w:r>
      <w:r>
        <w:rPr>
          <w:rFonts w:ascii="Times New Roman" w:hAnsi="Times New Roman"/>
          <w:sz w:val="24"/>
          <w:szCs w:val="24"/>
        </w:rPr>
        <w:t xml:space="preserve">asked which index gauges would be used to determine releases rates if real-time flows were implemented and how can the Flow WG help move the environmental compliance process forward on flow variability?  Discussion of flow variability and the possible EIS followed and Kyle said that moving water early needs robust legal case and requires EIS addendum on amended ROD. Bill </w:t>
      </w:r>
      <w:r w:rsidR="008B760F">
        <w:rPr>
          <w:rFonts w:ascii="Times New Roman" w:hAnsi="Times New Roman"/>
          <w:sz w:val="24"/>
          <w:szCs w:val="24"/>
        </w:rPr>
        <w:t xml:space="preserve">P. </w:t>
      </w:r>
      <w:r>
        <w:rPr>
          <w:rFonts w:ascii="Times New Roman" w:hAnsi="Times New Roman"/>
          <w:sz w:val="24"/>
          <w:szCs w:val="24"/>
        </w:rPr>
        <w:t xml:space="preserve">said that the EIS will require algorithms for any real-time flow management. </w:t>
      </w:r>
    </w:p>
    <w:p w:rsidR="00227ED5" w:rsidRDefault="00227ED5" w:rsidP="00227ED5">
      <w:pPr>
        <w:rPr>
          <w:rFonts w:ascii="Times New Roman" w:hAnsi="Times New Roman"/>
          <w:sz w:val="24"/>
          <w:szCs w:val="24"/>
        </w:rPr>
      </w:pPr>
      <w:r>
        <w:rPr>
          <w:rFonts w:ascii="Times New Roman" w:hAnsi="Times New Roman"/>
          <w:sz w:val="24"/>
          <w:szCs w:val="24"/>
        </w:rPr>
        <w:t xml:space="preserve">Seth N. will check on where the functional model is on real time flows.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Pr>
          <w:rFonts w:ascii="Times New Roman" w:hAnsi="Times New Roman"/>
          <w:sz w:val="24"/>
          <w:szCs w:val="24"/>
        </w:rPr>
        <w:t xml:space="preserve">Bill </w:t>
      </w:r>
      <w:r w:rsidR="008B760F">
        <w:rPr>
          <w:rFonts w:ascii="Times New Roman" w:hAnsi="Times New Roman"/>
          <w:sz w:val="24"/>
          <w:szCs w:val="24"/>
        </w:rPr>
        <w:t xml:space="preserve">P. </w:t>
      </w:r>
      <w:r>
        <w:rPr>
          <w:rFonts w:ascii="Times New Roman" w:hAnsi="Times New Roman"/>
          <w:sz w:val="24"/>
          <w:szCs w:val="24"/>
        </w:rPr>
        <w:t>brought the topic up to explore how to adaptively manage flows and if we are not able to release flows early in the year, what can the Flow WG accomplish to move the water early, given that it requires an EIS? This is a challenge that will hopefully be resolved with a S</w:t>
      </w:r>
      <w:r w:rsidR="00135AB6">
        <w:rPr>
          <w:rFonts w:ascii="Times New Roman" w:hAnsi="Times New Roman"/>
          <w:sz w:val="24"/>
          <w:szCs w:val="24"/>
        </w:rPr>
        <w:t xml:space="preserve">cience </w:t>
      </w:r>
      <w:r>
        <w:rPr>
          <w:rFonts w:ascii="Times New Roman" w:hAnsi="Times New Roman"/>
          <w:sz w:val="24"/>
          <w:szCs w:val="24"/>
        </w:rPr>
        <w:t>C</w:t>
      </w:r>
      <w:r w:rsidR="00135AB6">
        <w:rPr>
          <w:rFonts w:ascii="Times New Roman" w:hAnsi="Times New Roman"/>
          <w:sz w:val="24"/>
          <w:szCs w:val="24"/>
        </w:rPr>
        <w:t>oordinator</w:t>
      </w:r>
      <w:r>
        <w:rPr>
          <w:rFonts w:ascii="Times New Roman" w:hAnsi="Times New Roman"/>
          <w:sz w:val="24"/>
          <w:szCs w:val="24"/>
        </w:rPr>
        <w:t xml:space="preserve">. Request WG to develop hydrographs that will accomplish objectives and have learning built into them that can be forwarded for consideration by IDT if funding becomes available. </w:t>
      </w:r>
    </w:p>
    <w:p w:rsidR="00227ED5" w:rsidRDefault="00227ED5" w:rsidP="00227ED5">
      <w:pPr>
        <w:rPr>
          <w:rFonts w:ascii="Times New Roman" w:hAnsi="Times New Roman"/>
          <w:sz w:val="24"/>
          <w:szCs w:val="24"/>
          <w:u w:val="single"/>
        </w:rPr>
      </w:pPr>
    </w:p>
    <w:p w:rsidR="00227ED5" w:rsidRDefault="00227ED5" w:rsidP="00227ED5">
      <w:pPr>
        <w:rPr>
          <w:rFonts w:ascii="Times New Roman" w:hAnsi="Times New Roman"/>
          <w:sz w:val="24"/>
          <w:szCs w:val="24"/>
        </w:rPr>
      </w:pPr>
      <w:r w:rsidRPr="005244B4">
        <w:rPr>
          <w:rFonts w:ascii="Times New Roman" w:hAnsi="Times New Roman"/>
          <w:sz w:val="24"/>
          <w:szCs w:val="24"/>
          <w:u w:val="single"/>
        </w:rPr>
        <w:t>It was agreed the list of topics will not by prioritized by the WG before submitting to the IDT.</w:t>
      </w:r>
      <w:r>
        <w:rPr>
          <w:rFonts w:ascii="Times New Roman" w:hAnsi="Times New Roman"/>
          <w:sz w:val="24"/>
          <w:szCs w:val="24"/>
        </w:rPr>
        <w:t xml:space="preserve">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Pr>
          <w:rFonts w:ascii="Times New Roman" w:hAnsi="Times New Roman"/>
          <w:sz w:val="24"/>
          <w:szCs w:val="24"/>
        </w:rPr>
        <w:t xml:space="preserve">Todd answered questions from the morning related to the 1,800 cfs request:  </w:t>
      </w:r>
    </w:p>
    <w:p w:rsidR="00227ED5" w:rsidRPr="002951DB" w:rsidRDefault="00227ED5" w:rsidP="00227ED5">
      <w:pPr>
        <w:pStyle w:val="ListParagraph"/>
        <w:numPr>
          <w:ilvl w:val="0"/>
          <w:numId w:val="11"/>
        </w:numPr>
        <w:rPr>
          <w:rFonts w:ascii="Times New Roman" w:hAnsi="Times New Roman"/>
          <w:sz w:val="24"/>
          <w:szCs w:val="24"/>
        </w:rPr>
      </w:pPr>
      <w:r w:rsidRPr="002951DB">
        <w:rPr>
          <w:rFonts w:ascii="Times New Roman" w:hAnsi="Times New Roman"/>
          <w:sz w:val="24"/>
          <w:szCs w:val="24"/>
        </w:rPr>
        <w:lastRenderedPageBreak/>
        <w:t xml:space="preserve">Using Lewiston as a pass-through reservoir to release more than 1800 is not possible because Lewiston Reservoir can only accommodate 1,000 cfs. </w:t>
      </w:r>
    </w:p>
    <w:p w:rsidR="00227ED5" w:rsidRPr="002951DB" w:rsidRDefault="00227ED5" w:rsidP="00227ED5">
      <w:pPr>
        <w:pStyle w:val="ListParagraph"/>
        <w:numPr>
          <w:ilvl w:val="0"/>
          <w:numId w:val="11"/>
        </w:numPr>
        <w:rPr>
          <w:rFonts w:ascii="Times New Roman" w:hAnsi="Times New Roman"/>
          <w:sz w:val="24"/>
          <w:szCs w:val="24"/>
        </w:rPr>
      </w:pPr>
      <w:r w:rsidRPr="002951DB">
        <w:rPr>
          <w:rFonts w:ascii="Times New Roman" w:hAnsi="Times New Roman"/>
          <w:sz w:val="24"/>
          <w:szCs w:val="24"/>
        </w:rPr>
        <w:t xml:space="preserve">Currently there are no diversions to </w:t>
      </w:r>
      <w:r>
        <w:rPr>
          <w:rFonts w:ascii="Times New Roman" w:hAnsi="Times New Roman"/>
          <w:sz w:val="24"/>
          <w:szCs w:val="24"/>
        </w:rPr>
        <w:t xml:space="preserve">planned to </w:t>
      </w:r>
      <w:r w:rsidRPr="002951DB">
        <w:rPr>
          <w:rFonts w:ascii="Times New Roman" w:hAnsi="Times New Roman"/>
          <w:sz w:val="24"/>
          <w:szCs w:val="24"/>
        </w:rPr>
        <w:t>Carr</w:t>
      </w:r>
      <w:r>
        <w:rPr>
          <w:rFonts w:ascii="Times New Roman" w:hAnsi="Times New Roman"/>
          <w:sz w:val="24"/>
          <w:szCs w:val="24"/>
        </w:rPr>
        <w:t xml:space="preserve"> Tunnels;</w:t>
      </w:r>
      <w:r w:rsidRPr="002951DB">
        <w:rPr>
          <w:rFonts w:ascii="Times New Roman" w:hAnsi="Times New Roman"/>
          <w:sz w:val="24"/>
          <w:szCs w:val="24"/>
        </w:rPr>
        <w:t xml:space="preserve"> if 1</w:t>
      </w:r>
      <w:r>
        <w:rPr>
          <w:rFonts w:ascii="Times New Roman" w:hAnsi="Times New Roman"/>
          <w:sz w:val="24"/>
          <w:szCs w:val="24"/>
        </w:rPr>
        <w:t xml:space="preserve">800 </w:t>
      </w:r>
      <w:r w:rsidRPr="002951DB">
        <w:rPr>
          <w:rFonts w:ascii="Times New Roman" w:hAnsi="Times New Roman"/>
          <w:sz w:val="24"/>
          <w:szCs w:val="24"/>
        </w:rPr>
        <w:t xml:space="preserve">is scheduled from Trinity then 1800 will be passed through Lewison.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sidRPr="002951DB">
        <w:rPr>
          <w:rFonts w:ascii="Times New Roman" w:hAnsi="Times New Roman"/>
          <w:b/>
          <w:sz w:val="24"/>
          <w:szCs w:val="24"/>
          <w:u w:val="single"/>
        </w:rPr>
        <w:t>Agenda Item 2:</w:t>
      </w:r>
      <w:r>
        <w:rPr>
          <w:rFonts w:ascii="Times New Roman" w:hAnsi="Times New Roman"/>
          <w:sz w:val="24"/>
          <w:szCs w:val="24"/>
        </w:rPr>
        <w:t xml:space="preserve"> Hydrograph Presentations and Selections (Normal and Wet WYs presented) </w:t>
      </w:r>
    </w:p>
    <w:p w:rsidR="00227ED5" w:rsidRDefault="00227ED5" w:rsidP="00227ED5">
      <w:pPr>
        <w:rPr>
          <w:rFonts w:ascii="Times New Roman" w:hAnsi="Times New Roman"/>
          <w:sz w:val="24"/>
          <w:szCs w:val="24"/>
        </w:rPr>
      </w:pPr>
      <w:r>
        <w:rPr>
          <w:rFonts w:ascii="Times New Roman" w:hAnsi="Times New Roman"/>
          <w:sz w:val="24"/>
          <w:szCs w:val="24"/>
        </w:rPr>
        <w:t xml:space="preserve">Discussion moved to choose the hydrographs that will be modeled. Fist hydrographs discussed were for a normal water year. </w:t>
      </w:r>
    </w:p>
    <w:p w:rsidR="00BA7D01" w:rsidRDefault="00BA7D01" w:rsidP="00227ED5">
      <w:pPr>
        <w:rPr>
          <w:rFonts w:ascii="Times New Roman" w:hAnsi="Times New Roman"/>
          <w:sz w:val="24"/>
          <w:szCs w:val="24"/>
        </w:rPr>
      </w:pPr>
    </w:p>
    <w:p w:rsidR="00227ED5" w:rsidRPr="002951DB" w:rsidRDefault="00227ED5" w:rsidP="00227ED5">
      <w:pPr>
        <w:rPr>
          <w:rFonts w:ascii="Times New Roman" w:hAnsi="Times New Roman"/>
          <w:b/>
          <w:sz w:val="24"/>
          <w:szCs w:val="24"/>
        </w:rPr>
      </w:pPr>
      <w:r w:rsidRPr="002951DB">
        <w:rPr>
          <w:rFonts w:ascii="Times New Roman" w:hAnsi="Times New Roman"/>
          <w:b/>
          <w:sz w:val="24"/>
          <w:szCs w:val="24"/>
        </w:rPr>
        <w:t>Yurok Tribe Normal WY Hydrograph</w:t>
      </w:r>
      <w:r>
        <w:rPr>
          <w:rFonts w:ascii="Times New Roman" w:hAnsi="Times New Roman"/>
          <w:b/>
          <w:sz w:val="24"/>
          <w:szCs w:val="24"/>
        </w:rPr>
        <w:t xml:space="preserve"> (Alt. 1)</w:t>
      </w:r>
      <w:r w:rsidRPr="002951DB">
        <w:rPr>
          <w:rFonts w:ascii="Times New Roman" w:hAnsi="Times New Roman"/>
          <w:b/>
          <w:sz w:val="24"/>
          <w:szCs w:val="24"/>
        </w:rPr>
        <w:t xml:space="preserve">: </w:t>
      </w:r>
    </w:p>
    <w:p w:rsidR="008622A0" w:rsidRDefault="00227ED5" w:rsidP="00227ED5">
      <w:pPr>
        <w:rPr>
          <w:rFonts w:ascii="Times New Roman" w:hAnsi="Times New Roman"/>
          <w:sz w:val="24"/>
          <w:szCs w:val="24"/>
        </w:rPr>
      </w:pPr>
      <w:r>
        <w:rPr>
          <w:rFonts w:ascii="Times New Roman" w:hAnsi="Times New Roman"/>
          <w:sz w:val="24"/>
          <w:szCs w:val="24"/>
        </w:rPr>
        <w:t xml:space="preserve">Kyle </w:t>
      </w:r>
      <w:r w:rsidR="008622A0">
        <w:rPr>
          <w:rFonts w:ascii="Times New Roman" w:hAnsi="Times New Roman"/>
          <w:sz w:val="24"/>
          <w:szCs w:val="24"/>
        </w:rPr>
        <w:t>n</w:t>
      </w:r>
      <w:r>
        <w:rPr>
          <w:rFonts w:ascii="Times New Roman" w:hAnsi="Times New Roman"/>
          <w:sz w:val="24"/>
          <w:szCs w:val="24"/>
        </w:rPr>
        <w:t xml:space="preserve">ormal WY hydrograph </w:t>
      </w:r>
      <w:r w:rsidR="008622A0">
        <w:rPr>
          <w:rFonts w:ascii="Times New Roman" w:hAnsi="Times New Roman"/>
          <w:sz w:val="24"/>
          <w:szCs w:val="24"/>
        </w:rPr>
        <w:t>with</w:t>
      </w:r>
      <w:r>
        <w:rPr>
          <w:rFonts w:ascii="Times New Roman" w:hAnsi="Times New Roman"/>
          <w:sz w:val="24"/>
          <w:szCs w:val="24"/>
        </w:rPr>
        <w:t xml:space="preserve"> two peaks for geomorphic objectives and riparian scour, maintains damp surfaces for 21 days, create thermal diversity, and includes a small September peak to draw hatchery fish into the hatchery and for Chinook spawning. Under the Fish objective the hydrograph emphasized the objective to “provide multiple opportunities for fish to access off channel habitats.” Kyle cited Gaeuman &amp; Stewart 2017 paper that it’s not necessary to sustain high flows to transport material due to hystersis and therefore includes multiple short peaks of ~11,000 cfs. The hydrograph highlighted disconnected habitats where a greater ranger of temperatures is beneficial to juvenile salmonids (~43,000 sq. m. of habitat wet at 2,500 cfs but connected by surface flow at 5,500 cfs). Bill </w:t>
      </w:r>
      <w:r w:rsidR="008B760F">
        <w:rPr>
          <w:rFonts w:ascii="Times New Roman" w:hAnsi="Times New Roman"/>
          <w:sz w:val="24"/>
          <w:szCs w:val="24"/>
        </w:rPr>
        <w:t xml:space="preserve">P. </w:t>
      </w:r>
      <w:r>
        <w:rPr>
          <w:rFonts w:ascii="Times New Roman" w:hAnsi="Times New Roman"/>
          <w:sz w:val="24"/>
          <w:szCs w:val="24"/>
        </w:rPr>
        <w:t xml:space="preserve">asked if </w:t>
      </w:r>
      <w:r w:rsidR="008622A0">
        <w:rPr>
          <w:rFonts w:ascii="Times New Roman" w:hAnsi="Times New Roman"/>
          <w:sz w:val="24"/>
          <w:szCs w:val="24"/>
        </w:rPr>
        <w:t>the</w:t>
      </w:r>
      <w:r>
        <w:rPr>
          <w:rFonts w:ascii="Times New Roman" w:hAnsi="Times New Roman"/>
          <w:sz w:val="24"/>
          <w:szCs w:val="24"/>
        </w:rPr>
        <w:t xml:space="preserve"> area is dry below 2,500 cfs</w:t>
      </w:r>
      <w:r w:rsidR="008622A0">
        <w:rPr>
          <w:rFonts w:ascii="Times New Roman" w:hAnsi="Times New Roman"/>
          <w:sz w:val="24"/>
          <w:szCs w:val="24"/>
        </w:rPr>
        <w:t xml:space="preserve"> and the model didn’t show that detail.</w:t>
      </w:r>
      <w:r>
        <w:rPr>
          <w:rFonts w:ascii="Times New Roman" w:hAnsi="Times New Roman"/>
          <w:sz w:val="24"/>
          <w:szCs w:val="24"/>
        </w:rPr>
        <w:t xml:space="preserve"> </w:t>
      </w:r>
    </w:p>
    <w:p w:rsidR="008622A0" w:rsidRDefault="00227ED5" w:rsidP="00227ED5">
      <w:pPr>
        <w:rPr>
          <w:rFonts w:ascii="Times New Roman" w:hAnsi="Times New Roman"/>
          <w:sz w:val="24"/>
          <w:szCs w:val="24"/>
        </w:rPr>
      </w:pPr>
      <w:r>
        <w:rPr>
          <w:rFonts w:ascii="Times New Roman" w:hAnsi="Times New Roman"/>
          <w:sz w:val="24"/>
          <w:szCs w:val="24"/>
        </w:rPr>
        <w:t xml:space="preserve">Mike questioned if the Sept. peak would encourage spawning in areas that would be de-watered. Kyle – dewatered redds would be unlikely with a three-day peak and it was decided that this question could be monitored during the </w:t>
      </w:r>
      <w:proofErr w:type="spellStart"/>
      <w:r>
        <w:rPr>
          <w:rFonts w:ascii="Times New Roman" w:hAnsi="Times New Roman"/>
          <w:sz w:val="24"/>
          <w:szCs w:val="24"/>
        </w:rPr>
        <w:t>spawn</w:t>
      </w:r>
      <w:r w:rsidR="008622A0">
        <w:rPr>
          <w:rFonts w:ascii="Times New Roman" w:hAnsi="Times New Roman"/>
          <w:sz w:val="24"/>
          <w:szCs w:val="24"/>
        </w:rPr>
        <w:t>er</w:t>
      </w:r>
      <w:proofErr w:type="spellEnd"/>
      <w:r>
        <w:rPr>
          <w:rFonts w:ascii="Times New Roman" w:hAnsi="Times New Roman"/>
          <w:sz w:val="24"/>
          <w:szCs w:val="24"/>
        </w:rPr>
        <w:t xml:space="preserve"> surveys.</w:t>
      </w:r>
    </w:p>
    <w:p w:rsidR="00227ED5" w:rsidRDefault="00227ED5" w:rsidP="00227ED5">
      <w:pPr>
        <w:rPr>
          <w:rFonts w:ascii="Times New Roman" w:hAnsi="Times New Roman"/>
          <w:sz w:val="24"/>
          <w:szCs w:val="24"/>
        </w:rPr>
      </w:pPr>
      <w:r>
        <w:rPr>
          <w:rFonts w:ascii="Times New Roman" w:hAnsi="Times New Roman"/>
          <w:sz w:val="24"/>
          <w:szCs w:val="24"/>
        </w:rPr>
        <w:t xml:space="preserve">Kyle reiterated that steep, shorter peaks promote greater geomorphic work and George questioned what is the shortest peak time that can achieve bed mobility and sand scour (specifically for D-84 materials). Ken pointed out that the Sept. ~1,800 peak could interfere with the </w:t>
      </w:r>
      <w:r w:rsidR="008622A0">
        <w:rPr>
          <w:rFonts w:ascii="Times New Roman" w:hAnsi="Times New Roman"/>
          <w:sz w:val="24"/>
          <w:szCs w:val="24"/>
        </w:rPr>
        <w:t xml:space="preserve">CDFW </w:t>
      </w:r>
      <w:r>
        <w:rPr>
          <w:rFonts w:ascii="Times New Roman" w:hAnsi="Times New Roman"/>
          <w:sz w:val="24"/>
          <w:szCs w:val="24"/>
        </w:rPr>
        <w:t xml:space="preserve">weir and Kyle confirmed the hydrograph would present challenges to monitoring and that </w:t>
      </w:r>
      <w:r w:rsidR="008622A0">
        <w:rPr>
          <w:rFonts w:ascii="Times New Roman" w:hAnsi="Times New Roman"/>
          <w:sz w:val="24"/>
          <w:szCs w:val="24"/>
        </w:rPr>
        <w:t>those could be addressed after selection</w:t>
      </w:r>
      <w:r>
        <w:rPr>
          <w:rFonts w:ascii="Times New Roman" w:hAnsi="Times New Roman"/>
          <w:sz w:val="24"/>
          <w:szCs w:val="24"/>
        </w:rPr>
        <w:t>.</w:t>
      </w:r>
    </w:p>
    <w:p w:rsidR="00227ED5" w:rsidRDefault="00227ED5" w:rsidP="00227ED5">
      <w:pPr>
        <w:rPr>
          <w:rFonts w:ascii="Times New Roman" w:hAnsi="Times New Roman"/>
          <w:sz w:val="24"/>
          <w:szCs w:val="24"/>
        </w:rPr>
      </w:pPr>
    </w:p>
    <w:p w:rsidR="00227ED5" w:rsidRPr="00563757" w:rsidRDefault="00227ED5" w:rsidP="00227ED5">
      <w:pPr>
        <w:rPr>
          <w:rFonts w:ascii="Times New Roman" w:hAnsi="Times New Roman"/>
          <w:b/>
          <w:sz w:val="24"/>
          <w:szCs w:val="24"/>
        </w:rPr>
      </w:pPr>
      <w:r w:rsidRPr="00563757">
        <w:rPr>
          <w:rFonts w:ascii="Times New Roman" w:hAnsi="Times New Roman"/>
          <w:b/>
          <w:sz w:val="24"/>
          <w:szCs w:val="24"/>
        </w:rPr>
        <w:t>John Bair – McBain Ass</w:t>
      </w:r>
      <w:r w:rsidR="00BA7D01">
        <w:rPr>
          <w:rFonts w:ascii="Times New Roman" w:hAnsi="Times New Roman"/>
          <w:b/>
          <w:sz w:val="24"/>
          <w:szCs w:val="24"/>
        </w:rPr>
        <w:t>oc</w:t>
      </w:r>
      <w:r w:rsidRPr="00563757">
        <w:rPr>
          <w:rFonts w:ascii="Times New Roman" w:hAnsi="Times New Roman"/>
          <w:b/>
          <w:sz w:val="24"/>
          <w:szCs w:val="24"/>
        </w:rPr>
        <w:t xml:space="preserve">. Normal WY Hydrographs (Alt. 2 &amp; 3): </w:t>
      </w:r>
    </w:p>
    <w:p w:rsidR="00227ED5" w:rsidRDefault="00227ED5" w:rsidP="00227ED5">
      <w:pPr>
        <w:rPr>
          <w:rFonts w:ascii="Times New Roman" w:hAnsi="Times New Roman"/>
          <w:sz w:val="24"/>
          <w:szCs w:val="24"/>
        </w:rPr>
      </w:pPr>
      <w:r>
        <w:rPr>
          <w:rFonts w:ascii="Times New Roman" w:hAnsi="Times New Roman"/>
          <w:sz w:val="24"/>
          <w:szCs w:val="24"/>
        </w:rPr>
        <w:t xml:space="preserve">John presented two normal WY hydrographs. In 2018 there were no sour mortality goals in the critically dry year and he designed </w:t>
      </w:r>
      <w:r w:rsidR="008622A0">
        <w:rPr>
          <w:rFonts w:ascii="Times New Roman" w:hAnsi="Times New Roman"/>
          <w:sz w:val="24"/>
          <w:szCs w:val="24"/>
        </w:rPr>
        <w:t>the</w:t>
      </w:r>
      <w:r>
        <w:rPr>
          <w:rFonts w:ascii="Times New Roman" w:hAnsi="Times New Roman"/>
          <w:sz w:val="24"/>
          <w:szCs w:val="24"/>
        </w:rPr>
        <w:t xml:space="preserve"> hydrograph</w:t>
      </w:r>
      <w:r w:rsidR="008622A0">
        <w:rPr>
          <w:rFonts w:ascii="Times New Roman" w:hAnsi="Times New Roman"/>
          <w:sz w:val="24"/>
          <w:szCs w:val="24"/>
        </w:rPr>
        <w:t>s</w:t>
      </w:r>
      <w:r>
        <w:rPr>
          <w:rFonts w:ascii="Times New Roman" w:hAnsi="Times New Roman"/>
          <w:sz w:val="24"/>
          <w:szCs w:val="24"/>
        </w:rPr>
        <w:t xml:space="preserve"> to scour vegetation. Regardless of the WY year type cottonwood seed dispersal happens in JW 10 or 11 and this information was incorporated into the hydrograph on target recruitment areas between 1</w:t>
      </w:r>
      <w:r w:rsidR="008622A0">
        <w:rPr>
          <w:rFonts w:ascii="Times New Roman" w:hAnsi="Times New Roman"/>
          <w:sz w:val="24"/>
          <w:szCs w:val="24"/>
        </w:rPr>
        <w:t>,</w:t>
      </w:r>
      <w:r>
        <w:rPr>
          <w:rFonts w:ascii="Times New Roman" w:hAnsi="Times New Roman"/>
          <w:sz w:val="24"/>
          <w:szCs w:val="24"/>
        </w:rPr>
        <w:t>500 and 4</w:t>
      </w:r>
      <w:r w:rsidR="008622A0">
        <w:rPr>
          <w:rFonts w:ascii="Times New Roman" w:hAnsi="Times New Roman"/>
          <w:sz w:val="24"/>
          <w:szCs w:val="24"/>
        </w:rPr>
        <w:t>,</w:t>
      </w:r>
      <w:r>
        <w:rPr>
          <w:rFonts w:ascii="Times New Roman" w:hAnsi="Times New Roman"/>
          <w:sz w:val="24"/>
          <w:szCs w:val="24"/>
        </w:rPr>
        <w:t xml:space="preserve">000 cfs. </w:t>
      </w:r>
    </w:p>
    <w:p w:rsidR="00227ED5" w:rsidRDefault="00227ED5" w:rsidP="00227ED5">
      <w:pPr>
        <w:rPr>
          <w:rFonts w:ascii="Times New Roman" w:hAnsi="Times New Roman"/>
          <w:sz w:val="24"/>
          <w:szCs w:val="24"/>
        </w:rPr>
      </w:pPr>
      <w:r>
        <w:rPr>
          <w:rFonts w:ascii="Times New Roman" w:hAnsi="Times New Roman"/>
          <w:sz w:val="24"/>
          <w:szCs w:val="24"/>
        </w:rPr>
        <w:t>First hydrograph creates smaller peak that meets geomorphic warming and drops to 2</w:t>
      </w:r>
      <w:r w:rsidR="008622A0">
        <w:rPr>
          <w:rFonts w:ascii="Times New Roman" w:hAnsi="Times New Roman"/>
          <w:sz w:val="24"/>
          <w:szCs w:val="24"/>
        </w:rPr>
        <w:t>,</w:t>
      </w:r>
      <w:r>
        <w:rPr>
          <w:rFonts w:ascii="Times New Roman" w:hAnsi="Times New Roman"/>
          <w:sz w:val="24"/>
          <w:szCs w:val="24"/>
        </w:rPr>
        <w:t>000 cfs for several days for off-channel warming with peak at 8,500 to scour seedlings. The alternative hydrograph also peaks at 8</w:t>
      </w:r>
      <w:r w:rsidR="008622A0">
        <w:rPr>
          <w:rFonts w:ascii="Times New Roman" w:hAnsi="Times New Roman"/>
          <w:sz w:val="24"/>
          <w:szCs w:val="24"/>
        </w:rPr>
        <w:t>,</w:t>
      </w:r>
      <w:r>
        <w:rPr>
          <w:rFonts w:ascii="Times New Roman" w:hAnsi="Times New Roman"/>
          <w:sz w:val="24"/>
          <w:szCs w:val="24"/>
        </w:rPr>
        <w:t>500 with two bumps in slow recession for cottonwood recruitment.</w:t>
      </w:r>
    </w:p>
    <w:p w:rsidR="00227ED5" w:rsidRDefault="00227ED5" w:rsidP="00227ED5">
      <w:pPr>
        <w:rPr>
          <w:rFonts w:ascii="Times New Roman" w:hAnsi="Times New Roman"/>
          <w:sz w:val="24"/>
          <w:szCs w:val="24"/>
        </w:rPr>
      </w:pPr>
      <w:r>
        <w:rPr>
          <w:rFonts w:ascii="Times New Roman" w:hAnsi="Times New Roman"/>
          <w:sz w:val="24"/>
          <w:szCs w:val="24"/>
        </w:rPr>
        <w:t xml:space="preserve">Kyle observed that John’s hydrographs return to different recession limbs as opposed the YT hydrograph that returns to the same recession limb. </w:t>
      </w:r>
    </w:p>
    <w:p w:rsidR="00227ED5" w:rsidRDefault="00227ED5" w:rsidP="00227ED5">
      <w:pPr>
        <w:rPr>
          <w:rFonts w:ascii="Times New Roman" w:hAnsi="Times New Roman"/>
          <w:sz w:val="24"/>
          <w:szCs w:val="24"/>
        </w:rPr>
      </w:pPr>
    </w:p>
    <w:p w:rsidR="008622A0" w:rsidRDefault="00227ED5" w:rsidP="00227ED5">
      <w:pPr>
        <w:rPr>
          <w:rFonts w:ascii="Times New Roman" w:hAnsi="Times New Roman"/>
          <w:sz w:val="24"/>
          <w:szCs w:val="24"/>
        </w:rPr>
      </w:pPr>
      <w:r>
        <w:rPr>
          <w:rFonts w:ascii="Times New Roman" w:hAnsi="Times New Roman"/>
          <w:sz w:val="24"/>
          <w:szCs w:val="24"/>
        </w:rPr>
        <w:t xml:space="preserve">Todd proposed to release as early as possible and noted that in a wet or extremely wet year there are operational challenges to releasing as early as April </w:t>
      </w:r>
      <w:r w:rsidR="008622A0">
        <w:rPr>
          <w:rFonts w:ascii="Times New Roman" w:hAnsi="Times New Roman"/>
          <w:sz w:val="24"/>
          <w:szCs w:val="24"/>
        </w:rPr>
        <w:t xml:space="preserve">15 </w:t>
      </w:r>
      <w:r>
        <w:rPr>
          <w:rFonts w:ascii="Times New Roman" w:hAnsi="Times New Roman"/>
          <w:sz w:val="24"/>
          <w:szCs w:val="24"/>
        </w:rPr>
        <w:t xml:space="preserve">and requested an April 18 start date. It was determined that April 18 would be </w:t>
      </w:r>
      <w:r w:rsidR="008622A0">
        <w:rPr>
          <w:rFonts w:ascii="Times New Roman" w:hAnsi="Times New Roman"/>
          <w:sz w:val="24"/>
          <w:szCs w:val="24"/>
        </w:rPr>
        <w:t>OK</w:t>
      </w:r>
      <w:r>
        <w:rPr>
          <w:rFonts w:ascii="Times New Roman" w:hAnsi="Times New Roman"/>
          <w:sz w:val="24"/>
          <w:szCs w:val="24"/>
        </w:rPr>
        <w:t xml:space="preserve"> given that we are already five months behind the natural hydrograph. Caryn stated that operational challenges should not influence timing</w:t>
      </w:r>
      <w:r w:rsidR="008622A0">
        <w:rPr>
          <w:rFonts w:ascii="Times New Roman" w:hAnsi="Times New Roman"/>
          <w:sz w:val="24"/>
          <w:szCs w:val="24"/>
        </w:rPr>
        <w:t xml:space="preserve"> and Elizabeth Hadley will assist with RD’s to implement the release</w:t>
      </w:r>
      <w:r>
        <w:rPr>
          <w:rFonts w:ascii="Times New Roman" w:hAnsi="Times New Roman"/>
          <w:sz w:val="24"/>
          <w:szCs w:val="24"/>
        </w:rPr>
        <w:t xml:space="preserve">. </w:t>
      </w:r>
    </w:p>
    <w:p w:rsidR="00BA7D01" w:rsidRDefault="00BA7D01" w:rsidP="00227ED5">
      <w:pPr>
        <w:rPr>
          <w:rFonts w:ascii="Times New Roman" w:hAnsi="Times New Roman"/>
          <w:sz w:val="24"/>
          <w:szCs w:val="24"/>
        </w:rPr>
      </w:pPr>
    </w:p>
    <w:p w:rsidR="00227ED5" w:rsidRDefault="00227ED5" w:rsidP="00227ED5">
      <w:pPr>
        <w:rPr>
          <w:rFonts w:ascii="Times New Roman" w:hAnsi="Times New Roman"/>
          <w:sz w:val="24"/>
          <w:szCs w:val="24"/>
        </w:rPr>
      </w:pPr>
      <w:r>
        <w:rPr>
          <w:rFonts w:ascii="Times New Roman" w:hAnsi="Times New Roman"/>
          <w:sz w:val="24"/>
          <w:szCs w:val="24"/>
        </w:rPr>
        <w:lastRenderedPageBreak/>
        <w:t>Ken convey</w:t>
      </w:r>
      <w:r w:rsidR="008622A0">
        <w:rPr>
          <w:rFonts w:ascii="Times New Roman" w:hAnsi="Times New Roman"/>
          <w:sz w:val="24"/>
          <w:szCs w:val="24"/>
        </w:rPr>
        <w:t>ed</w:t>
      </w:r>
      <w:r>
        <w:rPr>
          <w:rFonts w:ascii="Times New Roman" w:hAnsi="Times New Roman"/>
          <w:sz w:val="24"/>
          <w:szCs w:val="24"/>
        </w:rPr>
        <w:t xml:space="preserve"> information from the hatchery on preferred flow rates between 500 to 600 cfs during the hatchery releases. </w:t>
      </w:r>
      <w:r w:rsidRPr="00563757">
        <w:rPr>
          <w:rFonts w:ascii="Times New Roman" w:hAnsi="Times New Roman"/>
          <w:sz w:val="24"/>
          <w:szCs w:val="24"/>
          <w:u w:val="single"/>
        </w:rPr>
        <w:t>There was discussion on why this wasn’t a concern in previous years and group agreed to get more information from hatchery.</w:t>
      </w:r>
      <w:r>
        <w:rPr>
          <w:rFonts w:ascii="Times New Roman" w:hAnsi="Times New Roman"/>
          <w:sz w:val="24"/>
          <w:szCs w:val="24"/>
        </w:rPr>
        <w:t xml:space="preserve">    </w:t>
      </w:r>
    </w:p>
    <w:p w:rsidR="00D17B28" w:rsidRDefault="00D17B28" w:rsidP="00227ED5">
      <w:pPr>
        <w:rPr>
          <w:rFonts w:ascii="Times New Roman" w:hAnsi="Times New Roman"/>
          <w:sz w:val="24"/>
          <w:szCs w:val="24"/>
        </w:rPr>
      </w:pPr>
      <w:bookmarkStart w:id="0" w:name="_GoBack"/>
      <w:bookmarkEnd w:id="0"/>
    </w:p>
    <w:p w:rsidR="00227ED5" w:rsidRPr="00563757" w:rsidRDefault="00227ED5" w:rsidP="00227ED5">
      <w:pPr>
        <w:rPr>
          <w:rFonts w:ascii="Times New Roman" w:hAnsi="Times New Roman"/>
          <w:b/>
          <w:sz w:val="24"/>
          <w:szCs w:val="24"/>
        </w:rPr>
      </w:pPr>
      <w:r w:rsidRPr="00563757">
        <w:rPr>
          <w:rFonts w:ascii="Times New Roman" w:hAnsi="Times New Roman"/>
          <w:b/>
          <w:sz w:val="24"/>
          <w:szCs w:val="24"/>
        </w:rPr>
        <w:t>Todd</w:t>
      </w:r>
      <w:r w:rsidR="008622A0">
        <w:rPr>
          <w:rFonts w:ascii="Times New Roman" w:hAnsi="Times New Roman"/>
          <w:b/>
          <w:sz w:val="24"/>
          <w:szCs w:val="24"/>
        </w:rPr>
        <w:t>,</w:t>
      </w:r>
      <w:r w:rsidRPr="00563757">
        <w:rPr>
          <w:rFonts w:ascii="Times New Roman" w:hAnsi="Times New Roman"/>
          <w:b/>
          <w:sz w:val="24"/>
          <w:szCs w:val="24"/>
        </w:rPr>
        <w:t xml:space="preserve"> </w:t>
      </w:r>
      <w:r w:rsidR="008622A0">
        <w:rPr>
          <w:rFonts w:ascii="Times New Roman" w:hAnsi="Times New Roman"/>
          <w:b/>
          <w:sz w:val="24"/>
          <w:szCs w:val="24"/>
        </w:rPr>
        <w:t xml:space="preserve">BOR </w:t>
      </w:r>
      <w:r w:rsidRPr="00563757">
        <w:rPr>
          <w:rFonts w:ascii="Times New Roman" w:hAnsi="Times New Roman"/>
          <w:b/>
          <w:sz w:val="24"/>
          <w:szCs w:val="24"/>
        </w:rPr>
        <w:t xml:space="preserve">– Normal WY Hydrograph (Alt. </w:t>
      </w:r>
      <w:r>
        <w:rPr>
          <w:rFonts w:ascii="Times New Roman" w:hAnsi="Times New Roman"/>
          <w:b/>
          <w:sz w:val="24"/>
          <w:szCs w:val="24"/>
        </w:rPr>
        <w:t>4</w:t>
      </w:r>
      <w:r w:rsidRPr="00563757">
        <w:rPr>
          <w:rFonts w:ascii="Times New Roman" w:hAnsi="Times New Roman"/>
          <w:b/>
          <w:sz w:val="24"/>
          <w:szCs w:val="24"/>
        </w:rPr>
        <w:t xml:space="preserve">): </w:t>
      </w:r>
    </w:p>
    <w:p w:rsidR="008622A0" w:rsidRDefault="00227ED5" w:rsidP="00227ED5">
      <w:pPr>
        <w:rPr>
          <w:rFonts w:ascii="Times New Roman" w:hAnsi="Times New Roman"/>
          <w:sz w:val="24"/>
          <w:szCs w:val="24"/>
        </w:rPr>
      </w:pPr>
      <w:r>
        <w:rPr>
          <w:rFonts w:ascii="Times New Roman" w:hAnsi="Times New Roman"/>
          <w:sz w:val="24"/>
          <w:szCs w:val="24"/>
        </w:rPr>
        <w:t>Todd presented hydrograph for normal year with no turbine restriction with a peak daily average of 6</w:t>
      </w:r>
      <w:r w:rsidR="008622A0">
        <w:rPr>
          <w:rFonts w:ascii="Times New Roman" w:hAnsi="Times New Roman"/>
          <w:sz w:val="24"/>
          <w:szCs w:val="24"/>
        </w:rPr>
        <w:t>,</w:t>
      </w:r>
      <w:r>
        <w:rPr>
          <w:rFonts w:ascii="Times New Roman" w:hAnsi="Times New Roman"/>
          <w:sz w:val="24"/>
          <w:szCs w:val="24"/>
        </w:rPr>
        <w:t>500 cfs with two peaks for geomorphic work with diurnal fluctuations up to 8</w:t>
      </w:r>
      <w:r w:rsidR="008622A0">
        <w:rPr>
          <w:rFonts w:ascii="Times New Roman" w:hAnsi="Times New Roman"/>
          <w:sz w:val="24"/>
          <w:szCs w:val="24"/>
        </w:rPr>
        <w:t>,</w:t>
      </w:r>
      <w:r>
        <w:rPr>
          <w:rFonts w:ascii="Times New Roman" w:hAnsi="Times New Roman"/>
          <w:sz w:val="24"/>
          <w:szCs w:val="24"/>
        </w:rPr>
        <w:t>000 with jagged lines to achieve thermal and turbulen</w:t>
      </w:r>
      <w:r w:rsidR="008622A0">
        <w:rPr>
          <w:rFonts w:ascii="Times New Roman" w:hAnsi="Times New Roman"/>
          <w:sz w:val="24"/>
          <w:szCs w:val="24"/>
        </w:rPr>
        <w:t>ce</w:t>
      </w:r>
      <w:r>
        <w:rPr>
          <w:rFonts w:ascii="Times New Roman" w:hAnsi="Times New Roman"/>
          <w:sz w:val="24"/>
          <w:szCs w:val="24"/>
        </w:rPr>
        <w:t xml:space="preserve"> diversity. The two peaks disperse hatchery fish and delay yellow-legged frog breeding. James explained that the hydrograph’s fluctuation would likely delay breeding and could be confirmed with the RBM10. John asked if the ramp down rate exceeded the root growth rate. Seth asked if the second peak could bump up to 8</w:t>
      </w:r>
      <w:r w:rsidR="008622A0">
        <w:rPr>
          <w:rFonts w:ascii="Times New Roman" w:hAnsi="Times New Roman"/>
          <w:sz w:val="24"/>
          <w:szCs w:val="24"/>
        </w:rPr>
        <w:t>,</w:t>
      </w:r>
      <w:r>
        <w:rPr>
          <w:rFonts w:ascii="Times New Roman" w:hAnsi="Times New Roman"/>
          <w:sz w:val="24"/>
          <w:szCs w:val="24"/>
        </w:rPr>
        <w:t>500 for seed dispersal. Todd responded that the peak was restricted to 6</w:t>
      </w:r>
      <w:r w:rsidR="008622A0">
        <w:rPr>
          <w:rFonts w:ascii="Times New Roman" w:hAnsi="Times New Roman"/>
          <w:sz w:val="24"/>
          <w:szCs w:val="24"/>
        </w:rPr>
        <w:t>,</w:t>
      </w:r>
      <w:r>
        <w:rPr>
          <w:rFonts w:ascii="Times New Roman" w:hAnsi="Times New Roman"/>
          <w:sz w:val="24"/>
          <w:szCs w:val="24"/>
        </w:rPr>
        <w:t xml:space="preserve">500 for riparian establishment to promote channel migration. </w:t>
      </w:r>
    </w:p>
    <w:p w:rsidR="00227ED5" w:rsidRDefault="00227ED5" w:rsidP="00227ED5">
      <w:pPr>
        <w:rPr>
          <w:rFonts w:ascii="Times New Roman" w:hAnsi="Times New Roman"/>
          <w:sz w:val="24"/>
          <w:szCs w:val="24"/>
        </w:rPr>
      </w:pPr>
      <w:r>
        <w:rPr>
          <w:rFonts w:ascii="Times New Roman" w:hAnsi="Times New Roman"/>
          <w:sz w:val="24"/>
          <w:szCs w:val="24"/>
        </w:rPr>
        <w:t xml:space="preserve">Todd </w:t>
      </w:r>
      <w:r w:rsidR="008622A0">
        <w:rPr>
          <w:rFonts w:ascii="Times New Roman" w:hAnsi="Times New Roman"/>
          <w:sz w:val="24"/>
          <w:szCs w:val="24"/>
        </w:rPr>
        <w:t>said</w:t>
      </w:r>
      <w:r>
        <w:rPr>
          <w:rFonts w:ascii="Times New Roman" w:hAnsi="Times New Roman"/>
          <w:sz w:val="24"/>
          <w:szCs w:val="24"/>
        </w:rPr>
        <w:t xml:space="preserve"> CVO may request that the diurnal fluctuations go every four hours, instead of two hours.</w:t>
      </w:r>
    </w:p>
    <w:p w:rsidR="00227ED5" w:rsidRDefault="00227ED5" w:rsidP="00227ED5">
      <w:pPr>
        <w:rPr>
          <w:rFonts w:ascii="Times New Roman" w:hAnsi="Times New Roman"/>
          <w:sz w:val="24"/>
          <w:szCs w:val="24"/>
        </w:rPr>
      </w:pPr>
    </w:p>
    <w:p w:rsidR="00227ED5" w:rsidRPr="00C1088C" w:rsidRDefault="00227ED5" w:rsidP="00227ED5">
      <w:pPr>
        <w:rPr>
          <w:rFonts w:ascii="Times New Roman" w:hAnsi="Times New Roman"/>
          <w:b/>
          <w:sz w:val="24"/>
          <w:szCs w:val="24"/>
          <w:u w:val="single"/>
        </w:rPr>
      </w:pPr>
      <w:r w:rsidRPr="00C1088C">
        <w:rPr>
          <w:rFonts w:ascii="Times New Roman" w:hAnsi="Times New Roman"/>
          <w:b/>
          <w:sz w:val="24"/>
          <w:szCs w:val="24"/>
          <w:u w:val="single"/>
        </w:rPr>
        <w:t>Normal WY Hydrograph Selection</w:t>
      </w:r>
      <w:r w:rsidR="008622A0">
        <w:rPr>
          <w:rFonts w:ascii="Times New Roman" w:hAnsi="Times New Roman"/>
          <w:b/>
          <w:sz w:val="24"/>
          <w:szCs w:val="24"/>
          <w:u w:val="single"/>
        </w:rPr>
        <w:t xml:space="preserve"> (Alt. 1 &amp; Alt. 4)</w:t>
      </w:r>
      <w:r w:rsidRPr="00C1088C">
        <w:rPr>
          <w:rFonts w:ascii="Times New Roman" w:hAnsi="Times New Roman"/>
          <w:b/>
          <w:sz w:val="24"/>
          <w:szCs w:val="24"/>
          <w:u w:val="single"/>
        </w:rPr>
        <w:t xml:space="preserve">: </w:t>
      </w:r>
    </w:p>
    <w:p w:rsidR="00227ED5" w:rsidRDefault="00227ED5" w:rsidP="00227ED5">
      <w:pPr>
        <w:rPr>
          <w:rFonts w:ascii="Times New Roman" w:hAnsi="Times New Roman"/>
          <w:sz w:val="24"/>
          <w:szCs w:val="24"/>
        </w:rPr>
      </w:pPr>
      <w:r>
        <w:rPr>
          <w:rFonts w:ascii="Times New Roman" w:hAnsi="Times New Roman"/>
          <w:sz w:val="24"/>
          <w:szCs w:val="24"/>
        </w:rPr>
        <w:t>Seth N. stated he preferred the Todd’s (Alt.1) hydrograph and his second choice was John’s 2</w:t>
      </w:r>
      <w:r w:rsidRPr="00C1088C">
        <w:rPr>
          <w:rFonts w:ascii="Times New Roman" w:hAnsi="Times New Roman"/>
          <w:sz w:val="24"/>
          <w:szCs w:val="24"/>
          <w:vertAlign w:val="superscript"/>
        </w:rPr>
        <w:t>nd</w:t>
      </w:r>
      <w:r>
        <w:rPr>
          <w:rFonts w:ascii="Times New Roman" w:hAnsi="Times New Roman"/>
          <w:sz w:val="24"/>
          <w:szCs w:val="24"/>
        </w:rPr>
        <w:t xml:space="preserve"> (Alt. 3). </w:t>
      </w:r>
    </w:p>
    <w:p w:rsidR="00227ED5" w:rsidRDefault="00227ED5" w:rsidP="00227ED5">
      <w:pPr>
        <w:rPr>
          <w:rFonts w:ascii="Times New Roman" w:hAnsi="Times New Roman"/>
          <w:sz w:val="24"/>
          <w:szCs w:val="24"/>
        </w:rPr>
      </w:pPr>
      <w:r>
        <w:rPr>
          <w:rFonts w:ascii="Times New Roman" w:hAnsi="Times New Roman"/>
          <w:sz w:val="24"/>
          <w:szCs w:val="24"/>
        </w:rPr>
        <w:t xml:space="preserve">Seth L. and Ken selected Kyle’s (Alt. 4) and Todd’s (Alt. 1) hydrographs. </w:t>
      </w:r>
    </w:p>
    <w:p w:rsidR="00227ED5" w:rsidRDefault="00227ED5" w:rsidP="00227ED5">
      <w:pPr>
        <w:rPr>
          <w:rFonts w:ascii="Times New Roman" w:hAnsi="Times New Roman"/>
          <w:sz w:val="24"/>
          <w:szCs w:val="24"/>
        </w:rPr>
      </w:pPr>
      <w:r>
        <w:rPr>
          <w:rFonts w:ascii="Times New Roman" w:hAnsi="Times New Roman"/>
          <w:sz w:val="24"/>
          <w:szCs w:val="24"/>
        </w:rPr>
        <w:t>George selected Alt 3</w:t>
      </w:r>
      <w:r w:rsidR="008622A0">
        <w:rPr>
          <w:rFonts w:ascii="Times New Roman" w:hAnsi="Times New Roman"/>
          <w:sz w:val="24"/>
          <w:szCs w:val="24"/>
        </w:rPr>
        <w:t xml:space="preserve"> and Alt. 3</w:t>
      </w:r>
      <w:r>
        <w:rPr>
          <w:rFonts w:ascii="Times New Roman" w:hAnsi="Times New Roman"/>
          <w:sz w:val="24"/>
          <w:szCs w:val="24"/>
        </w:rPr>
        <w:t xml:space="preserve">. </w:t>
      </w:r>
    </w:p>
    <w:p w:rsidR="00227ED5" w:rsidRDefault="00227ED5" w:rsidP="00227ED5">
      <w:pPr>
        <w:rPr>
          <w:rFonts w:ascii="Times New Roman" w:hAnsi="Times New Roman"/>
          <w:sz w:val="24"/>
          <w:szCs w:val="24"/>
        </w:rPr>
      </w:pPr>
      <w:r>
        <w:rPr>
          <w:rFonts w:ascii="Times New Roman" w:hAnsi="Times New Roman"/>
          <w:sz w:val="24"/>
          <w:szCs w:val="24"/>
        </w:rPr>
        <w:t xml:space="preserve">Kyle </w:t>
      </w:r>
      <w:r w:rsidR="008622A0">
        <w:rPr>
          <w:rFonts w:ascii="Times New Roman" w:hAnsi="Times New Roman"/>
          <w:sz w:val="24"/>
          <w:szCs w:val="24"/>
        </w:rPr>
        <w:t>-</w:t>
      </w:r>
      <w:r>
        <w:rPr>
          <w:rFonts w:ascii="Times New Roman" w:hAnsi="Times New Roman"/>
          <w:sz w:val="24"/>
          <w:szCs w:val="24"/>
        </w:rPr>
        <w:t xml:space="preserve"> there is a funded study on riparian recruitment </w:t>
      </w:r>
      <w:r w:rsidR="008622A0">
        <w:rPr>
          <w:rFonts w:ascii="Times New Roman" w:hAnsi="Times New Roman"/>
          <w:sz w:val="24"/>
          <w:szCs w:val="24"/>
        </w:rPr>
        <w:t xml:space="preserve">and model validation </w:t>
      </w:r>
      <w:r>
        <w:rPr>
          <w:rFonts w:ascii="Times New Roman" w:hAnsi="Times New Roman"/>
          <w:sz w:val="24"/>
          <w:szCs w:val="24"/>
        </w:rPr>
        <w:t xml:space="preserve">and John’s hydrographs were designed to monitor recruitment and to evaluate the model. Kyle stated that it would be useful to know if temperature targets are prioritized before modeling to better inform his decision. John said that for modeling purposes it’s best to select dissimilar hydrographs. </w:t>
      </w:r>
    </w:p>
    <w:p w:rsidR="00227ED5" w:rsidRDefault="00227ED5" w:rsidP="00227ED5">
      <w:pPr>
        <w:rPr>
          <w:rFonts w:ascii="Times New Roman" w:hAnsi="Times New Roman"/>
          <w:sz w:val="24"/>
          <w:szCs w:val="24"/>
        </w:rPr>
      </w:pPr>
      <w:r>
        <w:rPr>
          <w:rFonts w:ascii="Times New Roman" w:hAnsi="Times New Roman"/>
          <w:sz w:val="24"/>
          <w:szCs w:val="24"/>
        </w:rPr>
        <w:t xml:space="preserve">Kyle selected Todd’s (Alt. 1) and the YT (Alt. 4) hydrographs. </w:t>
      </w:r>
    </w:p>
    <w:p w:rsidR="00227ED5" w:rsidRDefault="00227ED5" w:rsidP="00227ED5">
      <w:pPr>
        <w:rPr>
          <w:rFonts w:ascii="Times New Roman" w:hAnsi="Times New Roman"/>
          <w:sz w:val="24"/>
          <w:szCs w:val="24"/>
        </w:rPr>
      </w:pPr>
      <w:r>
        <w:rPr>
          <w:rFonts w:ascii="Times New Roman" w:hAnsi="Times New Roman"/>
          <w:sz w:val="24"/>
          <w:szCs w:val="24"/>
        </w:rPr>
        <w:t xml:space="preserve">Bill </w:t>
      </w:r>
      <w:r w:rsidR="008B760F">
        <w:rPr>
          <w:rFonts w:ascii="Times New Roman" w:hAnsi="Times New Roman"/>
          <w:sz w:val="24"/>
          <w:szCs w:val="24"/>
        </w:rPr>
        <w:t xml:space="preserve">P. </w:t>
      </w:r>
      <w:r>
        <w:rPr>
          <w:rFonts w:ascii="Times New Roman" w:hAnsi="Times New Roman"/>
          <w:sz w:val="24"/>
          <w:szCs w:val="24"/>
        </w:rPr>
        <w:t xml:space="preserve">asked if the difference in the later peaks and recession limbs in the Yurok’s and John’s hydrographs were important to black cottonwood recruitment. John clarified that the hydrographs could both be beneficial and that they were two hypothesis and neither hydrograph would jeopardize the study. </w:t>
      </w:r>
    </w:p>
    <w:p w:rsidR="00227ED5" w:rsidRDefault="00227ED5" w:rsidP="00227ED5">
      <w:pPr>
        <w:rPr>
          <w:rFonts w:ascii="Times New Roman" w:hAnsi="Times New Roman"/>
          <w:sz w:val="24"/>
          <w:szCs w:val="24"/>
        </w:rPr>
      </w:pPr>
      <w:r>
        <w:rPr>
          <w:rFonts w:ascii="Times New Roman" w:hAnsi="Times New Roman"/>
          <w:sz w:val="24"/>
          <w:szCs w:val="24"/>
        </w:rPr>
        <w:t xml:space="preserve">Bill </w:t>
      </w:r>
      <w:r w:rsidR="008B760F">
        <w:rPr>
          <w:rFonts w:ascii="Times New Roman" w:hAnsi="Times New Roman"/>
          <w:sz w:val="24"/>
          <w:szCs w:val="24"/>
        </w:rPr>
        <w:t xml:space="preserve">P. </w:t>
      </w:r>
      <w:r>
        <w:rPr>
          <w:rFonts w:ascii="Times New Roman" w:hAnsi="Times New Roman"/>
          <w:sz w:val="24"/>
          <w:szCs w:val="24"/>
        </w:rPr>
        <w:t xml:space="preserve">selected Todd’s (Alt. 1) and Kyle’s (Alt 4.). </w:t>
      </w:r>
    </w:p>
    <w:p w:rsidR="008622A0" w:rsidRDefault="00227ED5" w:rsidP="00227ED5">
      <w:pPr>
        <w:rPr>
          <w:rFonts w:ascii="Times New Roman" w:hAnsi="Times New Roman"/>
          <w:sz w:val="24"/>
          <w:szCs w:val="24"/>
        </w:rPr>
      </w:pPr>
      <w:r>
        <w:rPr>
          <w:rFonts w:ascii="Times New Roman" w:hAnsi="Times New Roman"/>
          <w:sz w:val="24"/>
          <w:szCs w:val="24"/>
        </w:rPr>
        <w:t xml:space="preserve">Adjustments were made to Alt. 1 hydrograph. Ken asked if Todd’s hydrograph would support the cottonwood study and model validation. Any hydrograph would serve to validate the model. John stated the first objective was for large wood recruitment and the second objective was to validate their model. </w:t>
      </w:r>
    </w:p>
    <w:p w:rsidR="00227ED5" w:rsidRDefault="00227ED5" w:rsidP="00227ED5">
      <w:pPr>
        <w:rPr>
          <w:rFonts w:ascii="Times New Roman" w:hAnsi="Times New Roman"/>
          <w:sz w:val="24"/>
          <w:szCs w:val="24"/>
        </w:rPr>
      </w:pPr>
      <w:r>
        <w:rPr>
          <w:rFonts w:ascii="Times New Roman" w:hAnsi="Times New Roman"/>
          <w:sz w:val="24"/>
          <w:szCs w:val="24"/>
        </w:rPr>
        <w:t xml:space="preserve">The Alt. 1 hydrograph would be moved a week earlier and slow the recession limb. Kyle said it was important to maintain the difference between the 2,000 and 4,000 peaks to see differences in the modeling. John said it’s important to have objectives prior to modeling to compare results. Bill </w:t>
      </w:r>
      <w:r w:rsidR="008B760F">
        <w:rPr>
          <w:rFonts w:ascii="Times New Roman" w:hAnsi="Times New Roman"/>
          <w:sz w:val="24"/>
          <w:szCs w:val="24"/>
        </w:rPr>
        <w:t xml:space="preserve">P. </w:t>
      </w:r>
      <w:r>
        <w:rPr>
          <w:rFonts w:ascii="Times New Roman" w:hAnsi="Times New Roman"/>
          <w:sz w:val="24"/>
          <w:szCs w:val="24"/>
        </w:rPr>
        <w:t>will adjust during modeling to account for “lost” habitat.</w:t>
      </w:r>
    </w:p>
    <w:p w:rsidR="00227ED5" w:rsidRDefault="00227ED5" w:rsidP="00227ED5">
      <w:pPr>
        <w:rPr>
          <w:rFonts w:ascii="Times New Roman" w:hAnsi="Times New Roman"/>
          <w:sz w:val="24"/>
          <w:szCs w:val="24"/>
        </w:rPr>
      </w:pPr>
    </w:p>
    <w:p w:rsidR="00227ED5" w:rsidRPr="00C1088C" w:rsidRDefault="00227ED5" w:rsidP="00227ED5">
      <w:pPr>
        <w:rPr>
          <w:rFonts w:ascii="Times New Roman" w:hAnsi="Times New Roman"/>
          <w:b/>
          <w:sz w:val="24"/>
          <w:szCs w:val="24"/>
        </w:rPr>
      </w:pPr>
      <w:r w:rsidRPr="00C1088C">
        <w:rPr>
          <w:rFonts w:ascii="Times New Roman" w:hAnsi="Times New Roman"/>
          <w:b/>
          <w:sz w:val="24"/>
          <w:szCs w:val="24"/>
        </w:rPr>
        <w:t>Todd</w:t>
      </w:r>
      <w:r w:rsidR="008622A0">
        <w:rPr>
          <w:rFonts w:ascii="Times New Roman" w:hAnsi="Times New Roman"/>
          <w:b/>
          <w:sz w:val="24"/>
          <w:szCs w:val="24"/>
        </w:rPr>
        <w:t xml:space="preserve"> – BOR</w:t>
      </w:r>
      <w:r w:rsidRPr="00C1088C">
        <w:rPr>
          <w:rFonts w:ascii="Times New Roman" w:hAnsi="Times New Roman"/>
          <w:b/>
          <w:sz w:val="24"/>
          <w:szCs w:val="24"/>
        </w:rPr>
        <w:t xml:space="preserve"> Wet WY Hydrograph (Alt 5):   </w:t>
      </w:r>
    </w:p>
    <w:p w:rsidR="00227ED5" w:rsidRDefault="00227ED5" w:rsidP="00227ED5">
      <w:pPr>
        <w:rPr>
          <w:rFonts w:ascii="Times New Roman" w:hAnsi="Times New Roman"/>
          <w:sz w:val="24"/>
          <w:szCs w:val="24"/>
        </w:rPr>
      </w:pPr>
      <w:r>
        <w:rPr>
          <w:rFonts w:ascii="Times New Roman" w:hAnsi="Times New Roman"/>
          <w:sz w:val="24"/>
          <w:szCs w:val="24"/>
        </w:rPr>
        <w:t xml:space="preserve">Todd presented Wet WY hydrograph based on 1925 hydrograph with shift in timing and a 10,000 daily average peak. </w:t>
      </w:r>
    </w:p>
    <w:p w:rsidR="008622A0" w:rsidRDefault="008622A0" w:rsidP="00227ED5">
      <w:pPr>
        <w:rPr>
          <w:rFonts w:ascii="Times New Roman" w:hAnsi="Times New Roman"/>
          <w:b/>
          <w:sz w:val="24"/>
          <w:szCs w:val="24"/>
        </w:rPr>
      </w:pPr>
    </w:p>
    <w:p w:rsidR="00227ED5" w:rsidRPr="00397C43" w:rsidRDefault="00227ED5" w:rsidP="00227ED5">
      <w:pPr>
        <w:rPr>
          <w:rFonts w:ascii="Times New Roman" w:hAnsi="Times New Roman"/>
          <w:b/>
          <w:sz w:val="24"/>
          <w:szCs w:val="24"/>
        </w:rPr>
      </w:pPr>
      <w:r w:rsidRPr="00397C43">
        <w:rPr>
          <w:rFonts w:ascii="Times New Roman" w:hAnsi="Times New Roman"/>
          <w:b/>
          <w:sz w:val="24"/>
          <w:szCs w:val="24"/>
        </w:rPr>
        <w:t>John – McBain Ass</w:t>
      </w:r>
      <w:r w:rsidR="00BA7D01">
        <w:rPr>
          <w:rFonts w:ascii="Times New Roman" w:hAnsi="Times New Roman"/>
          <w:b/>
          <w:sz w:val="24"/>
          <w:szCs w:val="24"/>
        </w:rPr>
        <w:t>oc</w:t>
      </w:r>
      <w:r w:rsidRPr="00397C43">
        <w:rPr>
          <w:rFonts w:ascii="Times New Roman" w:hAnsi="Times New Roman"/>
          <w:b/>
          <w:sz w:val="24"/>
          <w:szCs w:val="24"/>
        </w:rPr>
        <w:t xml:space="preserve">. Wet WY Hydrographs (Alt. 1, 2, &amp; 3): </w:t>
      </w:r>
    </w:p>
    <w:p w:rsidR="00227ED5" w:rsidRDefault="00227ED5" w:rsidP="00227ED5">
      <w:pPr>
        <w:rPr>
          <w:rFonts w:ascii="Times New Roman" w:hAnsi="Times New Roman"/>
          <w:sz w:val="24"/>
          <w:szCs w:val="24"/>
        </w:rPr>
      </w:pPr>
      <w:r>
        <w:rPr>
          <w:rFonts w:ascii="Times New Roman" w:hAnsi="Times New Roman"/>
          <w:sz w:val="24"/>
          <w:szCs w:val="24"/>
        </w:rPr>
        <w:t>John presented three hydrographs (Alt. 1, 2, &amp; 3) for a</w:t>
      </w:r>
      <w:r w:rsidR="008622A0">
        <w:rPr>
          <w:rFonts w:ascii="Times New Roman" w:hAnsi="Times New Roman"/>
          <w:sz w:val="24"/>
          <w:szCs w:val="24"/>
        </w:rPr>
        <w:t xml:space="preserve"> wet</w:t>
      </w:r>
      <w:r>
        <w:rPr>
          <w:rFonts w:ascii="Times New Roman" w:hAnsi="Times New Roman"/>
          <w:sz w:val="24"/>
          <w:szCs w:val="24"/>
        </w:rPr>
        <w:t xml:space="preserve"> WY with similar objectives as the normal WY hydrographs. John explained that the flows are dropped and returned</w:t>
      </w:r>
      <w:r w:rsidR="008622A0">
        <w:rPr>
          <w:rFonts w:ascii="Times New Roman" w:hAnsi="Times New Roman"/>
          <w:sz w:val="24"/>
          <w:szCs w:val="24"/>
        </w:rPr>
        <w:t xml:space="preserve"> </w:t>
      </w:r>
      <w:proofErr w:type="spellStart"/>
      <w:r w:rsidR="008622A0">
        <w:rPr>
          <w:rFonts w:ascii="Times New Roman" w:hAnsi="Times New Roman"/>
          <w:sz w:val="24"/>
          <w:szCs w:val="24"/>
        </w:rPr>
        <w:t>tp</w:t>
      </w:r>
      <w:proofErr w:type="spellEnd"/>
      <w:r>
        <w:rPr>
          <w:rFonts w:ascii="Times New Roman" w:hAnsi="Times New Roman"/>
          <w:sz w:val="24"/>
          <w:szCs w:val="24"/>
        </w:rPr>
        <w:t xml:space="preserve"> the same </w:t>
      </w:r>
      <w:r>
        <w:rPr>
          <w:rFonts w:ascii="Times New Roman" w:hAnsi="Times New Roman"/>
          <w:sz w:val="24"/>
          <w:szCs w:val="24"/>
        </w:rPr>
        <w:lastRenderedPageBreak/>
        <w:t xml:space="preserve">level to achieve similar results as the benches to recruit cottonwoods in response to Ken’s question that the peaks on the recession limb did not look natural. George asked about the objective in Alt. 3 to deposit sediment with a 4,500 cfs flow, followed by a 11,000 peak and how that would interact with the goals to deposit sediment. John said that the hydrograph would be a useful way to get sediment on the floodplain and explore what happens to that sediment with a larger peak and could be evaluated during </w:t>
      </w:r>
      <w:r w:rsidR="00807997">
        <w:rPr>
          <w:rFonts w:ascii="Times New Roman" w:hAnsi="Times New Roman"/>
          <w:sz w:val="24"/>
          <w:szCs w:val="24"/>
        </w:rPr>
        <w:t>implementation</w:t>
      </w:r>
      <w:r>
        <w:rPr>
          <w:rFonts w:ascii="Times New Roman" w:hAnsi="Times New Roman"/>
          <w:sz w:val="24"/>
          <w:szCs w:val="24"/>
        </w:rPr>
        <w:t xml:space="preserve">.  </w:t>
      </w:r>
    </w:p>
    <w:p w:rsidR="00227ED5" w:rsidRDefault="00227ED5" w:rsidP="00227ED5">
      <w:pPr>
        <w:rPr>
          <w:rFonts w:ascii="Times New Roman" w:hAnsi="Times New Roman"/>
          <w:sz w:val="24"/>
          <w:szCs w:val="24"/>
        </w:rPr>
      </w:pPr>
    </w:p>
    <w:p w:rsidR="00227ED5" w:rsidRPr="00397C43" w:rsidRDefault="00227ED5" w:rsidP="00227ED5">
      <w:pPr>
        <w:rPr>
          <w:rFonts w:ascii="Times New Roman" w:hAnsi="Times New Roman"/>
          <w:b/>
          <w:sz w:val="24"/>
          <w:szCs w:val="24"/>
        </w:rPr>
      </w:pPr>
      <w:r w:rsidRPr="00397C43">
        <w:rPr>
          <w:rFonts w:ascii="Times New Roman" w:hAnsi="Times New Roman"/>
          <w:b/>
          <w:sz w:val="24"/>
          <w:szCs w:val="24"/>
        </w:rPr>
        <w:t xml:space="preserve">Yurok Tribe Wet WY Hydrographs (Alt. 4):  </w:t>
      </w:r>
    </w:p>
    <w:p w:rsidR="00227ED5" w:rsidRDefault="00227ED5" w:rsidP="00227ED5">
      <w:pPr>
        <w:rPr>
          <w:rFonts w:ascii="Times New Roman" w:hAnsi="Times New Roman"/>
          <w:sz w:val="24"/>
          <w:szCs w:val="24"/>
        </w:rPr>
      </w:pPr>
      <w:r>
        <w:rPr>
          <w:rFonts w:ascii="Times New Roman" w:hAnsi="Times New Roman"/>
          <w:sz w:val="24"/>
          <w:szCs w:val="24"/>
        </w:rPr>
        <w:t>Kyle presented the (</w:t>
      </w:r>
      <w:r w:rsidR="00807997">
        <w:rPr>
          <w:rFonts w:ascii="Times New Roman" w:hAnsi="Times New Roman"/>
          <w:sz w:val="24"/>
          <w:szCs w:val="24"/>
        </w:rPr>
        <w:t>A</w:t>
      </w:r>
      <w:r>
        <w:rPr>
          <w:rFonts w:ascii="Times New Roman" w:hAnsi="Times New Roman"/>
          <w:sz w:val="24"/>
          <w:szCs w:val="24"/>
        </w:rPr>
        <w:t xml:space="preserve">lt. 4) hydrograph for a wet year with multiple peaks and a short small peak initially to move ground nesting birds. Kyle discussed the temperature data that he and Ken gathered on different features during previous releases it was confirmed that it should be included in the temperature synthesis report. </w:t>
      </w:r>
    </w:p>
    <w:p w:rsidR="00227ED5" w:rsidRPr="00397C43" w:rsidRDefault="00227ED5" w:rsidP="00227ED5">
      <w:pPr>
        <w:rPr>
          <w:rFonts w:ascii="Times New Roman" w:hAnsi="Times New Roman"/>
          <w:b/>
          <w:sz w:val="24"/>
          <w:szCs w:val="24"/>
          <w:u w:val="single"/>
        </w:rPr>
      </w:pPr>
    </w:p>
    <w:p w:rsidR="00227ED5" w:rsidRPr="00397C43" w:rsidRDefault="00227ED5" w:rsidP="00227ED5">
      <w:pPr>
        <w:rPr>
          <w:rFonts w:ascii="Times New Roman" w:hAnsi="Times New Roman"/>
          <w:b/>
          <w:sz w:val="24"/>
          <w:szCs w:val="24"/>
          <w:u w:val="single"/>
        </w:rPr>
      </w:pPr>
      <w:r w:rsidRPr="00397C43">
        <w:rPr>
          <w:rFonts w:ascii="Times New Roman" w:hAnsi="Times New Roman"/>
          <w:b/>
          <w:sz w:val="24"/>
          <w:szCs w:val="24"/>
          <w:u w:val="single"/>
        </w:rPr>
        <w:t>Selection of Wet WY Hydrographs</w:t>
      </w:r>
      <w:r w:rsidR="00807997">
        <w:rPr>
          <w:rFonts w:ascii="Times New Roman" w:hAnsi="Times New Roman"/>
          <w:b/>
          <w:sz w:val="24"/>
          <w:szCs w:val="24"/>
          <w:u w:val="single"/>
        </w:rPr>
        <w:t xml:space="preserve"> (Alt. 4 &amp; 5)</w:t>
      </w:r>
      <w:r w:rsidRPr="00397C43">
        <w:rPr>
          <w:rFonts w:ascii="Times New Roman" w:hAnsi="Times New Roman"/>
          <w:b/>
          <w:sz w:val="24"/>
          <w:szCs w:val="24"/>
          <w:u w:val="single"/>
        </w:rPr>
        <w:t xml:space="preserve">: </w:t>
      </w:r>
    </w:p>
    <w:p w:rsidR="00227ED5" w:rsidRDefault="00227ED5" w:rsidP="00227ED5">
      <w:pPr>
        <w:rPr>
          <w:rFonts w:ascii="Times New Roman" w:hAnsi="Times New Roman"/>
          <w:sz w:val="24"/>
          <w:szCs w:val="24"/>
        </w:rPr>
      </w:pPr>
      <w:r>
        <w:rPr>
          <w:rFonts w:ascii="Times New Roman" w:hAnsi="Times New Roman"/>
          <w:sz w:val="24"/>
          <w:szCs w:val="24"/>
        </w:rPr>
        <w:t xml:space="preserve">Bill </w:t>
      </w:r>
      <w:r w:rsidR="008B760F">
        <w:rPr>
          <w:rFonts w:ascii="Times New Roman" w:hAnsi="Times New Roman"/>
          <w:sz w:val="24"/>
          <w:szCs w:val="24"/>
        </w:rPr>
        <w:t xml:space="preserve">P. </w:t>
      </w:r>
      <w:r>
        <w:rPr>
          <w:rFonts w:ascii="Times New Roman" w:hAnsi="Times New Roman"/>
          <w:sz w:val="24"/>
          <w:szCs w:val="24"/>
        </w:rPr>
        <w:t xml:space="preserve">selected Alt. 2 and Alt. 5. </w:t>
      </w:r>
    </w:p>
    <w:p w:rsidR="00227ED5" w:rsidRDefault="00227ED5" w:rsidP="00227ED5">
      <w:pPr>
        <w:rPr>
          <w:rFonts w:ascii="Times New Roman" w:hAnsi="Times New Roman"/>
          <w:sz w:val="24"/>
          <w:szCs w:val="24"/>
        </w:rPr>
      </w:pPr>
      <w:r>
        <w:rPr>
          <w:rFonts w:ascii="Times New Roman" w:hAnsi="Times New Roman"/>
          <w:sz w:val="24"/>
          <w:szCs w:val="24"/>
        </w:rPr>
        <w:t xml:space="preserve">Kyle selected Alt. 4 and Alt. 3 after asking if seedlings would survive in model under the Alt. 5 hydrograph. Kyle - the earlier there is a scour flow the greater benefit to fish because there is a 6-week lag before recolonization. </w:t>
      </w:r>
    </w:p>
    <w:p w:rsidR="00227ED5" w:rsidRDefault="00227ED5" w:rsidP="00227ED5">
      <w:pPr>
        <w:rPr>
          <w:rFonts w:ascii="Times New Roman" w:hAnsi="Times New Roman"/>
          <w:sz w:val="24"/>
          <w:szCs w:val="24"/>
        </w:rPr>
      </w:pPr>
      <w:r>
        <w:rPr>
          <w:rFonts w:ascii="Times New Roman" w:hAnsi="Times New Roman"/>
          <w:sz w:val="24"/>
          <w:szCs w:val="24"/>
        </w:rPr>
        <w:t xml:space="preserve">George select Alt. 5 and Alt. 2. </w:t>
      </w:r>
    </w:p>
    <w:p w:rsidR="00227ED5" w:rsidRDefault="00227ED5" w:rsidP="00227ED5">
      <w:pPr>
        <w:rPr>
          <w:rFonts w:ascii="Times New Roman" w:hAnsi="Times New Roman"/>
          <w:sz w:val="24"/>
          <w:szCs w:val="24"/>
        </w:rPr>
      </w:pPr>
      <w:r>
        <w:rPr>
          <w:rFonts w:ascii="Times New Roman" w:hAnsi="Times New Roman"/>
          <w:sz w:val="24"/>
          <w:szCs w:val="24"/>
        </w:rPr>
        <w:t xml:space="preserve">George recommended not doing tweaks to the selected hydrograph before modeling. </w:t>
      </w:r>
    </w:p>
    <w:p w:rsidR="00227ED5" w:rsidRDefault="00227ED5" w:rsidP="00227ED5">
      <w:pPr>
        <w:rPr>
          <w:rFonts w:ascii="Times New Roman" w:hAnsi="Times New Roman"/>
          <w:sz w:val="24"/>
          <w:szCs w:val="24"/>
        </w:rPr>
      </w:pPr>
      <w:r>
        <w:rPr>
          <w:rFonts w:ascii="Times New Roman" w:hAnsi="Times New Roman"/>
          <w:sz w:val="24"/>
          <w:szCs w:val="24"/>
        </w:rPr>
        <w:t xml:space="preserve">Seth L. and Ken selected Alt. 4 and 5. </w:t>
      </w:r>
    </w:p>
    <w:p w:rsidR="00227ED5" w:rsidRDefault="00227ED5" w:rsidP="00227ED5">
      <w:pPr>
        <w:rPr>
          <w:rFonts w:ascii="Times New Roman" w:hAnsi="Times New Roman"/>
          <w:sz w:val="24"/>
          <w:szCs w:val="24"/>
        </w:rPr>
      </w:pPr>
      <w:r>
        <w:rPr>
          <w:rFonts w:ascii="Times New Roman" w:hAnsi="Times New Roman"/>
          <w:sz w:val="24"/>
          <w:szCs w:val="24"/>
        </w:rPr>
        <w:t xml:space="preserve">Seth N. selected Alt. 4 and 5 with the Sept. bump added to Alt. 5. It was decided this bump could be added prior to modeling because it would be negligible on modeling results. </w:t>
      </w:r>
    </w:p>
    <w:p w:rsidR="00227ED5" w:rsidRDefault="00227ED5" w:rsidP="00227ED5">
      <w:pPr>
        <w:rPr>
          <w:rFonts w:ascii="Times New Roman" w:hAnsi="Times New Roman"/>
          <w:sz w:val="24"/>
          <w:szCs w:val="24"/>
        </w:rPr>
      </w:pPr>
    </w:p>
    <w:p w:rsidR="00227ED5" w:rsidRPr="00547CA4" w:rsidRDefault="00227ED5" w:rsidP="00227ED5">
      <w:pPr>
        <w:rPr>
          <w:rFonts w:ascii="Times New Roman" w:hAnsi="Times New Roman"/>
          <w:sz w:val="24"/>
          <w:szCs w:val="24"/>
          <w:u w:val="single"/>
        </w:rPr>
      </w:pPr>
      <w:r w:rsidRPr="00547CA4">
        <w:rPr>
          <w:rFonts w:ascii="Times New Roman" w:hAnsi="Times New Roman"/>
          <w:sz w:val="24"/>
          <w:szCs w:val="24"/>
          <w:u w:val="single"/>
        </w:rPr>
        <w:t xml:space="preserve">Modeling results will be discussed March 12. </w:t>
      </w:r>
    </w:p>
    <w:p w:rsidR="00227ED5" w:rsidRDefault="00227ED5" w:rsidP="00227ED5">
      <w:pPr>
        <w:rPr>
          <w:rFonts w:ascii="Times New Roman" w:hAnsi="Times New Roman"/>
          <w:sz w:val="24"/>
          <w:szCs w:val="24"/>
        </w:rPr>
      </w:pPr>
    </w:p>
    <w:p w:rsidR="00227ED5" w:rsidRDefault="00227ED5" w:rsidP="00227ED5">
      <w:pPr>
        <w:rPr>
          <w:rFonts w:ascii="Times New Roman" w:hAnsi="Times New Roman"/>
          <w:sz w:val="24"/>
          <w:szCs w:val="24"/>
        </w:rPr>
      </w:pPr>
      <w:r>
        <w:rPr>
          <w:rFonts w:ascii="Times New Roman" w:hAnsi="Times New Roman"/>
          <w:sz w:val="24"/>
          <w:szCs w:val="24"/>
        </w:rPr>
        <w:t>Kyle and George stated they have nothing to add to the discussion on the alternative (restricted) hydrographs. Group agreed to discuss diurnal fluctuations in conference call.</w:t>
      </w:r>
    </w:p>
    <w:p w:rsidR="00227ED5" w:rsidRDefault="00227ED5" w:rsidP="00227ED5">
      <w:pPr>
        <w:rPr>
          <w:rFonts w:ascii="Times New Roman" w:hAnsi="Times New Roman"/>
          <w:sz w:val="24"/>
          <w:szCs w:val="24"/>
        </w:rPr>
      </w:pPr>
      <w:r>
        <w:rPr>
          <w:rFonts w:ascii="Times New Roman" w:hAnsi="Times New Roman"/>
          <w:sz w:val="24"/>
          <w:szCs w:val="24"/>
        </w:rPr>
        <w:t xml:space="preserve">     </w:t>
      </w:r>
    </w:p>
    <w:p w:rsidR="00227ED5" w:rsidRPr="00397C43" w:rsidRDefault="00227ED5" w:rsidP="00227ED5">
      <w:pPr>
        <w:rPr>
          <w:rFonts w:ascii="Times New Roman" w:hAnsi="Times New Roman"/>
          <w:b/>
          <w:sz w:val="24"/>
          <w:szCs w:val="24"/>
        </w:rPr>
      </w:pPr>
      <w:r w:rsidRPr="00397C43">
        <w:rPr>
          <w:rFonts w:ascii="Times New Roman" w:hAnsi="Times New Roman"/>
          <w:b/>
          <w:sz w:val="24"/>
          <w:szCs w:val="24"/>
        </w:rPr>
        <w:t>Todd</w:t>
      </w:r>
      <w:r>
        <w:rPr>
          <w:rFonts w:ascii="Times New Roman" w:hAnsi="Times New Roman"/>
          <w:b/>
          <w:sz w:val="24"/>
          <w:szCs w:val="24"/>
        </w:rPr>
        <w:t xml:space="preserve"> </w:t>
      </w:r>
      <w:r w:rsidRPr="00397C43">
        <w:rPr>
          <w:rFonts w:ascii="Times New Roman" w:hAnsi="Times New Roman"/>
          <w:b/>
          <w:sz w:val="24"/>
          <w:szCs w:val="24"/>
        </w:rPr>
        <w:t>present</w:t>
      </w:r>
      <w:r>
        <w:rPr>
          <w:rFonts w:ascii="Times New Roman" w:hAnsi="Times New Roman"/>
          <w:b/>
          <w:sz w:val="24"/>
          <w:szCs w:val="24"/>
        </w:rPr>
        <w:t>ed</w:t>
      </w:r>
      <w:r w:rsidRPr="00397C43">
        <w:rPr>
          <w:rFonts w:ascii="Times New Roman" w:hAnsi="Times New Roman"/>
          <w:b/>
          <w:sz w:val="24"/>
          <w:szCs w:val="24"/>
        </w:rPr>
        <w:t xml:space="preserve"> the wet alternative hydrograph</w:t>
      </w:r>
      <w:r>
        <w:rPr>
          <w:rFonts w:ascii="Times New Roman" w:hAnsi="Times New Roman"/>
          <w:b/>
          <w:sz w:val="24"/>
          <w:szCs w:val="24"/>
        </w:rPr>
        <w:t>:</w:t>
      </w:r>
    </w:p>
    <w:p w:rsidR="00227ED5" w:rsidRDefault="00227ED5" w:rsidP="00227ED5">
      <w:pPr>
        <w:rPr>
          <w:rFonts w:ascii="Times New Roman" w:hAnsi="Times New Roman"/>
          <w:sz w:val="24"/>
          <w:szCs w:val="24"/>
        </w:rPr>
      </w:pPr>
      <w:r>
        <w:rPr>
          <w:rFonts w:ascii="Times New Roman" w:hAnsi="Times New Roman"/>
          <w:sz w:val="24"/>
          <w:szCs w:val="24"/>
        </w:rPr>
        <w:t xml:space="preserve">Bill </w:t>
      </w:r>
      <w:r w:rsidR="008B760F">
        <w:rPr>
          <w:rFonts w:ascii="Times New Roman" w:hAnsi="Times New Roman"/>
          <w:sz w:val="24"/>
          <w:szCs w:val="24"/>
        </w:rPr>
        <w:t xml:space="preserve">P. </w:t>
      </w:r>
      <w:r>
        <w:rPr>
          <w:rFonts w:ascii="Times New Roman" w:hAnsi="Times New Roman"/>
          <w:sz w:val="24"/>
          <w:szCs w:val="24"/>
        </w:rPr>
        <w:t xml:space="preserve">asked if </w:t>
      </w:r>
      <w:r w:rsidR="00807997">
        <w:rPr>
          <w:rFonts w:ascii="Times New Roman" w:hAnsi="Times New Roman"/>
          <w:sz w:val="24"/>
          <w:szCs w:val="24"/>
        </w:rPr>
        <w:t>it’s possible to</w:t>
      </w:r>
      <w:r>
        <w:rPr>
          <w:rFonts w:ascii="Times New Roman" w:hAnsi="Times New Roman"/>
          <w:sz w:val="24"/>
          <w:szCs w:val="24"/>
        </w:rPr>
        <w:t xml:space="preserve"> release 1</w:t>
      </w:r>
      <w:r w:rsidR="00807997">
        <w:rPr>
          <w:rFonts w:ascii="Times New Roman" w:hAnsi="Times New Roman"/>
          <w:sz w:val="24"/>
          <w:szCs w:val="24"/>
        </w:rPr>
        <w:t>,</w:t>
      </w:r>
      <w:r>
        <w:rPr>
          <w:rFonts w:ascii="Times New Roman" w:hAnsi="Times New Roman"/>
          <w:sz w:val="24"/>
          <w:szCs w:val="24"/>
        </w:rPr>
        <w:t>800</w:t>
      </w:r>
      <w:r w:rsidR="00807997">
        <w:rPr>
          <w:rFonts w:ascii="Times New Roman" w:hAnsi="Times New Roman"/>
          <w:sz w:val="24"/>
          <w:szCs w:val="24"/>
        </w:rPr>
        <w:t xml:space="preserve"> cfs</w:t>
      </w:r>
      <w:r>
        <w:rPr>
          <w:rFonts w:ascii="Times New Roman" w:hAnsi="Times New Roman"/>
          <w:sz w:val="24"/>
          <w:szCs w:val="24"/>
        </w:rPr>
        <w:t xml:space="preserve"> throughout the year with real-time inflow. </w:t>
      </w:r>
    </w:p>
    <w:p w:rsidR="006B0DE0" w:rsidRDefault="00227ED5" w:rsidP="00227ED5">
      <w:pPr>
        <w:rPr>
          <w:rFonts w:ascii="Times New Roman" w:hAnsi="Times New Roman"/>
          <w:sz w:val="24"/>
          <w:szCs w:val="24"/>
        </w:rPr>
      </w:pPr>
      <w:r>
        <w:rPr>
          <w:rFonts w:ascii="Times New Roman" w:hAnsi="Times New Roman"/>
          <w:sz w:val="24"/>
          <w:szCs w:val="24"/>
        </w:rPr>
        <w:t>Todd asked if</w:t>
      </w:r>
      <w:r w:rsidR="00807997">
        <w:rPr>
          <w:rFonts w:ascii="Times New Roman" w:hAnsi="Times New Roman"/>
          <w:sz w:val="24"/>
          <w:szCs w:val="24"/>
        </w:rPr>
        <w:t xml:space="preserve"> different agencies</w:t>
      </w:r>
      <w:r>
        <w:rPr>
          <w:rFonts w:ascii="Times New Roman" w:hAnsi="Times New Roman"/>
          <w:sz w:val="24"/>
          <w:szCs w:val="24"/>
        </w:rPr>
        <w:t xml:space="preserve"> will</w:t>
      </w:r>
      <w:r w:rsidR="00807997">
        <w:rPr>
          <w:rFonts w:ascii="Times New Roman" w:hAnsi="Times New Roman"/>
          <w:sz w:val="24"/>
          <w:szCs w:val="24"/>
        </w:rPr>
        <w:t xml:space="preserve"> assist with</w:t>
      </w:r>
      <w:r>
        <w:rPr>
          <w:rFonts w:ascii="Times New Roman" w:hAnsi="Times New Roman"/>
          <w:sz w:val="24"/>
          <w:szCs w:val="24"/>
        </w:rPr>
        <w:t xml:space="preserve"> model</w:t>
      </w:r>
      <w:r w:rsidR="00807997">
        <w:rPr>
          <w:rFonts w:ascii="Times New Roman" w:hAnsi="Times New Roman"/>
          <w:sz w:val="24"/>
          <w:szCs w:val="24"/>
        </w:rPr>
        <w:t>ling</w:t>
      </w:r>
      <w:r>
        <w:rPr>
          <w:rFonts w:ascii="Times New Roman" w:hAnsi="Times New Roman"/>
          <w:sz w:val="24"/>
          <w:szCs w:val="24"/>
        </w:rPr>
        <w:t xml:space="preserve"> the alternative hydrographs. Seth L. stated that although DWR was not in support of the alternative hydrographs, Teresa Connor still wants input on the flows</w:t>
      </w:r>
      <w:r w:rsidR="00807997">
        <w:rPr>
          <w:rFonts w:ascii="Times New Roman" w:hAnsi="Times New Roman"/>
          <w:sz w:val="24"/>
          <w:szCs w:val="24"/>
        </w:rPr>
        <w:t xml:space="preserve">, but does not have the resources for modeling. </w:t>
      </w:r>
      <w:r w:rsidR="004677BE">
        <w:rPr>
          <w:rFonts w:ascii="Times New Roman" w:hAnsi="Times New Roman"/>
          <w:sz w:val="24"/>
          <w:szCs w:val="24"/>
        </w:rPr>
        <w:t xml:space="preserve"> </w:t>
      </w:r>
    </w:p>
    <w:p w:rsidR="005718F7" w:rsidRPr="005718F7" w:rsidRDefault="00C321D1" w:rsidP="00BA7D01">
      <w:pPr>
        <w:rPr>
          <w:rFonts w:ascii="Times New Roman" w:hAnsi="Times New Roman"/>
          <w:sz w:val="22"/>
          <w:szCs w:val="22"/>
        </w:rPr>
      </w:pPr>
      <w:r>
        <w:rPr>
          <w:rFonts w:ascii="Times New Roman" w:hAnsi="Times New Roman"/>
          <w:sz w:val="24"/>
          <w:szCs w:val="24"/>
        </w:rPr>
        <w:t xml:space="preserve">  </w:t>
      </w:r>
    </w:p>
    <w:sectPr w:rsidR="005718F7" w:rsidRPr="005718F7"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FFF" w:rsidRDefault="00121FFF" w:rsidP="00A10468">
      <w:r>
        <w:separator/>
      </w:r>
    </w:p>
  </w:endnote>
  <w:endnote w:type="continuationSeparator" w:id="0">
    <w:p w:rsidR="00121FFF" w:rsidRDefault="00121FFF"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FFF" w:rsidRDefault="00121FFF" w:rsidP="00A10468">
      <w:r>
        <w:separator/>
      </w:r>
    </w:p>
  </w:footnote>
  <w:footnote w:type="continuationSeparator" w:id="0">
    <w:p w:rsidR="00121FFF" w:rsidRDefault="00121FFF"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3B13"/>
    <w:multiLevelType w:val="hybridMultilevel"/>
    <w:tmpl w:val="7C622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9927B7"/>
    <w:multiLevelType w:val="hybridMultilevel"/>
    <w:tmpl w:val="A3DE0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379433B"/>
    <w:multiLevelType w:val="hybridMultilevel"/>
    <w:tmpl w:val="8C3A1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2"/>
  </w:num>
  <w:num w:numId="9">
    <w:abstractNumId w:val="1"/>
  </w:num>
  <w:num w:numId="10">
    <w:abstractNumId w:val="7"/>
  </w:num>
  <w:num w:numId="11">
    <w:abstractNumId w:val="0"/>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30366"/>
    <w:rsid w:val="0004644A"/>
    <w:rsid w:val="0005453B"/>
    <w:rsid w:val="00055B69"/>
    <w:rsid w:val="00060C18"/>
    <w:rsid w:val="000646E4"/>
    <w:rsid w:val="000736FC"/>
    <w:rsid w:val="0007530A"/>
    <w:rsid w:val="00084727"/>
    <w:rsid w:val="00087535"/>
    <w:rsid w:val="00091E27"/>
    <w:rsid w:val="000A145F"/>
    <w:rsid w:val="000A1BC9"/>
    <w:rsid w:val="000A57A8"/>
    <w:rsid w:val="000A77EE"/>
    <w:rsid w:val="00102030"/>
    <w:rsid w:val="0011659F"/>
    <w:rsid w:val="00121FFF"/>
    <w:rsid w:val="00135AB6"/>
    <w:rsid w:val="00143711"/>
    <w:rsid w:val="001469D5"/>
    <w:rsid w:val="001510C8"/>
    <w:rsid w:val="00151DC2"/>
    <w:rsid w:val="001624B6"/>
    <w:rsid w:val="00165616"/>
    <w:rsid w:val="0017591A"/>
    <w:rsid w:val="00193282"/>
    <w:rsid w:val="001A5353"/>
    <w:rsid w:val="001A6293"/>
    <w:rsid w:val="001B7F28"/>
    <w:rsid w:val="001C0167"/>
    <w:rsid w:val="001C0794"/>
    <w:rsid w:val="001C2443"/>
    <w:rsid w:val="001D1CCD"/>
    <w:rsid w:val="001E2B67"/>
    <w:rsid w:val="001E400F"/>
    <w:rsid w:val="001E52F3"/>
    <w:rsid w:val="001F3CCC"/>
    <w:rsid w:val="0020441D"/>
    <w:rsid w:val="002128C4"/>
    <w:rsid w:val="002153ED"/>
    <w:rsid w:val="002219F2"/>
    <w:rsid w:val="0022651B"/>
    <w:rsid w:val="00227ED5"/>
    <w:rsid w:val="002314CD"/>
    <w:rsid w:val="00232DB1"/>
    <w:rsid w:val="002454D7"/>
    <w:rsid w:val="002729C5"/>
    <w:rsid w:val="002B7E5D"/>
    <w:rsid w:val="002C3A7F"/>
    <w:rsid w:val="002D0A91"/>
    <w:rsid w:val="002D731C"/>
    <w:rsid w:val="002E0A4F"/>
    <w:rsid w:val="002E3BF6"/>
    <w:rsid w:val="002F1A9B"/>
    <w:rsid w:val="003009B7"/>
    <w:rsid w:val="00301F77"/>
    <w:rsid w:val="0030723D"/>
    <w:rsid w:val="00311667"/>
    <w:rsid w:val="003221E6"/>
    <w:rsid w:val="00353AE3"/>
    <w:rsid w:val="00357804"/>
    <w:rsid w:val="0037567B"/>
    <w:rsid w:val="00376275"/>
    <w:rsid w:val="0037651B"/>
    <w:rsid w:val="003838DF"/>
    <w:rsid w:val="003A2D62"/>
    <w:rsid w:val="003B77AF"/>
    <w:rsid w:val="003C663C"/>
    <w:rsid w:val="003E6109"/>
    <w:rsid w:val="00416A00"/>
    <w:rsid w:val="004216E9"/>
    <w:rsid w:val="00423473"/>
    <w:rsid w:val="00423D32"/>
    <w:rsid w:val="00427AF2"/>
    <w:rsid w:val="00441424"/>
    <w:rsid w:val="00446CA3"/>
    <w:rsid w:val="00464696"/>
    <w:rsid w:val="004677BE"/>
    <w:rsid w:val="00470C6D"/>
    <w:rsid w:val="004722C2"/>
    <w:rsid w:val="0047621C"/>
    <w:rsid w:val="004A09BA"/>
    <w:rsid w:val="004A3E69"/>
    <w:rsid w:val="004C2B90"/>
    <w:rsid w:val="004E2A60"/>
    <w:rsid w:val="004E32AC"/>
    <w:rsid w:val="00502EB7"/>
    <w:rsid w:val="00503381"/>
    <w:rsid w:val="00512F7C"/>
    <w:rsid w:val="005244EB"/>
    <w:rsid w:val="005419EF"/>
    <w:rsid w:val="00566395"/>
    <w:rsid w:val="005718F7"/>
    <w:rsid w:val="00577907"/>
    <w:rsid w:val="00583531"/>
    <w:rsid w:val="0058364F"/>
    <w:rsid w:val="00586E60"/>
    <w:rsid w:val="00591FC8"/>
    <w:rsid w:val="00593DB3"/>
    <w:rsid w:val="00596103"/>
    <w:rsid w:val="005B3810"/>
    <w:rsid w:val="005B4CBF"/>
    <w:rsid w:val="005B5C3D"/>
    <w:rsid w:val="005B5E66"/>
    <w:rsid w:val="005C1492"/>
    <w:rsid w:val="005E228A"/>
    <w:rsid w:val="005E6DE8"/>
    <w:rsid w:val="005F2E38"/>
    <w:rsid w:val="005F5DE4"/>
    <w:rsid w:val="00605FF0"/>
    <w:rsid w:val="006136D8"/>
    <w:rsid w:val="00613998"/>
    <w:rsid w:val="00615230"/>
    <w:rsid w:val="00643CF1"/>
    <w:rsid w:val="0065399B"/>
    <w:rsid w:val="006553E3"/>
    <w:rsid w:val="006606B0"/>
    <w:rsid w:val="0066324B"/>
    <w:rsid w:val="00666E9F"/>
    <w:rsid w:val="0068615C"/>
    <w:rsid w:val="00687369"/>
    <w:rsid w:val="006B0DE0"/>
    <w:rsid w:val="006B414C"/>
    <w:rsid w:val="006C0AD8"/>
    <w:rsid w:val="006C1706"/>
    <w:rsid w:val="006C691A"/>
    <w:rsid w:val="006D1380"/>
    <w:rsid w:val="006D2E50"/>
    <w:rsid w:val="006E5319"/>
    <w:rsid w:val="006F01BD"/>
    <w:rsid w:val="006F45B1"/>
    <w:rsid w:val="006F579E"/>
    <w:rsid w:val="006F609B"/>
    <w:rsid w:val="0070158F"/>
    <w:rsid w:val="00716721"/>
    <w:rsid w:val="00717AEF"/>
    <w:rsid w:val="007233B6"/>
    <w:rsid w:val="007324EC"/>
    <w:rsid w:val="00745AC3"/>
    <w:rsid w:val="0076009D"/>
    <w:rsid w:val="007629CB"/>
    <w:rsid w:val="00762B4C"/>
    <w:rsid w:val="0077440D"/>
    <w:rsid w:val="007763B0"/>
    <w:rsid w:val="007770C1"/>
    <w:rsid w:val="0078327A"/>
    <w:rsid w:val="00783EDA"/>
    <w:rsid w:val="007A374F"/>
    <w:rsid w:val="007A5BEC"/>
    <w:rsid w:val="007B40CF"/>
    <w:rsid w:val="007C635C"/>
    <w:rsid w:val="007C7456"/>
    <w:rsid w:val="007D3379"/>
    <w:rsid w:val="007F0F31"/>
    <w:rsid w:val="007F59B8"/>
    <w:rsid w:val="00806411"/>
    <w:rsid w:val="00807997"/>
    <w:rsid w:val="008225F4"/>
    <w:rsid w:val="008334E4"/>
    <w:rsid w:val="00851651"/>
    <w:rsid w:val="0086110A"/>
    <w:rsid w:val="00861694"/>
    <w:rsid w:val="008622A0"/>
    <w:rsid w:val="00864A37"/>
    <w:rsid w:val="00870BAB"/>
    <w:rsid w:val="008757B8"/>
    <w:rsid w:val="0089005C"/>
    <w:rsid w:val="00890C32"/>
    <w:rsid w:val="00892631"/>
    <w:rsid w:val="008944F5"/>
    <w:rsid w:val="0089599F"/>
    <w:rsid w:val="00897819"/>
    <w:rsid w:val="00897CCE"/>
    <w:rsid w:val="008A7CC7"/>
    <w:rsid w:val="008B1DD5"/>
    <w:rsid w:val="008B5B50"/>
    <w:rsid w:val="008B760F"/>
    <w:rsid w:val="008C295E"/>
    <w:rsid w:val="008C7D9B"/>
    <w:rsid w:val="008D65B1"/>
    <w:rsid w:val="008E3E12"/>
    <w:rsid w:val="008F13C6"/>
    <w:rsid w:val="00906146"/>
    <w:rsid w:val="00906909"/>
    <w:rsid w:val="009102B6"/>
    <w:rsid w:val="00913AF0"/>
    <w:rsid w:val="009140F8"/>
    <w:rsid w:val="00915D7F"/>
    <w:rsid w:val="0091798C"/>
    <w:rsid w:val="00922960"/>
    <w:rsid w:val="0093067F"/>
    <w:rsid w:val="00931539"/>
    <w:rsid w:val="0093565D"/>
    <w:rsid w:val="009622B5"/>
    <w:rsid w:val="00974DCD"/>
    <w:rsid w:val="00976234"/>
    <w:rsid w:val="00981DFA"/>
    <w:rsid w:val="0098263C"/>
    <w:rsid w:val="009949F5"/>
    <w:rsid w:val="009967A2"/>
    <w:rsid w:val="009B40BB"/>
    <w:rsid w:val="009B7B8B"/>
    <w:rsid w:val="009D1314"/>
    <w:rsid w:val="009D3AF5"/>
    <w:rsid w:val="009E2DF1"/>
    <w:rsid w:val="009F5551"/>
    <w:rsid w:val="009F7BA1"/>
    <w:rsid w:val="00A10468"/>
    <w:rsid w:val="00A3048E"/>
    <w:rsid w:val="00A313C5"/>
    <w:rsid w:val="00A351E1"/>
    <w:rsid w:val="00A43924"/>
    <w:rsid w:val="00A5567D"/>
    <w:rsid w:val="00AD5593"/>
    <w:rsid w:val="00B018D2"/>
    <w:rsid w:val="00B11962"/>
    <w:rsid w:val="00B21073"/>
    <w:rsid w:val="00B269A1"/>
    <w:rsid w:val="00B32572"/>
    <w:rsid w:val="00B3356A"/>
    <w:rsid w:val="00B44B96"/>
    <w:rsid w:val="00B464E7"/>
    <w:rsid w:val="00B60F10"/>
    <w:rsid w:val="00B64484"/>
    <w:rsid w:val="00BA7C2B"/>
    <w:rsid w:val="00BA7D01"/>
    <w:rsid w:val="00BB0FD7"/>
    <w:rsid w:val="00BB643E"/>
    <w:rsid w:val="00BC00B8"/>
    <w:rsid w:val="00BC6A12"/>
    <w:rsid w:val="00BD6217"/>
    <w:rsid w:val="00C07B62"/>
    <w:rsid w:val="00C149E8"/>
    <w:rsid w:val="00C1685D"/>
    <w:rsid w:val="00C321D1"/>
    <w:rsid w:val="00C37707"/>
    <w:rsid w:val="00C44F5E"/>
    <w:rsid w:val="00C54504"/>
    <w:rsid w:val="00C548F4"/>
    <w:rsid w:val="00C54AD4"/>
    <w:rsid w:val="00C810C9"/>
    <w:rsid w:val="00C84FC9"/>
    <w:rsid w:val="00C8645A"/>
    <w:rsid w:val="00CB0411"/>
    <w:rsid w:val="00CB5510"/>
    <w:rsid w:val="00CB6F0A"/>
    <w:rsid w:val="00CC4D4F"/>
    <w:rsid w:val="00CD00A9"/>
    <w:rsid w:val="00CD0499"/>
    <w:rsid w:val="00CF2D6C"/>
    <w:rsid w:val="00CF6389"/>
    <w:rsid w:val="00D06FA0"/>
    <w:rsid w:val="00D117EF"/>
    <w:rsid w:val="00D147C2"/>
    <w:rsid w:val="00D17071"/>
    <w:rsid w:val="00D17B28"/>
    <w:rsid w:val="00D32455"/>
    <w:rsid w:val="00D3245C"/>
    <w:rsid w:val="00D3265B"/>
    <w:rsid w:val="00D328C4"/>
    <w:rsid w:val="00D36C35"/>
    <w:rsid w:val="00D3712E"/>
    <w:rsid w:val="00D42603"/>
    <w:rsid w:val="00D515A3"/>
    <w:rsid w:val="00D5658C"/>
    <w:rsid w:val="00D82521"/>
    <w:rsid w:val="00D87BCB"/>
    <w:rsid w:val="00DA1C9A"/>
    <w:rsid w:val="00DA2B83"/>
    <w:rsid w:val="00DA482E"/>
    <w:rsid w:val="00DA6416"/>
    <w:rsid w:val="00DC2E46"/>
    <w:rsid w:val="00DD3023"/>
    <w:rsid w:val="00DE2FF8"/>
    <w:rsid w:val="00DF57E3"/>
    <w:rsid w:val="00E03332"/>
    <w:rsid w:val="00E238F9"/>
    <w:rsid w:val="00E35447"/>
    <w:rsid w:val="00E361B7"/>
    <w:rsid w:val="00E44C2F"/>
    <w:rsid w:val="00E5115C"/>
    <w:rsid w:val="00E54F57"/>
    <w:rsid w:val="00E56844"/>
    <w:rsid w:val="00E76E84"/>
    <w:rsid w:val="00E76F85"/>
    <w:rsid w:val="00E8491D"/>
    <w:rsid w:val="00E862E3"/>
    <w:rsid w:val="00EA5A16"/>
    <w:rsid w:val="00EA5DA8"/>
    <w:rsid w:val="00EA63B4"/>
    <w:rsid w:val="00EC293F"/>
    <w:rsid w:val="00EC4B72"/>
    <w:rsid w:val="00ED2078"/>
    <w:rsid w:val="00ED52F0"/>
    <w:rsid w:val="00EE7D27"/>
    <w:rsid w:val="00EF193C"/>
    <w:rsid w:val="00EF2D27"/>
    <w:rsid w:val="00EF4DBC"/>
    <w:rsid w:val="00F04091"/>
    <w:rsid w:val="00F040DA"/>
    <w:rsid w:val="00F076E2"/>
    <w:rsid w:val="00F20A84"/>
    <w:rsid w:val="00F32279"/>
    <w:rsid w:val="00F44B52"/>
    <w:rsid w:val="00F53209"/>
    <w:rsid w:val="00F545F2"/>
    <w:rsid w:val="00F622C2"/>
    <w:rsid w:val="00F73395"/>
    <w:rsid w:val="00F73D98"/>
    <w:rsid w:val="00F8069A"/>
    <w:rsid w:val="00F8135B"/>
    <w:rsid w:val="00F856D3"/>
    <w:rsid w:val="00F87ED6"/>
    <w:rsid w:val="00F92559"/>
    <w:rsid w:val="00F97E3C"/>
    <w:rsid w:val="00FB4AAC"/>
    <w:rsid w:val="00FC1916"/>
    <w:rsid w:val="00FF028F"/>
    <w:rsid w:val="00FF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0C7882D9"/>
  <w15:docId w15:val="{4DF25FC1-D967-4CDF-8BDE-C359F7AB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semiHidden/>
    <w:unhideWhenUsed/>
    <w:rsid w:val="007770C1"/>
    <w:rPr>
      <w:color w:val="0000FF"/>
      <w:u w:val="single"/>
    </w:rPr>
  </w:style>
  <w:style w:type="paragraph" w:styleId="CommentText">
    <w:name w:val="annotation text"/>
    <w:basedOn w:val="Normal"/>
    <w:link w:val="CommentTextChar"/>
    <w:uiPriority w:val="99"/>
    <w:semiHidden/>
    <w:unhideWhenUsed/>
    <w:rsid w:val="00135AB6"/>
    <w:rPr>
      <w:sz w:val="20"/>
    </w:rPr>
  </w:style>
  <w:style w:type="character" w:customStyle="1" w:styleId="CommentTextChar">
    <w:name w:val="Comment Text Char"/>
    <w:basedOn w:val="DefaultParagraphFont"/>
    <w:link w:val="CommentText"/>
    <w:uiPriority w:val="99"/>
    <w:semiHidden/>
    <w:rsid w:val="00135AB6"/>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66BBF-C7FD-46C9-A2C9-F5660AF6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2836</Words>
  <Characters>14571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17373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Held, Kevin Michael</dc:creator>
  <cp:lastModifiedBy>Buxton, Todd H</cp:lastModifiedBy>
  <cp:revision>4</cp:revision>
  <cp:lastPrinted>2010-10-25T23:05:00Z</cp:lastPrinted>
  <dcterms:created xsi:type="dcterms:W3CDTF">2019-03-13T16:47:00Z</dcterms:created>
  <dcterms:modified xsi:type="dcterms:W3CDTF">2019-04-05T17:16:00Z</dcterms:modified>
</cp:coreProperties>
</file>