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3D3" w:rsidRDefault="009E03D3" w:rsidP="009E03D3"/>
    <w:p w:rsidR="002B376B" w:rsidRDefault="002B376B" w:rsidP="002B376B">
      <w:pPr>
        <w:pStyle w:val="Title"/>
      </w:pPr>
      <w:r>
        <w:t>DRAFT Meeting Notes: Flow Workgroup 2016-07-25</w:t>
      </w:r>
    </w:p>
    <w:p w:rsidR="00E77AB4" w:rsidRDefault="00E77AB4" w:rsidP="00E77AB4">
      <w:pPr>
        <w:pStyle w:val="Heading1"/>
      </w:pPr>
      <w:r>
        <w:t>Attendees:</w:t>
      </w:r>
    </w:p>
    <w:p w:rsidR="00E77AB4" w:rsidRDefault="00E77AB4" w:rsidP="009E03D3">
      <w:r>
        <w:t xml:space="preserve">Andreas Krause, </w:t>
      </w:r>
      <w:r w:rsidR="002B376B">
        <w:t xml:space="preserve">Todd Buxton, Seth Lawrence, Robert Stewart, Wes Smith, Kyle </w:t>
      </w:r>
      <w:proofErr w:type="spellStart"/>
      <w:r w:rsidR="002B376B">
        <w:t>DeJuilio</w:t>
      </w:r>
      <w:proofErr w:type="spellEnd"/>
      <w:r w:rsidR="002B376B">
        <w:t xml:space="preserve">, Mike Dixon, Seth </w:t>
      </w:r>
      <w:proofErr w:type="spellStart"/>
      <w:r w:rsidR="002B376B">
        <w:t>Naman</w:t>
      </w:r>
      <w:proofErr w:type="spellEnd"/>
      <w:r w:rsidR="002B376B">
        <w:t>, James Lee</w:t>
      </w:r>
    </w:p>
    <w:p w:rsidR="001307FD" w:rsidRDefault="001307FD" w:rsidP="00A15B2B">
      <w:pPr>
        <w:pStyle w:val="Heading1"/>
      </w:pPr>
      <w:r>
        <w:t>Action Items:</w:t>
      </w:r>
    </w:p>
    <w:p w:rsidR="002B376B" w:rsidRDefault="002B376B" w:rsidP="002B376B">
      <w:r>
        <w:t>Unspecified volunteers:</w:t>
      </w:r>
    </w:p>
    <w:p w:rsidR="002B376B" w:rsidRDefault="002B376B" w:rsidP="002B376B">
      <w:pPr>
        <w:pStyle w:val="ListParagraph"/>
        <w:numPr>
          <w:ilvl w:val="0"/>
          <w:numId w:val="12"/>
        </w:numPr>
      </w:pPr>
      <w:r>
        <w:t xml:space="preserve">recommend </w:t>
      </w:r>
      <w:proofErr w:type="spellStart"/>
      <w:r>
        <w:t>DSS</w:t>
      </w:r>
      <w:proofErr w:type="spellEnd"/>
      <w:r>
        <w:t xml:space="preserve"> output matrix summary parameters for consolidate one or more output parameter classes prior to Sept. 7 IDT meeting. </w:t>
      </w:r>
    </w:p>
    <w:p w:rsidR="001307FD" w:rsidRDefault="001307FD" w:rsidP="009E03D3">
      <w:r>
        <w:t>Andreas</w:t>
      </w:r>
      <w:r w:rsidR="0059255B">
        <w:t xml:space="preserve"> Krause</w:t>
      </w:r>
    </w:p>
    <w:p w:rsidR="001307FD" w:rsidRDefault="00481A01" w:rsidP="001307FD">
      <w:pPr>
        <w:pStyle w:val="ListParagraph"/>
        <w:numPr>
          <w:ilvl w:val="0"/>
          <w:numId w:val="10"/>
        </w:numPr>
      </w:pPr>
      <w:r>
        <w:t>convert flow scheduling calendar to a timeline format</w:t>
      </w:r>
    </w:p>
    <w:p w:rsidR="00C27BD6" w:rsidRDefault="00C27BD6" w:rsidP="00C27BD6">
      <w:pPr>
        <w:pStyle w:val="ListParagraph"/>
        <w:numPr>
          <w:ilvl w:val="0"/>
          <w:numId w:val="10"/>
        </w:numPr>
      </w:pPr>
      <w:r>
        <w:t xml:space="preserve">Raise the question at the September </w:t>
      </w:r>
      <w:proofErr w:type="spellStart"/>
      <w:r w:rsidR="00E7405D">
        <w:t>TAMW</w:t>
      </w:r>
      <w:r>
        <w:t>G</w:t>
      </w:r>
      <w:proofErr w:type="spellEnd"/>
      <w:r>
        <w:t xml:space="preserve"> / TMC meetings whether a formal policy / legal review of flow variability hydrograph options is warranted. </w:t>
      </w:r>
    </w:p>
    <w:p w:rsidR="00481A01" w:rsidRDefault="0008415A" w:rsidP="001307FD">
      <w:pPr>
        <w:pStyle w:val="ListParagraph"/>
        <w:numPr>
          <w:ilvl w:val="0"/>
          <w:numId w:val="10"/>
        </w:numPr>
      </w:pPr>
      <w:r>
        <w:t>estimate bed mobility using shields parameter approach, spatially limited to bars surfaces of the bars currently being monitoring for riparian scour with scour/mobility transects.</w:t>
      </w:r>
    </w:p>
    <w:p w:rsidR="00E7405D" w:rsidRDefault="00E7405D" w:rsidP="001307FD">
      <w:pPr>
        <w:pStyle w:val="ListParagraph"/>
        <w:numPr>
          <w:ilvl w:val="0"/>
          <w:numId w:val="10"/>
        </w:numPr>
      </w:pPr>
      <w:r>
        <w:t>invite the IDT to the Oct 11-12 flow workgroup meeting</w:t>
      </w:r>
    </w:p>
    <w:p w:rsidR="00E7405D" w:rsidRDefault="00E7405D" w:rsidP="001307FD">
      <w:pPr>
        <w:pStyle w:val="ListParagraph"/>
        <w:numPr>
          <w:ilvl w:val="0"/>
          <w:numId w:val="10"/>
        </w:numPr>
      </w:pPr>
      <w:r>
        <w:t>write up a general flow scheduling protocol</w:t>
      </w:r>
    </w:p>
    <w:p w:rsidR="00E7405D" w:rsidRDefault="00E7405D" w:rsidP="001307FD">
      <w:pPr>
        <w:pStyle w:val="ListParagraph"/>
        <w:numPr>
          <w:ilvl w:val="0"/>
          <w:numId w:val="10"/>
        </w:numPr>
      </w:pPr>
      <w:r>
        <w:t>update and format the flow proposal template</w:t>
      </w:r>
    </w:p>
    <w:p w:rsidR="0047611F" w:rsidRDefault="0047611F" w:rsidP="001307FD">
      <w:pPr>
        <w:pStyle w:val="ListParagraph"/>
        <w:numPr>
          <w:ilvl w:val="0"/>
          <w:numId w:val="10"/>
        </w:numPr>
      </w:pPr>
      <w:r>
        <w:t xml:space="preserve">Ask </w:t>
      </w:r>
      <w:proofErr w:type="spellStart"/>
      <w:r>
        <w:t>TAMWG</w:t>
      </w:r>
      <w:proofErr w:type="spellEnd"/>
      <w:r>
        <w:t xml:space="preserve">/TMC whether to include local economic impacts as a parameter in the </w:t>
      </w:r>
      <w:proofErr w:type="spellStart"/>
      <w:r>
        <w:t>DSS</w:t>
      </w:r>
      <w:proofErr w:type="spellEnd"/>
      <w:r>
        <w:t xml:space="preserve"> output matrix table. If so, what parameter(s) are relevant?</w:t>
      </w:r>
    </w:p>
    <w:p w:rsidR="006E0189" w:rsidRDefault="006E0189" w:rsidP="001307FD">
      <w:pPr>
        <w:pStyle w:val="ListParagraph"/>
        <w:numPr>
          <w:ilvl w:val="0"/>
          <w:numId w:val="10"/>
        </w:numPr>
      </w:pPr>
      <w:r>
        <w:t>contact potential presenters for Oct meeting and finalize agenda</w:t>
      </w:r>
    </w:p>
    <w:p w:rsidR="001307FD" w:rsidRDefault="001307FD" w:rsidP="009E03D3">
      <w:r>
        <w:t>Kyle</w:t>
      </w:r>
      <w:r w:rsidR="0059255B">
        <w:t xml:space="preserve"> </w:t>
      </w:r>
      <w:proofErr w:type="spellStart"/>
      <w:r w:rsidR="0059255B">
        <w:t>DeJuilio</w:t>
      </w:r>
      <w:proofErr w:type="spellEnd"/>
    </w:p>
    <w:p w:rsidR="001307FD" w:rsidRDefault="00C27BD6" w:rsidP="001307FD">
      <w:pPr>
        <w:pStyle w:val="ListParagraph"/>
        <w:numPr>
          <w:ilvl w:val="0"/>
          <w:numId w:val="10"/>
        </w:numPr>
      </w:pPr>
      <w:r>
        <w:t xml:space="preserve">consolidate SSS model input parameters and </w:t>
      </w:r>
      <w:r w:rsidR="006A3560">
        <w:t>develop plan for how these input parameters will be d</w:t>
      </w:r>
      <w:r w:rsidR="00124DEF">
        <w:t xml:space="preserve">eveloped for WY17 </w:t>
      </w:r>
      <w:proofErr w:type="spellStart"/>
      <w:r w:rsidR="00124DEF">
        <w:t>DSS</w:t>
      </w:r>
      <w:proofErr w:type="spellEnd"/>
      <w:r w:rsidR="00124DEF">
        <w:t xml:space="preserve"> modeling. </w:t>
      </w:r>
      <w:r w:rsidR="00DB1B13">
        <w:t xml:space="preserve">Crosswalk SSS output parameters with the proposed </w:t>
      </w:r>
      <w:proofErr w:type="spellStart"/>
      <w:r w:rsidR="00DB1B13">
        <w:t>DSS</w:t>
      </w:r>
      <w:proofErr w:type="spellEnd"/>
      <w:r w:rsidR="00DB1B13">
        <w:t xml:space="preserve"> output matrix table. </w:t>
      </w:r>
      <w:r w:rsidR="006A3560">
        <w:t xml:space="preserve">Share plan with Robert Stewart – the overall </w:t>
      </w:r>
      <w:proofErr w:type="spellStart"/>
      <w:r w:rsidR="00124DEF">
        <w:t>DSS</w:t>
      </w:r>
      <w:proofErr w:type="spellEnd"/>
      <w:r w:rsidR="00124DEF">
        <w:t xml:space="preserve"> </w:t>
      </w:r>
      <w:r w:rsidR="006A3560">
        <w:t>model coordinator</w:t>
      </w:r>
      <w:r w:rsidR="00124DEF">
        <w:t xml:space="preserve"> for WY17 flow scheduling and Todd Buxton – the Fish Workgroup coordinator</w:t>
      </w:r>
      <w:r w:rsidR="006A3560">
        <w:t>.</w:t>
      </w:r>
    </w:p>
    <w:p w:rsidR="0059255B" w:rsidRDefault="0059255B" w:rsidP="001307FD">
      <w:pPr>
        <w:pStyle w:val="ListParagraph"/>
        <w:numPr>
          <w:ilvl w:val="0"/>
          <w:numId w:val="10"/>
        </w:numPr>
      </w:pPr>
      <w:r>
        <w:t xml:space="preserve">develop SSS gaming model runs to evaluate effects of earlier flow release timing on </w:t>
      </w:r>
      <w:proofErr w:type="spellStart"/>
      <w:r>
        <w:t>smolt</w:t>
      </w:r>
      <w:proofErr w:type="spellEnd"/>
      <w:r>
        <w:t xml:space="preserve"> production and present results on Oct 11. </w:t>
      </w:r>
    </w:p>
    <w:p w:rsidR="0059255B" w:rsidRDefault="0059255B" w:rsidP="001307FD">
      <w:pPr>
        <w:pStyle w:val="ListParagraph"/>
        <w:numPr>
          <w:ilvl w:val="0"/>
          <w:numId w:val="10"/>
        </w:numPr>
      </w:pPr>
      <w:r>
        <w:t>conduct literature review on bio-energetics and drift and present Oct 11.</w:t>
      </w:r>
    </w:p>
    <w:p w:rsidR="001307FD" w:rsidRDefault="001307FD" w:rsidP="009E03D3">
      <w:r>
        <w:t>Todd</w:t>
      </w:r>
      <w:r w:rsidR="0059255B">
        <w:t xml:space="preserve"> Buxton</w:t>
      </w:r>
    </w:p>
    <w:p w:rsidR="00DB1B13" w:rsidRDefault="00DB1B13" w:rsidP="001307FD">
      <w:pPr>
        <w:pStyle w:val="ListParagraph"/>
        <w:numPr>
          <w:ilvl w:val="0"/>
          <w:numId w:val="10"/>
        </w:numPr>
      </w:pPr>
      <w:r>
        <w:t xml:space="preserve">confirm that the USGS has coded in the new options for RBM-10 model boundary conditions (a user specified Lewiston dam river release water temperature and a user </w:t>
      </w:r>
      <w:r w:rsidR="0059255B">
        <w:t>specified</w:t>
      </w:r>
      <w:r>
        <w:t xml:space="preserve"> </w:t>
      </w:r>
      <w:r w:rsidR="0059255B">
        <w:t xml:space="preserve">hydro-meteorological exceedance criteria). Determine if any other input parameters are needed and </w:t>
      </w:r>
      <w:r w:rsidR="0059255B">
        <w:lastRenderedPageBreak/>
        <w:t>how they will be developed for this year. Share results with Robert Stewart – the overall model coordinator for WY17 flow scheduling).</w:t>
      </w:r>
    </w:p>
    <w:p w:rsidR="001307FD" w:rsidRDefault="006A3560" w:rsidP="001307FD">
      <w:pPr>
        <w:pStyle w:val="ListParagraph"/>
        <w:numPr>
          <w:ilvl w:val="0"/>
          <w:numId w:val="10"/>
        </w:numPr>
      </w:pPr>
      <w:r>
        <w:t>run the RBM-10 model for</w:t>
      </w:r>
      <w:r w:rsidR="00DB1B13">
        <w:t xml:space="preserve"> flow releases proposed in WY17 or make arrangements with the USGS to run the model. </w:t>
      </w:r>
    </w:p>
    <w:p w:rsidR="006E0189" w:rsidRDefault="006E0189" w:rsidP="001307FD">
      <w:pPr>
        <w:pStyle w:val="ListParagraph"/>
        <w:numPr>
          <w:ilvl w:val="0"/>
          <w:numId w:val="10"/>
        </w:numPr>
      </w:pPr>
      <w:r>
        <w:t xml:space="preserve">find out if Bill Pinnix can provide final or preliminary results of his </w:t>
      </w:r>
      <w:proofErr w:type="spellStart"/>
      <w:r>
        <w:t>smolt</w:t>
      </w:r>
      <w:proofErr w:type="spellEnd"/>
      <w:r>
        <w:t xml:space="preserve"> outmigration analysis (with a focus on flow specific effects). </w:t>
      </w:r>
    </w:p>
    <w:p w:rsidR="001307FD" w:rsidRDefault="001307FD" w:rsidP="009E03D3">
      <w:r>
        <w:t>R</w:t>
      </w:r>
      <w:r w:rsidR="0059255B">
        <w:t>obert Stewart</w:t>
      </w:r>
    </w:p>
    <w:p w:rsidR="001307FD" w:rsidRDefault="001307FD" w:rsidP="001307FD">
      <w:pPr>
        <w:pStyle w:val="ListParagraph"/>
        <w:numPr>
          <w:ilvl w:val="0"/>
          <w:numId w:val="10"/>
        </w:numPr>
      </w:pPr>
      <w:r>
        <w:t>Develop guidance on Lewiston dam river release water temperature for various storage conditions. This will be used to determine the input boundary condition for the RBM-10 water temperature model.</w:t>
      </w:r>
    </w:p>
    <w:p w:rsidR="001307FD" w:rsidRDefault="006E0189" w:rsidP="001307FD">
      <w:pPr>
        <w:pStyle w:val="ListParagraph"/>
        <w:numPr>
          <w:ilvl w:val="0"/>
          <w:numId w:val="10"/>
        </w:numPr>
      </w:pPr>
      <w:r>
        <w:t>develop funding proposal for TRRP to obtain training to run the new SRH riparian model and evaluate WY17 proposed hydrographs.</w:t>
      </w:r>
    </w:p>
    <w:p w:rsidR="00593E1C" w:rsidRDefault="0059255B" w:rsidP="001307FD">
      <w:pPr>
        <w:pStyle w:val="ListParagraph"/>
        <w:numPr>
          <w:ilvl w:val="0"/>
          <w:numId w:val="10"/>
        </w:numPr>
      </w:pPr>
      <w:r>
        <w:t>Develop graph to estimate</w:t>
      </w:r>
      <w:r w:rsidR="00593E1C">
        <w:t xml:space="preserve"> the water temperature of the river releases from Lewiston Dam for the Oct 2017 </w:t>
      </w:r>
      <w:proofErr w:type="spellStart"/>
      <w:r w:rsidR="00593E1C">
        <w:t>DSS</w:t>
      </w:r>
      <w:proofErr w:type="spellEnd"/>
      <w:r w:rsidR="00593E1C">
        <w:t xml:space="preserve"> modeling runs to evaluate of WY17 flow alternatives</w:t>
      </w:r>
    </w:p>
    <w:p w:rsidR="0059255B" w:rsidRDefault="00593E1C" w:rsidP="001307FD">
      <w:pPr>
        <w:pStyle w:val="ListParagraph"/>
        <w:numPr>
          <w:ilvl w:val="0"/>
          <w:numId w:val="10"/>
        </w:numPr>
      </w:pPr>
      <w:r>
        <w:t xml:space="preserve">Coordinate with Reclamation to run Trinity and Lewiston Dam reservoir models in Feb/March 2017 (after inflow estimates are available) to compute the water temperature of river releases from Lewiston Dam. Compare modeled temperature with the assumed  </w:t>
      </w:r>
    </w:p>
    <w:p w:rsidR="001307FD" w:rsidRDefault="001307FD" w:rsidP="001307FD">
      <w:r>
        <w:t>Nick S</w:t>
      </w:r>
      <w:r w:rsidR="0059255B">
        <w:t>om</w:t>
      </w:r>
    </w:p>
    <w:p w:rsidR="001307FD" w:rsidRDefault="001307FD" w:rsidP="001307FD">
      <w:pPr>
        <w:pStyle w:val="ListParagraph"/>
        <w:numPr>
          <w:ilvl w:val="0"/>
          <w:numId w:val="10"/>
        </w:numPr>
      </w:pPr>
      <w:r>
        <w:t>circulate SSS input parameters</w:t>
      </w:r>
    </w:p>
    <w:p w:rsidR="00FD196D" w:rsidRDefault="009A5F4C" w:rsidP="001307FD">
      <w:pPr>
        <w:pStyle w:val="ListParagraph"/>
        <w:numPr>
          <w:ilvl w:val="0"/>
          <w:numId w:val="10"/>
        </w:numPr>
      </w:pPr>
      <w:r>
        <w:t xml:space="preserve">develop some </w:t>
      </w:r>
      <w:r w:rsidR="00FD196D">
        <w:t>estimate lower Klamath general spore abundance through the outmigration season based on spore monitoring data collected further upstream on the Klamath.</w:t>
      </w:r>
      <w:r>
        <w:t xml:space="preserve"> This is an interim measure until SSS is updated to calculate lower Klamath disease mortality. </w:t>
      </w:r>
    </w:p>
    <w:p w:rsidR="0059255B" w:rsidRDefault="0059255B" w:rsidP="0059255B">
      <w:r>
        <w:t>James Lee</w:t>
      </w:r>
    </w:p>
    <w:p w:rsidR="0059255B" w:rsidRDefault="0059255B" w:rsidP="0059255B">
      <w:pPr>
        <w:pStyle w:val="ListParagraph"/>
        <w:numPr>
          <w:ilvl w:val="0"/>
          <w:numId w:val="12"/>
        </w:numPr>
      </w:pPr>
      <w:r>
        <w:t>run SRH riparian establishment model in Feb/March to help evaluate potential adjustments to recommended flow release schedules</w:t>
      </w:r>
    </w:p>
    <w:p w:rsidR="00D5666D" w:rsidRDefault="00893042" w:rsidP="00893042">
      <w:pPr>
        <w:pStyle w:val="Heading2"/>
      </w:pPr>
      <w:r>
        <w:t>Agenda Item</w:t>
      </w:r>
    </w:p>
    <w:p w:rsidR="00893042" w:rsidRDefault="00893042" w:rsidP="00893042">
      <w:r>
        <w:t>Agenda review, action item review, announcements</w:t>
      </w:r>
    </w:p>
    <w:p w:rsidR="00893042" w:rsidRDefault="00893042" w:rsidP="00893042">
      <w:pPr>
        <w:pStyle w:val="ListParagraph"/>
        <w:numPr>
          <w:ilvl w:val="0"/>
          <w:numId w:val="8"/>
        </w:numPr>
      </w:pPr>
      <w:r>
        <w:t>update on Science Coordinator position</w:t>
      </w:r>
    </w:p>
    <w:p w:rsidR="00593B2F" w:rsidRDefault="00893042" w:rsidP="00893042">
      <w:pPr>
        <w:pStyle w:val="Heading2"/>
      </w:pPr>
      <w:r>
        <w:t>Notes</w:t>
      </w:r>
    </w:p>
    <w:p w:rsidR="00893042" w:rsidRDefault="001307FD" w:rsidP="009E03D3">
      <w:r>
        <w:t>The science coordinator is scheduled to start work on Sept. 19.</w:t>
      </w:r>
    </w:p>
    <w:p w:rsidR="00893042" w:rsidRDefault="00893042" w:rsidP="00893042">
      <w:pPr>
        <w:pStyle w:val="Heading2"/>
      </w:pPr>
      <w:r>
        <w:t>Agenda Item</w:t>
      </w:r>
    </w:p>
    <w:p w:rsidR="00893042" w:rsidRDefault="00893042" w:rsidP="00893042">
      <w:r>
        <w:t>Planning</w:t>
      </w:r>
    </w:p>
    <w:p w:rsidR="00893042" w:rsidRDefault="00893042" w:rsidP="00893042">
      <w:pPr>
        <w:pStyle w:val="ListParagraph"/>
        <w:numPr>
          <w:ilvl w:val="0"/>
          <w:numId w:val="6"/>
        </w:numPr>
      </w:pPr>
      <w:r>
        <w:t>WY17 flow scheduling calendar</w:t>
      </w:r>
    </w:p>
    <w:p w:rsidR="00893042" w:rsidRDefault="00893042" w:rsidP="00893042">
      <w:pPr>
        <w:pStyle w:val="ListParagraph"/>
        <w:numPr>
          <w:ilvl w:val="0"/>
          <w:numId w:val="6"/>
        </w:numPr>
      </w:pPr>
      <w:r>
        <w:t>Flow proposal template</w:t>
      </w:r>
    </w:p>
    <w:p w:rsidR="00893042" w:rsidRDefault="00893042" w:rsidP="00893042">
      <w:pPr>
        <w:pStyle w:val="ListParagraph"/>
        <w:numPr>
          <w:ilvl w:val="1"/>
          <w:numId w:val="6"/>
        </w:numPr>
      </w:pPr>
      <w:r>
        <w:t>IDT input</w:t>
      </w:r>
    </w:p>
    <w:p w:rsidR="00893042" w:rsidRDefault="00DB1B13" w:rsidP="00893042">
      <w:pPr>
        <w:pStyle w:val="ListParagraph"/>
        <w:numPr>
          <w:ilvl w:val="1"/>
          <w:numId w:val="6"/>
        </w:numPr>
      </w:pPr>
      <w:r>
        <w:t>Flow scheduling protocol</w:t>
      </w:r>
    </w:p>
    <w:p w:rsidR="00893042" w:rsidRDefault="00893042" w:rsidP="00893042">
      <w:pPr>
        <w:pStyle w:val="Heading2"/>
      </w:pPr>
      <w:r>
        <w:lastRenderedPageBreak/>
        <w:t>Notes</w:t>
      </w:r>
    </w:p>
    <w:p w:rsidR="00A15B2B" w:rsidRDefault="001307FD" w:rsidP="00893042">
      <w:r>
        <w:t xml:space="preserve">The flow scheduling calendar was reviewed. </w:t>
      </w:r>
      <w:r w:rsidR="00C27BD6">
        <w:t xml:space="preserve">A calendar in timeline format was requested. The flow proposal template was reviewed. The </w:t>
      </w:r>
      <w:r w:rsidR="00A15B2B">
        <w:t xml:space="preserve">proposal </w:t>
      </w:r>
      <w:r w:rsidR="00C27BD6">
        <w:t>template need</w:t>
      </w:r>
      <w:r w:rsidR="00A15B2B">
        <w:t>s</w:t>
      </w:r>
      <w:r w:rsidR="00C27BD6">
        <w:t xml:space="preserve"> to be re-organized to consolidate </w:t>
      </w:r>
      <w:r w:rsidR="00A15B2B">
        <w:t xml:space="preserve">and separate </w:t>
      </w:r>
      <w:r w:rsidR="00C27BD6">
        <w:t xml:space="preserve">management objectives from adaptive management learning objectives. Flow schedules being considered in WY17 fall under 3 general categories 1) ROD, 2) traditional (hydrographs from flow portfolio or new), 3) “bridge hydrographs”. Real-time % inflow type alternatives will not be ready for consideration in WY17. </w:t>
      </w:r>
      <w:r w:rsidR="00A15B2B">
        <w:t xml:space="preserve">Reviewed and updated flow scheduler spreadsheet that includes several new functions like automatically checking compliance with EIS ramping rates. </w:t>
      </w:r>
    </w:p>
    <w:p w:rsidR="00893042" w:rsidRDefault="00893042" w:rsidP="00893042">
      <w:pPr>
        <w:pStyle w:val="Heading2"/>
      </w:pPr>
      <w:r>
        <w:t>Agenda Item</w:t>
      </w:r>
    </w:p>
    <w:p w:rsidR="00893042" w:rsidRDefault="00893042" w:rsidP="00893042">
      <w:r>
        <w:t>Flow variability subgroup task statement</w:t>
      </w:r>
    </w:p>
    <w:p w:rsidR="00893042" w:rsidRDefault="00893042" w:rsidP="00893042">
      <w:pPr>
        <w:pStyle w:val="ListParagraph"/>
        <w:numPr>
          <w:ilvl w:val="0"/>
          <w:numId w:val="5"/>
        </w:numPr>
      </w:pPr>
      <w:r>
        <w:t>purpose statement and tasks</w:t>
      </w:r>
    </w:p>
    <w:p w:rsidR="00893042" w:rsidRDefault="00893042" w:rsidP="00893042">
      <w:pPr>
        <w:pStyle w:val="ListParagraph"/>
        <w:numPr>
          <w:ilvl w:val="0"/>
          <w:numId w:val="5"/>
        </w:numPr>
      </w:pPr>
      <w:r>
        <w:t xml:space="preserve">identification of constraints </w:t>
      </w:r>
    </w:p>
    <w:p w:rsidR="000C4672" w:rsidRDefault="00893042" w:rsidP="000C4672">
      <w:pPr>
        <w:pStyle w:val="Heading2"/>
      </w:pPr>
      <w:r>
        <w:t>Notes</w:t>
      </w:r>
    </w:p>
    <w:p w:rsidR="000C4672" w:rsidRPr="000C4672" w:rsidRDefault="000C4672" w:rsidP="000C4672">
      <w:r>
        <w:t xml:space="preserve">The subgroup has been divided into two groups. The first group </w:t>
      </w:r>
      <w:r w:rsidR="001307FD">
        <w:t xml:space="preserve">is focusing on developing a real-time % inflow type of release rules (these will not be ready for consideration in WY17). The second group is focused on developing “bridge hydrograph” flow releases that are a hybrid of traditional hydrographs and the real-time percent flow approach. </w:t>
      </w:r>
    </w:p>
    <w:p w:rsidR="000C4672" w:rsidRDefault="000C4672" w:rsidP="001307FD">
      <w:pPr>
        <w:spacing w:before="100" w:beforeAutospacing="1" w:after="0"/>
      </w:pPr>
      <w:r>
        <w:rPr>
          <w:u w:val="single"/>
        </w:rPr>
        <w:t xml:space="preserve">Flow variability subgroup charter/goals:  </w:t>
      </w:r>
    </w:p>
    <w:p w:rsidR="000C4672" w:rsidRDefault="000C4672" w:rsidP="001307FD">
      <w:r>
        <w:t xml:space="preserve">To develop methods to implement a real-time flow management methodology that provides volumetric certainty to </w:t>
      </w:r>
      <w:proofErr w:type="spellStart"/>
      <w:r>
        <w:t>BOR</w:t>
      </w:r>
      <w:proofErr w:type="spellEnd"/>
      <w:r>
        <w:t xml:space="preserve"> and a more natural and variable flow regime over the entire water year.</w:t>
      </w:r>
    </w:p>
    <w:p w:rsidR="000C4672" w:rsidRDefault="000C4672" w:rsidP="001307FD">
      <w:r>
        <w:t>Formally assess proposed alternatives in light of performance metrics related to TRRP goals (geomorphic, fish production, healthy river, etc.).</w:t>
      </w:r>
    </w:p>
    <w:p w:rsidR="000C4672" w:rsidRDefault="001307FD" w:rsidP="001307FD">
      <w:pPr>
        <w:spacing w:before="100" w:beforeAutospacing="1"/>
      </w:pPr>
      <w:r>
        <w:rPr>
          <w:u w:val="single"/>
        </w:rPr>
        <w:t>Sideboards for flow variability hydrographs</w:t>
      </w:r>
      <w:r w:rsidR="000C4672">
        <w:rPr>
          <w:u w:val="single"/>
        </w:rPr>
        <w:t>:</w:t>
      </w:r>
    </w:p>
    <w:p w:rsidR="000C4672" w:rsidRDefault="000C4672" w:rsidP="00481A01">
      <w:pPr>
        <w:pStyle w:val="ListParagraph"/>
        <w:numPr>
          <w:ilvl w:val="0"/>
          <w:numId w:val="11"/>
        </w:numPr>
      </w:pPr>
      <w:r>
        <w:t>Annual ROD water volumes</w:t>
      </w:r>
    </w:p>
    <w:p w:rsidR="000C4672" w:rsidRDefault="000C4672" w:rsidP="00481A01">
      <w:pPr>
        <w:pStyle w:val="ListParagraph"/>
        <w:numPr>
          <w:ilvl w:val="0"/>
          <w:numId w:val="11"/>
        </w:numPr>
      </w:pPr>
      <w:r>
        <w:t>Dam release capacity and operations</w:t>
      </w:r>
    </w:p>
    <w:p w:rsidR="000C4672" w:rsidRDefault="000C4672" w:rsidP="00481A01">
      <w:pPr>
        <w:pStyle w:val="ListParagraph"/>
        <w:numPr>
          <w:ilvl w:val="0"/>
          <w:numId w:val="11"/>
        </w:numPr>
      </w:pPr>
      <w:r>
        <w:t>Private property and bridge flood prevention</w:t>
      </w:r>
    </w:p>
    <w:p w:rsidR="000C4672" w:rsidRDefault="000C4672" w:rsidP="00481A01">
      <w:pPr>
        <w:pStyle w:val="ListParagraph"/>
        <w:numPr>
          <w:ilvl w:val="0"/>
          <w:numId w:val="11"/>
        </w:numPr>
      </w:pPr>
      <w:r>
        <w:t>Adult holding temperatures</w:t>
      </w:r>
    </w:p>
    <w:p w:rsidR="000C4672" w:rsidRDefault="000C4672" w:rsidP="00481A01">
      <w:pPr>
        <w:pStyle w:val="ListParagraph"/>
        <w:numPr>
          <w:ilvl w:val="0"/>
          <w:numId w:val="11"/>
        </w:numPr>
      </w:pPr>
      <w:r>
        <w:t>Minimum flows</w:t>
      </w:r>
    </w:p>
    <w:p w:rsidR="000C4672" w:rsidRDefault="000C4672" w:rsidP="00481A01">
      <w:pPr>
        <w:pStyle w:val="ListParagraph"/>
        <w:numPr>
          <w:ilvl w:val="0"/>
          <w:numId w:val="11"/>
        </w:numPr>
      </w:pPr>
      <w:r>
        <w:t>Ramping rates</w:t>
      </w:r>
    </w:p>
    <w:p w:rsidR="000C4672" w:rsidRDefault="000C4672" w:rsidP="00481A01">
      <w:pPr>
        <w:pStyle w:val="ListParagraph"/>
        <w:numPr>
          <w:ilvl w:val="0"/>
          <w:numId w:val="11"/>
        </w:numPr>
      </w:pPr>
      <w:r>
        <w:t>Redd scour</w:t>
      </w:r>
    </w:p>
    <w:p w:rsidR="000C4672" w:rsidRDefault="000C4672" w:rsidP="00481A01">
      <w:pPr>
        <w:pStyle w:val="ListParagraph"/>
        <w:numPr>
          <w:ilvl w:val="0"/>
          <w:numId w:val="11"/>
        </w:numPr>
      </w:pPr>
      <w:r>
        <w:t>Juvenile stranding</w:t>
      </w:r>
    </w:p>
    <w:p w:rsidR="00450390" w:rsidRDefault="00450390" w:rsidP="00481A01">
      <w:pPr>
        <w:pStyle w:val="ListParagraph"/>
        <w:numPr>
          <w:ilvl w:val="0"/>
          <w:numId w:val="11"/>
        </w:numPr>
      </w:pPr>
      <w:r>
        <w:t>power production</w:t>
      </w:r>
    </w:p>
    <w:p w:rsidR="00893042" w:rsidRDefault="00481A01" w:rsidP="00893042">
      <w:bookmarkStart w:id="0" w:name="_GoBack"/>
      <w:bookmarkEnd w:id="0"/>
      <w:r>
        <w:t xml:space="preserve">Reclamation has suggested that flow variability type releases are logistically possible from a dam operational perspective. An informal legal review by Reclamation has suggested that flow releases prior to April 22 would likely be fine because they are considered part of the adaptive management process. During </w:t>
      </w:r>
      <w:proofErr w:type="spellStart"/>
      <w:r>
        <w:t>workgr</w:t>
      </w:r>
      <w:r w:rsidR="004E4141">
        <w:t>k</w:t>
      </w:r>
      <w:r>
        <w:t>oup</w:t>
      </w:r>
      <w:proofErr w:type="spellEnd"/>
      <w:r>
        <w:t xml:space="preserve"> discussion it was unclear whether the </w:t>
      </w:r>
      <w:proofErr w:type="spellStart"/>
      <w:r>
        <w:t>NEPA</w:t>
      </w:r>
      <w:proofErr w:type="spellEnd"/>
      <w:r>
        <w:t xml:space="preserve"> analysis in the EIS would need to be updated to cover earlier releases considered by the flow variability hydrographs</w:t>
      </w:r>
      <w:r w:rsidR="00C27BD6">
        <w:t>, even if they are covered under adaptive management</w:t>
      </w:r>
      <w:r>
        <w:t xml:space="preserve">.  </w:t>
      </w:r>
      <w:r w:rsidR="00DF1FC1">
        <w:t xml:space="preserve">The real-time % inflow flow variability option is somewhat </w:t>
      </w:r>
      <w:r w:rsidR="00DF1FC1">
        <w:lastRenderedPageBreak/>
        <w:t xml:space="preserve">similar in concept to the percent inflow alternative analyzed and rejected in the EIS (because it did not meet the geomorphic objectives). However, the EIS % inflow alternative analysis used a weekly time which could not adequately resolve and assess the geomorphic impacts. </w:t>
      </w:r>
      <w:r w:rsidR="00C27BD6">
        <w:t xml:space="preserve">The sideboards to flow variability are not all equal, ranging from hard constraints to policy uncertainty. </w:t>
      </w:r>
    </w:p>
    <w:p w:rsidR="00893042" w:rsidRDefault="00893042" w:rsidP="00893042">
      <w:pPr>
        <w:pStyle w:val="Heading2"/>
      </w:pPr>
      <w:r>
        <w:t>Agenda Item</w:t>
      </w:r>
    </w:p>
    <w:p w:rsidR="00893042" w:rsidRDefault="00893042" w:rsidP="00893042">
      <w:proofErr w:type="spellStart"/>
      <w:r>
        <w:t>DSS</w:t>
      </w:r>
      <w:proofErr w:type="spellEnd"/>
      <w:r>
        <w:t xml:space="preserve"> output matrix table</w:t>
      </w:r>
    </w:p>
    <w:p w:rsidR="00893042" w:rsidRDefault="00893042" w:rsidP="00893042">
      <w:pPr>
        <w:pStyle w:val="Heading2"/>
      </w:pPr>
      <w:r>
        <w:t>Notes</w:t>
      </w:r>
    </w:p>
    <w:p w:rsidR="0008415A" w:rsidRDefault="00A15B2B" w:rsidP="00893042">
      <w:r>
        <w:t xml:space="preserve">Several improvements were suggested and added to the matrix during the meeting. </w:t>
      </w:r>
      <w:r w:rsidR="00E7405D">
        <w:t xml:space="preserve">For instance, the purpose / rationale section is redundant and was removed. </w:t>
      </w:r>
      <w:r>
        <w:t xml:space="preserve">Multiple, water year specific versions of the matrix table would be confusing. There should only be 1 version of the matrix but with some of indicating a particular parameter is not relevant to a particular water year specific flow release schedule (e.g. grey out the cell). </w:t>
      </w:r>
    </w:p>
    <w:p w:rsidR="00893042" w:rsidRDefault="0008415A" w:rsidP="00893042">
      <w:r>
        <w:t>The appropriate spatial boundary of model nodes considered for the Shields parameter approach to bed mobility was discussed. Three options include 1) the entire bankfull channel, 2) the bankfull channel margins above 450 cfs baseflow, and 3) limit to the complete bar surface of bars currently monitored with scour/mobility transects for riparian scour. The third approach seems most appropriate to the stated management objectives.</w:t>
      </w:r>
    </w:p>
    <w:p w:rsidR="00AA4F1B" w:rsidRDefault="00AA4F1B" w:rsidP="00893042">
      <w:r>
        <w:t xml:space="preserve">discussion on whether and how to develop parameters that summarize one or more output classes went back on forth. Summary parameters will be presented along with </w:t>
      </w:r>
      <w:r w:rsidR="002B376B">
        <w:t xml:space="preserve">the detailed parameters at the September </w:t>
      </w:r>
      <w:proofErr w:type="spellStart"/>
      <w:r w:rsidR="002B376B">
        <w:t>TAMWG</w:t>
      </w:r>
      <w:proofErr w:type="spellEnd"/>
      <w:r w:rsidR="002B376B">
        <w:t xml:space="preserve"> / TMC meetings i</w:t>
      </w:r>
      <w:r>
        <w:t>f folks invest the time to develop summary parameters</w:t>
      </w:r>
      <w:r w:rsidR="002B376B">
        <w:t xml:space="preserve"> before the Sept. 7 IDT meeting. </w:t>
      </w:r>
    </w:p>
    <w:p w:rsidR="00893042" w:rsidRDefault="00893042" w:rsidP="00893042">
      <w:pPr>
        <w:pStyle w:val="Heading2"/>
      </w:pPr>
      <w:r>
        <w:t>Agenda Item</w:t>
      </w:r>
    </w:p>
    <w:p w:rsidR="00893042" w:rsidRDefault="00893042" w:rsidP="00893042">
      <w:proofErr w:type="spellStart"/>
      <w:r>
        <w:t>DSS</w:t>
      </w:r>
      <w:proofErr w:type="spellEnd"/>
      <w:r>
        <w:t xml:space="preserve"> modelling plan and timeline</w:t>
      </w:r>
    </w:p>
    <w:p w:rsidR="00893042" w:rsidRDefault="00893042" w:rsidP="00893042">
      <w:pPr>
        <w:pStyle w:val="ListParagraph"/>
        <w:numPr>
          <w:ilvl w:val="0"/>
          <w:numId w:val="5"/>
        </w:numPr>
      </w:pPr>
      <w:r>
        <w:t>review models and model coordinators</w:t>
      </w:r>
    </w:p>
    <w:p w:rsidR="00893042" w:rsidRDefault="00893042" w:rsidP="00893042">
      <w:pPr>
        <w:pStyle w:val="ListParagraph"/>
        <w:numPr>
          <w:ilvl w:val="0"/>
          <w:numId w:val="5"/>
        </w:numPr>
      </w:pPr>
      <w:r>
        <w:t>list of models/modelers or other analyses by water year type</w:t>
      </w:r>
    </w:p>
    <w:p w:rsidR="00893042" w:rsidRDefault="00893042" w:rsidP="00893042">
      <w:pPr>
        <w:pStyle w:val="ListParagraph"/>
        <w:numPr>
          <w:ilvl w:val="0"/>
          <w:numId w:val="5"/>
        </w:numPr>
      </w:pPr>
      <w:r>
        <w:t>RBM-10 boundary condition update</w:t>
      </w:r>
    </w:p>
    <w:p w:rsidR="00893042" w:rsidRDefault="00893042" w:rsidP="00893042">
      <w:pPr>
        <w:pStyle w:val="ListParagraph"/>
        <w:numPr>
          <w:ilvl w:val="0"/>
          <w:numId w:val="5"/>
        </w:numPr>
      </w:pPr>
      <w:r>
        <w:t>riparian model status</w:t>
      </w:r>
    </w:p>
    <w:p w:rsidR="00893042" w:rsidRDefault="00893042" w:rsidP="00893042">
      <w:pPr>
        <w:pStyle w:val="ListParagraph"/>
        <w:numPr>
          <w:ilvl w:val="0"/>
          <w:numId w:val="5"/>
        </w:numPr>
      </w:pPr>
      <w:r>
        <w:t>issues that need to be addressed</w:t>
      </w:r>
    </w:p>
    <w:p w:rsidR="00893042" w:rsidRDefault="00893042" w:rsidP="00893042">
      <w:pPr>
        <w:pStyle w:val="ListParagraph"/>
        <w:numPr>
          <w:ilvl w:val="0"/>
          <w:numId w:val="5"/>
        </w:numPr>
      </w:pPr>
      <w:r>
        <w:t>timeline:</w:t>
      </w:r>
    </w:p>
    <w:p w:rsidR="00893042" w:rsidRDefault="00893042" w:rsidP="00893042">
      <w:pPr>
        <w:pStyle w:val="ListParagraph"/>
        <w:numPr>
          <w:ilvl w:val="1"/>
          <w:numId w:val="5"/>
        </w:numPr>
      </w:pPr>
      <w:r>
        <w:t>gaming to help develop proposed releases</w:t>
      </w:r>
    </w:p>
    <w:p w:rsidR="00893042" w:rsidRDefault="00893042" w:rsidP="00893042">
      <w:pPr>
        <w:pStyle w:val="ListParagraph"/>
        <w:numPr>
          <w:ilvl w:val="2"/>
          <w:numId w:val="5"/>
        </w:numPr>
      </w:pPr>
      <w:proofErr w:type="spellStart"/>
      <w:r>
        <w:t>smolt</w:t>
      </w:r>
      <w:proofErr w:type="spellEnd"/>
      <w:r>
        <w:t xml:space="preserve"> outmigration timing </w:t>
      </w:r>
      <w:r w:rsidR="00DB1B13">
        <w:t>– what flows may be too early (K</w:t>
      </w:r>
      <w:r>
        <w:t>yle)</w:t>
      </w:r>
    </w:p>
    <w:p w:rsidR="00893042" w:rsidRDefault="00893042" w:rsidP="00893042">
      <w:pPr>
        <w:pStyle w:val="ListParagraph"/>
        <w:numPr>
          <w:ilvl w:val="2"/>
          <w:numId w:val="5"/>
        </w:numPr>
      </w:pPr>
      <w:r>
        <w:t>riparian ramp</w:t>
      </w:r>
      <w:r w:rsidR="00DB1B13">
        <w:t xml:space="preserve"> </w:t>
      </w:r>
      <w:r>
        <w:t>down volume (James)</w:t>
      </w:r>
      <w:r w:rsidR="00DB1B13">
        <w:t xml:space="preserve"> – after Dec before A</w:t>
      </w:r>
      <w:r w:rsidR="003C2BE6">
        <w:t>pril.</w:t>
      </w:r>
    </w:p>
    <w:p w:rsidR="00893042" w:rsidRDefault="00893042" w:rsidP="00893042">
      <w:pPr>
        <w:pStyle w:val="ListParagraph"/>
        <w:numPr>
          <w:ilvl w:val="1"/>
          <w:numId w:val="5"/>
        </w:numPr>
      </w:pPr>
      <w:r>
        <w:t>modeling to evaluate recommended releases</w:t>
      </w:r>
    </w:p>
    <w:p w:rsidR="00893042" w:rsidRDefault="00893042" w:rsidP="00893042">
      <w:pPr>
        <w:pStyle w:val="Heading2"/>
      </w:pPr>
      <w:r>
        <w:t>Notes</w:t>
      </w:r>
    </w:p>
    <w:p w:rsidR="00DB1B13" w:rsidRPr="00D15634" w:rsidRDefault="00124DEF" w:rsidP="00D15634">
      <w:r>
        <w:t xml:space="preserve">If the SSS model is to run prior to the final in-year spawning estimate than some way of estimate the spawning input is needed. Consider a percent exceedance approach using historic data. the SSS model will not be ready this year to estimate disease mortality in the lower Klamath. It is only been in the last few years that </w:t>
      </w:r>
      <w:r w:rsidR="00FD196D">
        <w:t xml:space="preserve">direct evidence of new juvenile disease incidence in the lower Klamath </w:t>
      </w:r>
      <w:r>
        <w:t xml:space="preserve">disease has even </w:t>
      </w:r>
      <w:r w:rsidR="00FD196D">
        <w:t xml:space="preserve">been observed. For WY17, and interim parameter could be an estimate of spore abundance in the lower </w:t>
      </w:r>
      <w:r w:rsidR="00FD196D">
        <w:lastRenderedPageBreak/>
        <w:t xml:space="preserve">Klamath river as developed from upriver disease data. </w:t>
      </w:r>
      <w:r w:rsidR="00DB1B13">
        <w:t>Running the new SRH riparian model to evaluate WY17 hydrographs will require additional fund to be identified to support for model training. We are still waiting to hear back from the USGS if they have coded in the new exceedance approach to the developing the hydro-met boundary conditions (and a user specified Lewiston dam river release water temperature).</w:t>
      </w:r>
    </w:p>
    <w:p w:rsidR="00D15634" w:rsidRPr="00DB1B13" w:rsidRDefault="00D15634" w:rsidP="00D15634">
      <w:r w:rsidRPr="00DB1B13">
        <w:t>Developers of proposed flow schedules</w:t>
      </w:r>
      <w:r w:rsidR="00DB1B13">
        <w:t xml:space="preserve"> for WY17: Robert Stewart is preparing bridge hydrographs for all water year types. Wes Smith is planning on proposing hydrographs with wet and extremely wet water years. </w:t>
      </w:r>
    </w:p>
    <w:tbl>
      <w:tblPr>
        <w:tblStyle w:val="TableGrid"/>
        <w:tblW w:w="0" w:type="auto"/>
        <w:tblLook w:val="04A0" w:firstRow="1" w:lastRow="0" w:firstColumn="1" w:lastColumn="0" w:noHBand="0" w:noVBand="1"/>
      </w:tblPr>
      <w:tblGrid>
        <w:gridCol w:w="3832"/>
        <w:gridCol w:w="2804"/>
        <w:gridCol w:w="2714"/>
      </w:tblGrid>
      <w:tr w:rsidR="00D15634" w:rsidRPr="00676C79" w:rsidTr="00104923">
        <w:tc>
          <w:tcPr>
            <w:tcW w:w="3832" w:type="dxa"/>
          </w:tcPr>
          <w:p w:rsidR="00D15634" w:rsidRPr="00676C79" w:rsidRDefault="00D15634" w:rsidP="00104923">
            <w:pPr>
              <w:rPr>
                <w:b/>
              </w:rPr>
            </w:pPr>
            <w:r>
              <w:rPr>
                <w:b/>
              </w:rPr>
              <w:t>Parameter to Estimate</w:t>
            </w:r>
          </w:p>
        </w:tc>
        <w:tc>
          <w:tcPr>
            <w:tcW w:w="2804" w:type="dxa"/>
          </w:tcPr>
          <w:p w:rsidR="00D15634" w:rsidRPr="00676C79" w:rsidRDefault="00D15634" w:rsidP="00104923">
            <w:pPr>
              <w:rPr>
                <w:b/>
              </w:rPr>
            </w:pPr>
            <w:r w:rsidRPr="00676C79">
              <w:rPr>
                <w:b/>
              </w:rPr>
              <w:t xml:space="preserve">Model </w:t>
            </w:r>
            <w:r>
              <w:rPr>
                <w:b/>
              </w:rPr>
              <w:t>coordinator</w:t>
            </w:r>
          </w:p>
        </w:tc>
        <w:tc>
          <w:tcPr>
            <w:tcW w:w="2714" w:type="dxa"/>
          </w:tcPr>
          <w:p w:rsidR="00D15634" w:rsidRPr="00676C79" w:rsidRDefault="00D15634" w:rsidP="00104923">
            <w:pPr>
              <w:rPr>
                <w:b/>
              </w:rPr>
            </w:pPr>
            <w:r>
              <w:rPr>
                <w:b/>
              </w:rPr>
              <w:t>modeler</w:t>
            </w:r>
          </w:p>
        </w:tc>
      </w:tr>
      <w:tr w:rsidR="00D15634" w:rsidTr="00104923">
        <w:tc>
          <w:tcPr>
            <w:tcW w:w="3832" w:type="dxa"/>
          </w:tcPr>
          <w:p w:rsidR="00D15634" w:rsidRDefault="00D15634" w:rsidP="00104923">
            <w:r>
              <w:t>Fish production (SSS)</w:t>
            </w:r>
          </w:p>
          <w:p w:rsidR="00D15634" w:rsidRDefault="00D15634" w:rsidP="00104923">
            <w:r>
              <w:t xml:space="preserve">    [Abundance, size, outmigration timing, redd scour and possibly redd capping]</w:t>
            </w:r>
          </w:p>
        </w:tc>
        <w:tc>
          <w:tcPr>
            <w:tcW w:w="2804" w:type="dxa"/>
          </w:tcPr>
          <w:p w:rsidR="00D15634" w:rsidRDefault="00D15634" w:rsidP="00104923">
            <w:r>
              <w:t xml:space="preserve">Aaron martin </w:t>
            </w:r>
          </w:p>
        </w:tc>
        <w:tc>
          <w:tcPr>
            <w:tcW w:w="2714" w:type="dxa"/>
          </w:tcPr>
          <w:p w:rsidR="00D15634" w:rsidRDefault="00D15634" w:rsidP="00104923">
            <w:r>
              <w:t>Russ Perry</w:t>
            </w:r>
          </w:p>
        </w:tc>
      </w:tr>
      <w:tr w:rsidR="00D15634" w:rsidTr="00104923">
        <w:tc>
          <w:tcPr>
            <w:tcW w:w="3832" w:type="dxa"/>
          </w:tcPr>
          <w:p w:rsidR="00D15634" w:rsidRDefault="00D15634" w:rsidP="00104923">
            <w:r>
              <w:t>River Temperature (RBM-10)</w:t>
            </w:r>
          </w:p>
        </w:tc>
        <w:tc>
          <w:tcPr>
            <w:tcW w:w="2804" w:type="dxa"/>
          </w:tcPr>
          <w:p w:rsidR="00D15634" w:rsidRDefault="00D15634" w:rsidP="00104923">
            <w:r>
              <w:t>Todd Buxton</w:t>
            </w:r>
          </w:p>
        </w:tc>
        <w:tc>
          <w:tcPr>
            <w:tcW w:w="2714" w:type="dxa"/>
          </w:tcPr>
          <w:p w:rsidR="00D15634" w:rsidRDefault="00301F40" w:rsidP="00104923">
            <w:r>
              <w:t xml:space="preserve">Todd </w:t>
            </w:r>
          </w:p>
        </w:tc>
      </w:tr>
      <w:tr w:rsidR="00301F40" w:rsidTr="00104923">
        <w:tc>
          <w:tcPr>
            <w:tcW w:w="3832" w:type="dxa"/>
          </w:tcPr>
          <w:p w:rsidR="00301F40" w:rsidRDefault="00301F40" w:rsidP="00104923">
            <w:r>
              <w:t>Temperature BC</w:t>
            </w:r>
            <w:r w:rsidR="0047611F">
              <w:t xml:space="preserve"> for RBM-10</w:t>
            </w:r>
          </w:p>
        </w:tc>
        <w:tc>
          <w:tcPr>
            <w:tcW w:w="2804" w:type="dxa"/>
          </w:tcPr>
          <w:p w:rsidR="00301F40" w:rsidRDefault="00301F40" w:rsidP="00104923">
            <w:proofErr w:type="spellStart"/>
            <w:r>
              <w:t>stewart</w:t>
            </w:r>
            <w:proofErr w:type="spellEnd"/>
          </w:p>
        </w:tc>
        <w:tc>
          <w:tcPr>
            <w:tcW w:w="2714" w:type="dxa"/>
          </w:tcPr>
          <w:p w:rsidR="00301F40" w:rsidRDefault="0059255B" w:rsidP="00104923">
            <w:r>
              <w:t>Stewart to estimate using historical data and modeling (an interim approach until reservoir temperature models can be run).</w:t>
            </w:r>
          </w:p>
        </w:tc>
      </w:tr>
      <w:tr w:rsidR="00D15634" w:rsidTr="00104923">
        <w:tc>
          <w:tcPr>
            <w:tcW w:w="3832" w:type="dxa"/>
          </w:tcPr>
          <w:p w:rsidR="00D15634" w:rsidRDefault="00D15634" w:rsidP="00104923">
            <w:r>
              <w:t xml:space="preserve">Reservoir Temperature (multiple) </w:t>
            </w:r>
          </w:p>
        </w:tc>
        <w:tc>
          <w:tcPr>
            <w:tcW w:w="2804" w:type="dxa"/>
          </w:tcPr>
          <w:p w:rsidR="00D15634" w:rsidRDefault="00301F40" w:rsidP="00104923">
            <w:proofErr w:type="spellStart"/>
            <w:r>
              <w:t>stewart</w:t>
            </w:r>
            <w:proofErr w:type="spellEnd"/>
          </w:p>
        </w:tc>
        <w:tc>
          <w:tcPr>
            <w:tcW w:w="2714" w:type="dxa"/>
          </w:tcPr>
          <w:p w:rsidR="00D15634" w:rsidRDefault="0059255B" w:rsidP="0059255B">
            <w:r>
              <w:t>Needs estimated inflow and reservoir storage to run i.e. not available until later in flow scheduling cycle. Reservoir temperature models will be r</w:t>
            </w:r>
            <w:r w:rsidR="00301F40">
              <w:t xml:space="preserve">un in March to compare to </w:t>
            </w:r>
            <w:r w:rsidR="00301F40">
              <w:br/>
            </w:r>
            <w:r>
              <w:t xml:space="preserve">water temperature </w:t>
            </w:r>
            <w:r w:rsidR="00301F40">
              <w:t xml:space="preserve">BC assumptions. </w:t>
            </w:r>
            <w:r>
              <w:t>If significantly different, p</w:t>
            </w:r>
            <w:r w:rsidR="00301F40">
              <w:t>ossi</w:t>
            </w:r>
            <w:r>
              <w:t xml:space="preserve">bly triggers new </w:t>
            </w:r>
            <w:proofErr w:type="spellStart"/>
            <w:r>
              <w:t>DSS</w:t>
            </w:r>
            <w:proofErr w:type="spellEnd"/>
            <w:r>
              <w:t xml:space="preserve"> model runs for proposed WY17 flow releases.</w:t>
            </w:r>
          </w:p>
        </w:tc>
      </w:tr>
      <w:tr w:rsidR="00D15634" w:rsidTr="00104923">
        <w:tc>
          <w:tcPr>
            <w:tcW w:w="3832" w:type="dxa"/>
          </w:tcPr>
          <w:p w:rsidR="00D15634" w:rsidRDefault="00D15634" w:rsidP="00104923">
            <w:r>
              <w:t>Black Cottonwood Recruitment (SRH)</w:t>
            </w:r>
          </w:p>
        </w:tc>
        <w:tc>
          <w:tcPr>
            <w:tcW w:w="2804" w:type="dxa"/>
          </w:tcPr>
          <w:p w:rsidR="00D15634" w:rsidRDefault="00301F40" w:rsidP="00104923">
            <w:r>
              <w:t>lee</w:t>
            </w:r>
          </w:p>
        </w:tc>
        <w:tc>
          <w:tcPr>
            <w:tcW w:w="2714" w:type="dxa"/>
          </w:tcPr>
          <w:p w:rsidR="00D15634" w:rsidRDefault="00301F40" w:rsidP="00104923">
            <w:r>
              <w:t>Lee ???</w:t>
            </w:r>
          </w:p>
        </w:tc>
      </w:tr>
      <w:tr w:rsidR="00D15634" w:rsidTr="00104923">
        <w:tc>
          <w:tcPr>
            <w:tcW w:w="3832" w:type="dxa"/>
          </w:tcPr>
          <w:p w:rsidR="00D15634" w:rsidRDefault="00D15634" w:rsidP="00104923">
            <w:r>
              <w:t>Riparian Scour (SRH)</w:t>
            </w:r>
          </w:p>
        </w:tc>
        <w:tc>
          <w:tcPr>
            <w:tcW w:w="2804" w:type="dxa"/>
          </w:tcPr>
          <w:p w:rsidR="00D15634" w:rsidRDefault="00D15634" w:rsidP="00104923">
            <w:r>
              <w:t>James Lee</w:t>
            </w:r>
          </w:p>
        </w:tc>
        <w:tc>
          <w:tcPr>
            <w:tcW w:w="2714" w:type="dxa"/>
          </w:tcPr>
          <w:p w:rsidR="00D15634" w:rsidRDefault="00EF4238" w:rsidP="00104923">
            <w:r>
              <w:t>Not this year</w:t>
            </w:r>
          </w:p>
        </w:tc>
      </w:tr>
      <w:tr w:rsidR="00D15634" w:rsidTr="00104923">
        <w:tc>
          <w:tcPr>
            <w:tcW w:w="3832" w:type="dxa"/>
          </w:tcPr>
          <w:p w:rsidR="00D15634" w:rsidRDefault="00D15634" w:rsidP="00104923">
            <w:r>
              <w:t>Gravel augmentation recommendation</w:t>
            </w:r>
          </w:p>
        </w:tc>
        <w:tc>
          <w:tcPr>
            <w:tcW w:w="2804" w:type="dxa"/>
          </w:tcPr>
          <w:p w:rsidR="00D15634" w:rsidRDefault="00D15634" w:rsidP="00104923">
            <w:proofErr w:type="spellStart"/>
            <w:r>
              <w:t>Gaeuman</w:t>
            </w:r>
            <w:proofErr w:type="spellEnd"/>
          </w:p>
        </w:tc>
        <w:tc>
          <w:tcPr>
            <w:tcW w:w="2714" w:type="dxa"/>
          </w:tcPr>
          <w:p w:rsidR="00D15634" w:rsidRDefault="00EF4238" w:rsidP="00104923">
            <w:proofErr w:type="spellStart"/>
            <w:r>
              <w:t>Gaeuman</w:t>
            </w:r>
            <w:proofErr w:type="spellEnd"/>
          </w:p>
        </w:tc>
      </w:tr>
      <w:tr w:rsidR="00D15634" w:rsidTr="00104923">
        <w:tc>
          <w:tcPr>
            <w:tcW w:w="3832" w:type="dxa"/>
          </w:tcPr>
          <w:p w:rsidR="00D15634" w:rsidRDefault="00D15634" w:rsidP="00D15634">
            <w:proofErr w:type="spellStart"/>
            <w:r>
              <w:t>YLF</w:t>
            </w:r>
            <w:proofErr w:type="spellEnd"/>
            <w:r>
              <w:t xml:space="preserve"> breeding success (</w:t>
            </w:r>
            <w:proofErr w:type="spellStart"/>
            <w:r>
              <w:t>FYLS</w:t>
            </w:r>
            <w:proofErr w:type="spellEnd"/>
            <w:r>
              <w:t xml:space="preserve"> Model)</w:t>
            </w:r>
          </w:p>
        </w:tc>
        <w:tc>
          <w:tcPr>
            <w:tcW w:w="2804" w:type="dxa"/>
          </w:tcPr>
          <w:p w:rsidR="00D15634" w:rsidRDefault="00D15634" w:rsidP="00D15634">
            <w:r>
              <w:t>James Lee</w:t>
            </w:r>
          </w:p>
        </w:tc>
        <w:tc>
          <w:tcPr>
            <w:tcW w:w="2714" w:type="dxa"/>
          </w:tcPr>
          <w:p w:rsidR="00D15634" w:rsidRDefault="00D15634" w:rsidP="00104923">
            <w:r>
              <w:t>Lee</w:t>
            </w:r>
          </w:p>
        </w:tc>
      </w:tr>
      <w:tr w:rsidR="00D15634" w:rsidTr="00104923">
        <w:tc>
          <w:tcPr>
            <w:tcW w:w="3832" w:type="dxa"/>
          </w:tcPr>
          <w:p w:rsidR="00D15634" w:rsidRDefault="00D15634" w:rsidP="00104923">
            <w:r>
              <w:t>Sediment Transport estimate – rating curves</w:t>
            </w:r>
          </w:p>
        </w:tc>
        <w:tc>
          <w:tcPr>
            <w:tcW w:w="2804" w:type="dxa"/>
          </w:tcPr>
          <w:p w:rsidR="00D15634" w:rsidRDefault="00D15634" w:rsidP="00104923">
            <w:r>
              <w:t>Robert Stewart</w:t>
            </w:r>
          </w:p>
        </w:tc>
        <w:tc>
          <w:tcPr>
            <w:tcW w:w="2714" w:type="dxa"/>
          </w:tcPr>
          <w:p w:rsidR="00D15634" w:rsidRDefault="00D15634" w:rsidP="00104923">
            <w:r>
              <w:t>Stewart</w:t>
            </w:r>
          </w:p>
        </w:tc>
      </w:tr>
    </w:tbl>
    <w:p w:rsidR="00893042" w:rsidRDefault="00893042" w:rsidP="00893042"/>
    <w:p w:rsidR="00893042" w:rsidRDefault="00893042" w:rsidP="00893042">
      <w:pPr>
        <w:pStyle w:val="Heading2"/>
      </w:pPr>
      <w:r>
        <w:t>Agenda Item</w:t>
      </w:r>
    </w:p>
    <w:p w:rsidR="00893042" w:rsidRDefault="00893042" w:rsidP="00893042">
      <w:r>
        <w:t>synthesis reports</w:t>
      </w:r>
    </w:p>
    <w:p w:rsidR="00893042" w:rsidRDefault="00893042" w:rsidP="00893042">
      <w:pPr>
        <w:pStyle w:val="ListParagraph"/>
        <w:numPr>
          <w:ilvl w:val="0"/>
          <w:numId w:val="5"/>
        </w:numPr>
      </w:pPr>
      <w:r>
        <w:t>on hold till the Science Coordinator shows up</w:t>
      </w:r>
    </w:p>
    <w:p w:rsidR="00893042" w:rsidRDefault="00893042" w:rsidP="00893042">
      <w:pPr>
        <w:pStyle w:val="ListParagraph"/>
        <w:numPr>
          <w:ilvl w:val="0"/>
          <w:numId w:val="5"/>
        </w:numPr>
      </w:pPr>
      <w:r>
        <w:t xml:space="preserve">shared flow </w:t>
      </w:r>
      <w:proofErr w:type="spellStart"/>
      <w:r>
        <w:t>WG</w:t>
      </w:r>
      <w:proofErr w:type="spellEnd"/>
      <w:r>
        <w:t xml:space="preserve"> content suggestions with authors</w:t>
      </w:r>
    </w:p>
    <w:p w:rsidR="00893042" w:rsidRDefault="00893042" w:rsidP="00893042">
      <w:pPr>
        <w:pStyle w:val="ListParagraph"/>
        <w:numPr>
          <w:ilvl w:val="0"/>
          <w:numId w:val="5"/>
        </w:numPr>
      </w:pPr>
      <w:r>
        <w:lastRenderedPageBreak/>
        <w:t>USFWS preparing reporting guidelines including for synthesis reports –</w:t>
      </w:r>
      <w:proofErr w:type="spellStart"/>
      <w:r>
        <w:t>buxton</w:t>
      </w:r>
      <w:proofErr w:type="spellEnd"/>
    </w:p>
    <w:p w:rsidR="00893042" w:rsidRDefault="00893042" w:rsidP="00893042">
      <w:pPr>
        <w:pStyle w:val="ListParagraph"/>
        <w:numPr>
          <w:ilvl w:val="0"/>
          <w:numId w:val="5"/>
        </w:numPr>
      </w:pPr>
      <w:r>
        <w:t xml:space="preserve">integration with WY17 flow scheduling </w:t>
      </w:r>
    </w:p>
    <w:p w:rsidR="00893042" w:rsidRDefault="00893042" w:rsidP="00893042">
      <w:pPr>
        <w:pStyle w:val="Heading2"/>
      </w:pPr>
      <w:r>
        <w:t>Notes</w:t>
      </w:r>
    </w:p>
    <w:p w:rsidR="00893042" w:rsidRDefault="00354E65" w:rsidP="00893042">
      <w:r>
        <w:t>Skipped due to time constraints</w:t>
      </w:r>
    </w:p>
    <w:p w:rsidR="00893042" w:rsidRDefault="00893042" w:rsidP="00893042">
      <w:pPr>
        <w:pStyle w:val="Heading2"/>
      </w:pPr>
      <w:r>
        <w:t>Agenda Item</w:t>
      </w:r>
    </w:p>
    <w:p w:rsidR="00893042" w:rsidRDefault="00893042" w:rsidP="00893042">
      <w:r>
        <w:t>learning objectives and potential AM flow experiments (focus of Oct meeting)</w:t>
      </w:r>
    </w:p>
    <w:p w:rsidR="00893042" w:rsidRDefault="00893042" w:rsidP="00893042">
      <w:pPr>
        <w:pStyle w:val="ListParagraph"/>
        <w:numPr>
          <w:ilvl w:val="0"/>
          <w:numId w:val="9"/>
        </w:numPr>
      </w:pPr>
      <w:r>
        <w:t xml:space="preserve">list of desired presentations and potential presenters </w:t>
      </w:r>
    </w:p>
    <w:p w:rsidR="00893042" w:rsidRDefault="00893042" w:rsidP="00893042">
      <w:pPr>
        <w:pStyle w:val="Heading2"/>
      </w:pPr>
      <w:r>
        <w:t>Notes</w:t>
      </w:r>
    </w:p>
    <w:p w:rsidR="00354E65" w:rsidRPr="00354E65" w:rsidRDefault="00354E65" w:rsidP="00354E65">
      <w:proofErr w:type="spellStart"/>
      <w:r>
        <w:t>Stawdog</w:t>
      </w:r>
      <w:proofErr w:type="spellEnd"/>
      <w:r>
        <w:t xml:space="preserve"> table of proposed presentations reviewed</w:t>
      </w:r>
      <w:r w:rsidR="00E77AB4">
        <w:t xml:space="preserve"> (below)</w:t>
      </w:r>
      <w:r>
        <w:t xml:space="preserve">. No comments on presentation content but concern expressed of the total number of presentations that are realistic in the 2 day meeting. Andreas will work with proposed presenters to refine the agenda. </w:t>
      </w:r>
    </w:p>
    <w:tbl>
      <w:tblPr>
        <w:tblStyle w:val="TableGrid"/>
        <w:tblW w:w="0" w:type="auto"/>
        <w:tblLook w:val="04A0" w:firstRow="1" w:lastRow="0" w:firstColumn="1" w:lastColumn="0" w:noHBand="0" w:noVBand="1"/>
      </w:tblPr>
      <w:tblGrid>
        <w:gridCol w:w="6745"/>
        <w:gridCol w:w="2605"/>
      </w:tblGrid>
      <w:tr w:rsidR="00893042" w:rsidTr="003A35D5">
        <w:tc>
          <w:tcPr>
            <w:tcW w:w="6745" w:type="dxa"/>
          </w:tcPr>
          <w:p w:rsidR="00893042" w:rsidRPr="00D5666D" w:rsidRDefault="00893042" w:rsidP="003A35D5">
            <w:pPr>
              <w:rPr>
                <w:b/>
              </w:rPr>
            </w:pPr>
            <w:r w:rsidRPr="00D5666D">
              <w:rPr>
                <w:b/>
              </w:rPr>
              <w:t>Topic</w:t>
            </w:r>
          </w:p>
        </w:tc>
        <w:tc>
          <w:tcPr>
            <w:tcW w:w="2605" w:type="dxa"/>
          </w:tcPr>
          <w:p w:rsidR="00893042" w:rsidRPr="00D5666D" w:rsidRDefault="00893042" w:rsidP="003A35D5">
            <w:pPr>
              <w:rPr>
                <w:b/>
              </w:rPr>
            </w:pPr>
            <w:r w:rsidRPr="00D5666D">
              <w:rPr>
                <w:b/>
              </w:rPr>
              <w:t>Presenter</w:t>
            </w:r>
          </w:p>
        </w:tc>
      </w:tr>
      <w:tr w:rsidR="00893042" w:rsidTr="003A35D5">
        <w:tc>
          <w:tcPr>
            <w:tcW w:w="6745" w:type="dxa"/>
          </w:tcPr>
          <w:p w:rsidR="00893042" w:rsidRDefault="00893042" w:rsidP="003A35D5">
            <w:r>
              <w:t>WY16 dual peak effects – preliminary results</w:t>
            </w:r>
          </w:p>
          <w:p w:rsidR="00893042" w:rsidRDefault="00893042" w:rsidP="003A35D5">
            <w:pPr>
              <w:pStyle w:val="ListParagraph"/>
              <w:numPr>
                <w:ilvl w:val="0"/>
                <w:numId w:val="7"/>
              </w:numPr>
            </w:pPr>
            <w:r>
              <w:t>sediment transport (</w:t>
            </w:r>
            <w:proofErr w:type="spellStart"/>
            <w:r>
              <w:t>Gaeuman</w:t>
            </w:r>
            <w:proofErr w:type="spellEnd"/>
            <w:r>
              <w:t>)</w:t>
            </w:r>
          </w:p>
          <w:p w:rsidR="00893042" w:rsidRDefault="00893042" w:rsidP="003A35D5">
            <w:pPr>
              <w:pStyle w:val="ListParagraph"/>
              <w:numPr>
                <w:ilvl w:val="0"/>
                <w:numId w:val="7"/>
              </w:numPr>
            </w:pPr>
            <w:r>
              <w:t>tracer rocks (</w:t>
            </w:r>
            <w:proofErr w:type="spellStart"/>
            <w:r>
              <w:t>Gaeuman</w:t>
            </w:r>
            <w:proofErr w:type="spellEnd"/>
            <w:r>
              <w:t>)</w:t>
            </w:r>
          </w:p>
          <w:p w:rsidR="00893042" w:rsidRDefault="00893042" w:rsidP="003A35D5">
            <w:pPr>
              <w:pStyle w:val="ListParagraph"/>
              <w:numPr>
                <w:ilvl w:val="0"/>
                <w:numId w:val="7"/>
              </w:numPr>
            </w:pPr>
            <w:r>
              <w:t>repeat bathymetry (</w:t>
            </w:r>
            <w:proofErr w:type="spellStart"/>
            <w:r>
              <w:t>Gaeuman</w:t>
            </w:r>
            <w:proofErr w:type="spellEnd"/>
            <w:r>
              <w:t>)</w:t>
            </w:r>
          </w:p>
          <w:p w:rsidR="00893042" w:rsidRDefault="00893042" w:rsidP="003A35D5">
            <w:pPr>
              <w:pStyle w:val="ListParagraph"/>
              <w:numPr>
                <w:ilvl w:val="0"/>
                <w:numId w:val="7"/>
              </w:numPr>
            </w:pPr>
            <w:r>
              <w:t>ground water table (Nate Bradley)</w:t>
            </w:r>
          </w:p>
          <w:p w:rsidR="00893042" w:rsidRDefault="00893042" w:rsidP="003A35D5">
            <w:pPr>
              <w:pStyle w:val="ListParagraph"/>
              <w:numPr>
                <w:ilvl w:val="0"/>
                <w:numId w:val="7"/>
              </w:numPr>
            </w:pPr>
            <w:r>
              <w:t>wood transport (Wes Smith)</w:t>
            </w:r>
          </w:p>
          <w:p w:rsidR="00893042" w:rsidRDefault="00893042" w:rsidP="003A35D5">
            <w:pPr>
              <w:pStyle w:val="ListParagraph"/>
              <w:numPr>
                <w:ilvl w:val="0"/>
                <w:numId w:val="7"/>
              </w:numPr>
            </w:pPr>
            <w:r>
              <w:t>Rush Creek delta (Robert Stewart)</w:t>
            </w:r>
          </w:p>
        </w:tc>
        <w:tc>
          <w:tcPr>
            <w:tcW w:w="2605" w:type="dxa"/>
          </w:tcPr>
          <w:p w:rsidR="00893042" w:rsidRDefault="00893042" w:rsidP="003A35D5">
            <w:r>
              <w:t>various</w:t>
            </w:r>
          </w:p>
        </w:tc>
      </w:tr>
      <w:tr w:rsidR="00893042" w:rsidTr="003A35D5">
        <w:tc>
          <w:tcPr>
            <w:tcW w:w="6745" w:type="dxa"/>
          </w:tcPr>
          <w:p w:rsidR="00893042" w:rsidRDefault="00893042" w:rsidP="003A35D5">
            <w:r>
              <w:t>Hyporheic flow interactions with egg incubation</w:t>
            </w:r>
          </w:p>
        </w:tc>
        <w:tc>
          <w:tcPr>
            <w:tcW w:w="2605" w:type="dxa"/>
          </w:tcPr>
          <w:p w:rsidR="00893042" w:rsidRDefault="00893042" w:rsidP="003A35D5">
            <w:r>
              <w:t>Todd Buxton</w:t>
            </w:r>
          </w:p>
        </w:tc>
      </w:tr>
      <w:tr w:rsidR="00893042" w:rsidTr="003A35D5">
        <w:tc>
          <w:tcPr>
            <w:tcW w:w="6745" w:type="dxa"/>
          </w:tcPr>
          <w:p w:rsidR="00893042" w:rsidRDefault="00893042" w:rsidP="003A35D5">
            <w:r>
              <w:t>Flow related ecological functions literature review</w:t>
            </w:r>
          </w:p>
        </w:tc>
        <w:tc>
          <w:tcPr>
            <w:tcW w:w="2605" w:type="dxa"/>
          </w:tcPr>
          <w:p w:rsidR="00893042" w:rsidRDefault="00893042" w:rsidP="003A35D5">
            <w:r>
              <w:t>Andreas Krause</w:t>
            </w:r>
          </w:p>
        </w:tc>
      </w:tr>
      <w:tr w:rsidR="00893042" w:rsidTr="003A35D5">
        <w:tc>
          <w:tcPr>
            <w:tcW w:w="6745" w:type="dxa"/>
          </w:tcPr>
          <w:p w:rsidR="00893042" w:rsidRDefault="00893042" w:rsidP="003A35D5">
            <w:r>
              <w:t xml:space="preserve">Effect of hydrograph timing on </w:t>
            </w:r>
            <w:proofErr w:type="spellStart"/>
            <w:r>
              <w:t>smolt</w:t>
            </w:r>
            <w:proofErr w:type="spellEnd"/>
            <w:r>
              <w:t xml:space="preserve"> production – results from </w:t>
            </w:r>
            <w:proofErr w:type="spellStart"/>
            <w:r>
              <w:t>DSS</w:t>
            </w:r>
            <w:proofErr w:type="spellEnd"/>
            <w:r>
              <w:t xml:space="preserve"> gaming</w:t>
            </w:r>
          </w:p>
        </w:tc>
        <w:tc>
          <w:tcPr>
            <w:tcW w:w="2605" w:type="dxa"/>
          </w:tcPr>
          <w:p w:rsidR="00893042" w:rsidRDefault="00893042" w:rsidP="003A35D5">
            <w:r>
              <w:t>Kyle De Juilio</w:t>
            </w:r>
          </w:p>
        </w:tc>
      </w:tr>
      <w:tr w:rsidR="00893042" w:rsidTr="003A35D5">
        <w:tc>
          <w:tcPr>
            <w:tcW w:w="6745" w:type="dxa"/>
          </w:tcPr>
          <w:p w:rsidR="00893042" w:rsidRDefault="00893042" w:rsidP="003A35D5">
            <w:r>
              <w:t>Bridge hydrographs – draft protocols to 1) protect infrastructure, and 2) balance the water volume after the official water year determination</w:t>
            </w:r>
          </w:p>
        </w:tc>
        <w:tc>
          <w:tcPr>
            <w:tcW w:w="2605" w:type="dxa"/>
          </w:tcPr>
          <w:p w:rsidR="00893042" w:rsidRDefault="00893042" w:rsidP="003A35D5">
            <w:r>
              <w:t>Robert Stewart</w:t>
            </w:r>
          </w:p>
        </w:tc>
      </w:tr>
      <w:tr w:rsidR="00893042" w:rsidTr="003A35D5">
        <w:tc>
          <w:tcPr>
            <w:tcW w:w="6745" w:type="dxa"/>
          </w:tcPr>
          <w:p w:rsidR="00893042" w:rsidRDefault="00893042" w:rsidP="003A35D5">
            <w:r>
              <w:t>Riparian encroachment dynamics – recent insights</w:t>
            </w:r>
          </w:p>
        </w:tc>
        <w:tc>
          <w:tcPr>
            <w:tcW w:w="2605" w:type="dxa"/>
          </w:tcPr>
          <w:p w:rsidR="00893042" w:rsidRDefault="00893042" w:rsidP="003A35D5">
            <w:r>
              <w:t>James Lee</w:t>
            </w:r>
          </w:p>
        </w:tc>
      </w:tr>
      <w:tr w:rsidR="00893042" w:rsidTr="003A35D5">
        <w:tc>
          <w:tcPr>
            <w:tcW w:w="6745" w:type="dxa"/>
          </w:tcPr>
          <w:p w:rsidR="00893042" w:rsidRDefault="00893042" w:rsidP="003A35D5">
            <w:r>
              <w:t>Riparian seed dispersal timing vs. peak flow timing</w:t>
            </w:r>
          </w:p>
        </w:tc>
        <w:tc>
          <w:tcPr>
            <w:tcW w:w="2605" w:type="dxa"/>
          </w:tcPr>
          <w:p w:rsidR="00893042" w:rsidRDefault="00893042" w:rsidP="003A35D5">
            <w:r>
              <w:t>John Bair??</w:t>
            </w:r>
          </w:p>
        </w:tc>
      </w:tr>
      <w:tr w:rsidR="00893042" w:rsidTr="003A35D5">
        <w:tc>
          <w:tcPr>
            <w:tcW w:w="6745" w:type="dxa"/>
          </w:tcPr>
          <w:p w:rsidR="00893042" w:rsidRDefault="00893042" w:rsidP="003A35D5">
            <w:r>
              <w:t>Tributary delta fish passage</w:t>
            </w:r>
          </w:p>
        </w:tc>
        <w:tc>
          <w:tcPr>
            <w:tcW w:w="2605" w:type="dxa"/>
          </w:tcPr>
          <w:p w:rsidR="00893042" w:rsidRDefault="00893042" w:rsidP="003A35D5">
            <w:r>
              <w:t>Robert Stewart</w:t>
            </w:r>
          </w:p>
        </w:tc>
      </w:tr>
      <w:tr w:rsidR="00893042" w:rsidTr="003A35D5">
        <w:tc>
          <w:tcPr>
            <w:tcW w:w="6745" w:type="dxa"/>
          </w:tcPr>
          <w:p w:rsidR="00893042" w:rsidRDefault="00893042" w:rsidP="003A35D5">
            <w:r>
              <w:t>Projected lake levels, cold water pool, and Lewiston dam release water temperatures for WY17</w:t>
            </w:r>
          </w:p>
        </w:tc>
        <w:tc>
          <w:tcPr>
            <w:tcW w:w="2605" w:type="dxa"/>
          </w:tcPr>
          <w:p w:rsidR="00893042" w:rsidRDefault="00893042" w:rsidP="003A35D5">
            <w:r>
              <w:t>Robert Stewart (working with Reclamation modelers)</w:t>
            </w:r>
          </w:p>
        </w:tc>
      </w:tr>
      <w:tr w:rsidR="00893042" w:rsidTr="003A35D5">
        <w:tc>
          <w:tcPr>
            <w:tcW w:w="6745" w:type="dxa"/>
          </w:tcPr>
          <w:p w:rsidR="00893042" w:rsidRDefault="00893042" w:rsidP="003A35D5">
            <w:r>
              <w:t>Macro-invertebrate drift and feeding bio-energetics literature (in-channel and floodplain)</w:t>
            </w:r>
            <w:r w:rsidR="003F0293">
              <w:t xml:space="preserve"> related to managed flows</w:t>
            </w:r>
          </w:p>
        </w:tc>
        <w:tc>
          <w:tcPr>
            <w:tcW w:w="2605" w:type="dxa"/>
          </w:tcPr>
          <w:p w:rsidR="00893042" w:rsidRDefault="003F0293" w:rsidP="003A35D5">
            <w:r>
              <w:t xml:space="preserve">Kyle </w:t>
            </w:r>
            <w:proofErr w:type="spellStart"/>
            <w:r>
              <w:t>DeJuili</w:t>
            </w:r>
            <w:proofErr w:type="spellEnd"/>
          </w:p>
        </w:tc>
      </w:tr>
      <w:tr w:rsidR="00893042" w:rsidTr="003A35D5">
        <w:tc>
          <w:tcPr>
            <w:tcW w:w="6745" w:type="dxa"/>
          </w:tcPr>
          <w:p w:rsidR="00893042" w:rsidRDefault="00893042" w:rsidP="003A35D5">
            <w:r>
              <w:t>Outmigration timing at willow creek ??? (repeat presentation)</w:t>
            </w:r>
          </w:p>
        </w:tc>
        <w:tc>
          <w:tcPr>
            <w:tcW w:w="2605" w:type="dxa"/>
          </w:tcPr>
          <w:p w:rsidR="00893042" w:rsidRDefault="00893042" w:rsidP="003A35D5">
            <w:r>
              <w:t>Nate Harris?</w:t>
            </w:r>
          </w:p>
        </w:tc>
      </w:tr>
      <w:tr w:rsidR="00893042" w:rsidTr="003A35D5">
        <w:tc>
          <w:tcPr>
            <w:tcW w:w="6745" w:type="dxa"/>
          </w:tcPr>
          <w:p w:rsidR="00893042" w:rsidRDefault="00893042" w:rsidP="003A35D5">
            <w:r>
              <w:t xml:space="preserve">Spawning distribution trends </w:t>
            </w:r>
          </w:p>
        </w:tc>
        <w:tc>
          <w:tcPr>
            <w:tcW w:w="2605" w:type="dxa"/>
          </w:tcPr>
          <w:p w:rsidR="00893042" w:rsidRDefault="00893042" w:rsidP="003A35D5">
            <w:r w:rsidRPr="00BF24B5">
              <w:t xml:space="preserve">Derek </w:t>
            </w:r>
            <w:r>
              <w:t>Rupert??</w:t>
            </w:r>
          </w:p>
        </w:tc>
      </w:tr>
      <w:tr w:rsidR="00893042" w:rsidTr="003A35D5">
        <w:tc>
          <w:tcPr>
            <w:tcW w:w="6745" w:type="dxa"/>
          </w:tcPr>
          <w:p w:rsidR="00893042" w:rsidRDefault="00893042" w:rsidP="003A35D5">
            <w:r>
              <w:t>Water temperature impacts on frogs and turtles</w:t>
            </w:r>
          </w:p>
        </w:tc>
        <w:tc>
          <w:tcPr>
            <w:tcW w:w="2605" w:type="dxa"/>
          </w:tcPr>
          <w:p w:rsidR="00893042" w:rsidRDefault="00893042" w:rsidP="003A35D5">
            <w:r>
              <w:t>Don Ashton??</w:t>
            </w:r>
          </w:p>
        </w:tc>
      </w:tr>
      <w:tr w:rsidR="00893042" w:rsidTr="003A35D5">
        <w:tc>
          <w:tcPr>
            <w:tcW w:w="6745" w:type="dxa"/>
          </w:tcPr>
          <w:p w:rsidR="00893042" w:rsidRDefault="00893042" w:rsidP="003A35D5">
            <w:r>
              <w:t xml:space="preserve">Flow effects on </w:t>
            </w:r>
            <w:proofErr w:type="spellStart"/>
            <w:r>
              <w:t>YLF</w:t>
            </w:r>
            <w:proofErr w:type="spellEnd"/>
            <w:r>
              <w:t xml:space="preserve"> breeding success </w:t>
            </w:r>
          </w:p>
        </w:tc>
        <w:tc>
          <w:tcPr>
            <w:tcW w:w="2605" w:type="dxa"/>
          </w:tcPr>
          <w:p w:rsidR="00893042" w:rsidRDefault="00893042" w:rsidP="003A35D5">
            <w:r>
              <w:t>Don Ashton??</w:t>
            </w:r>
          </w:p>
        </w:tc>
      </w:tr>
      <w:tr w:rsidR="00893042" w:rsidTr="003A35D5">
        <w:tc>
          <w:tcPr>
            <w:tcW w:w="6745" w:type="dxa"/>
          </w:tcPr>
          <w:p w:rsidR="00893042" w:rsidRDefault="00893042" w:rsidP="003A35D5">
            <w:r>
              <w:t>Flow effects on riparian bird nesting success</w:t>
            </w:r>
          </w:p>
        </w:tc>
        <w:tc>
          <w:tcPr>
            <w:tcW w:w="2605" w:type="dxa"/>
          </w:tcPr>
          <w:p w:rsidR="00893042" w:rsidRDefault="00893042" w:rsidP="003A35D5">
            <w:r>
              <w:t>Sarah Rockwell??</w:t>
            </w:r>
          </w:p>
        </w:tc>
      </w:tr>
      <w:tr w:rsidR="00893042" w:rsidTr="003A35D5">
        <w:tc>
          <w:tcPr>
            <w:tcW w:w="6745" w:type="dxa"/>
          </w:tcPr>
          <w:p w:rsidR="00893042" w:rsidRDefault="00893042" w:rsidP="003A35D5">
            <w:r>
              <w:t>Need Something about flow to habitat relationship and dip</w:t>
            </w:r>
            <w:r w:rsidR="003F0293">
              <w:t xml:space="preserve"> or habitat assessment results</w:t>
            </w:r>
          </w:p>
        </w:tc>
        <w:tc>
          <w:tcPr>
            <w:tcW w:w="2605" w:type="dxa"/>
          </w:tcPr>
          <w:p w:rsidR="00893042" w:rsidRDefault="00893042" w:rsidP="003A35D5">
            <w:r>
              <w:t>??</w:t>
            </w:r>
          </w:p>
        </w:tc>
      </w:tr>
      <w:tr w:rsidR="00893042" w:rsidTr="003A35D5">
        <w:tc>
          <w:tcPr>
            <w:tcW w:w="6745" w:type="dxa"/>
          </w:tcPr>
          <w:p w:rsidR="00893042" w:rsidRDefault="00893042" w:rsidP="003A35D5">
            <w:r>
              <w:t>Fry density study – implications for flow releases??</w:t>
            </w:r>
            <w:r w:rsidR="003F0293">
              <w:t xml:space="preserve"> </w:t>
            </w:r>
            <w:proofErr w:type="spellStart"/>
            <w:r w:rsidR="003F0293">
              <w:t>kyle</w:t>
            </w:r>
            <w:proofErr w:type="spellEnd"/>
            <w:r w:rsidR="003F0293">
              <w:t xml:space="preserve"> to look into</w:t>
            </w:r>
          </w:p>
        </w:tc>
        <w:tc>
          <w:tcPr>
            <w:tcW w:w="2605" w:type="dxa"/>
          </w:tcPr>
          <w:p w:rsidR="00893042" w:rsidRDefault="00893042" w:rsidP="003A35D5">
            <w:r>
              <w:t>??</w:t>
            </w:r>
          </w:p>
        </w:tc>
      </w:tr>
      <w:tr w:rsidR="00893042" w:rsidTr="003A35D5">
        <w:tc>
          <w:tcPr>
            <w:tcW w:w="6745" w:type="dxa"/>
          </w:tcPr>
          <w:p w:rsidR="00893042" w:rsidRDefault="00893042" w:rsidP="003A35D5">
            <w:r>
              <w:lastRenderedPageBreak/>
              <w:t>Smolt outmigration trends 1980 – present (focus on flow or water year type effects)</w:t>
            </w:r>
          </w:p>
        </w:tc>
        <w:tc>
          <w:tcPr>
            <w:tcW w:w="2605" w:type="dxa"/>
          </w:tcPr>
          <w:p w:rsidR="00893042" w:rsidRDefault="00893042" w:rsidP="003A35D5">
            <w:r>
              <w:t>Bill Pinnix??</w:t>
            </w:r>
          </w:p>
          <w:p w:rsidR="003F0293" w:rsidRDefault="003F0293" w:rsidP="003A35D5">
            <w:r>
              <w:t>Todd to ask.</w:t>
            </w:r>
          </w:p>
        </w:tc>
      </w:tr>
      <w:tr w:rsidR="00893042" w:rsidTr="003A35D5">
        <w:tc>
          <w:tcPr>
            <w:tcW w:w="6745" w:type="dxa"/>
          </w:tcPr>
          <w:p w:rsidR="00893042" w:rsidRDefault="00893042" w:rsidP="003A35D5">
            <w:r>
              <w:t>Lower Klamath water quality and disease conditions – general temporal trends</w:t>
            </w:r>
          </w:p>
        </w:tc>
        <w:tc>
          <w:tcPr>
            <w:tcW w:w="2605" w:type="dxa"/>
          </w:tcPr>
          <w:p w:rsidR="00893042" w:rsidRDefault="00893042" w:rsidP="003A35D5">
            <w:r>
              <w:t>??</w:t>
            </w:r>
          </w:p>
        </w:tc>
      </w:tr>
      <w:tr w:rsidR="00893042" w:rsidTr="003A35D5">
        <w:tc>
          <w:tcPr>
            <w:tcW w:w="6745" w:type="dxa"/>
          </w:tcPr>
          <w:p w:rsidR="00893042" w:rsidRDefault="00893042" w:rsidP="003A35D5">
            <w:r>
              <w:t>Bed Mobility (estimated from Shields Parameter) by peak flow magnitude</w:t>
            </w:r>
          </w:p>
        </w:tc>
        <w:tc>
          <w:tcPr>
            <w:tcW w:w="2605" w:type="dxa"/>
          </w:tcPr>
          <w:p w:rsidR="00893042" w:rsidRDefault="00893042" w:rsidP="003A35D5">
            <w:r>
              <w:t>??</w:t>
            </w:r>
          </w:p>
        </w:tc>
      </w:tr>
    </w:tbl>
    <w:p w:rsidR="00893042" w:rsidRDefault="00893042" w:rsidP="009E03D3"/>
    <w:p w:rsidR="00593B2F" w:rsidRDefault="00893042" w:rsidP="00893042">
      <w:pPr>
        <w:pStyle w:val="Heading2"/>
      </w:pPr>
      <w:r>
        <w:t>Agenda Item</w:t>
      </w:r>
    </w:p>
    <w:p w:rsidR="00893042" w:rsidRDefault="00893042" w:rsidP="00893042">
      <w:r>
        <w:t xml:space="preserve">Items for Sept. </w:t>
      </w:r>
      <w:proofErr w:type="spellStart"/>
      <w:r>
        <w:t>TAMWG</w:t>
      </w:r>
      <w:proofErr w:type="spellEnd"/>
      <w:r>
        <w:t xml:space="preserve"> / TMC meetings</w:t>
      </w:r>
    </w:p>
    <w:p w:rsidR="00893042" w:rsidRDefault="00893042" w:rsidP="00893042">
      <w:pPr>
        <w:pStyle w:val="ListParagraph"/>
        <w:numPr>
          <w:ilvl w:val="0"/>
          <w:numId w:val="5"/>
        </w:numPr>
      </w:pPr>
      <w:r>
        <w:t>new flow scheduling process and calendar</w:t>
      </w:r>
    </w:p>
    <w:p w:rsidR="00893042" w:rsidRDefault="00893042" w:rsidP="00893042">
      <w:pPr>
        <w:pStyle w:val="ListParagraph"/>
        <w:numPr>
          <w:ilvl w:val="0"/>
          <w:numId w:val="5"/>
        </w:numPr>
      </w:pPr>
      <w:r>
        <w:t xml:space="preserve">input on </w:t>
      </w:r>
      <w:proofErr w:type="spellStart"/>
      <w:r>
        <w:t>DSS</w:t>
      </w:r>
      <w:proofErr w:type="spellEnd"/>
      <w:r>
        <w:t xml:space="preserve"> output matrix table</w:t>
      </w:r>
    </w:p>
    <w:p w:rsidR="00893042" w:rsidRDefault="00893042" w:rsidP="00893042">
      <w:pPr>
        <w:pStyle w:val="ListParagraph"/>
        <w:numPr>
          <w:ilvl w:val="0"/>
          <w:numId w:val="5"/>
        </w:numPr>
      </w:pPr>
      <w:r>
        <w:t>updating Maximum Fishery Flow</w:t>
      </w:r>
    </w:p>
    <w:p w:rsidR="00893042" w:rsidRDefault="00893042" w:rsidP="00893042">
      <w:pPr>
        <w:pStyle w:val="ListParagraph"/>
        <w:numPr>
          <w:ilvl w:val="0"/>
          <w:numId w:val="5"/>
        </w:numPr>
      </w:pPr>
      <w:r>
        <w:t>Public outreach for WY17 flows</w:t>
      </w:r>
    </w:p>
    <w:p w:rsidR="00893042" w:rsidRDefault="00893042" w:rsidP="00893042">
      <w:pPr>
        <w:pStyle w:val="ListParagraph"/>
        <w:numPr>
          <w:ilvl w:val="0"/>
          <w:numId w:val="5"/>
        </w:numPr>
      </w:pPr>
      <w:r>
        <w:t>flow variability constraints</w:t>
      </w:r>
    </w:p>
    <w:p w:rsidR="00D5666D" w:rsidRDefault="00893042" w:rsidP="00893042">
      <w:pPr>
        <w:pStyle w:val="ListParagraph"/>
        <w:numPr>
          <w:ilvl w:val="0"/>
          <w:numId w:val="5"/>
        </w:numPr>
      </w:pPr>
      <w:r>
        <w:t>other?</w:t>
      </w:r>
    </w:p>
    <w:p w:rsidR="00D5666D" w:rsidRDefault="00893042" w:rsidP="00893042">
      <w:pPr>
        <w:pStyle w:val="Heading2"/>
      </w:pPr>
      <w:r>
        <w:t>Notes</w:t>
      </w:r>
    </w:p>
    <w:p w:rsidR="00893042" w:rsidRDefault="0047611F" w:rsidP="009E03D3">
      <w:r>
        <w:t>A</w:t>
      </w:r>
      <w:r w:rsidR="00E14FEA">
        <w:t xml:space="preserve">dd the following to the list of agenda: </w:t>
      </w:r>
    </w:p>
    <w:p w:rsidR="006E0189" w:rsidRDefault="006E0189" w:rsidP="0047611F">
      <w:pPr>
        <w:pStyle w:val="ListParagraph"/>
        <w:numPr>
          <w:ilvl w:val="0"/>
          <w:numId w:val="5"/>
        </w:numPr>
      </w:pPr>
      <w:r>
        <w:t>funding proposal to 1) run riparian model to evaluate WY17 proposed flow releases and 2) obtaining training for TRRP staff to run the riparian model</w:t>
      </w:r>
    </w:p>
    <w:p w:rsidR="0047611F" w:rsidRDefault="0047611F" w:rsidP="0047611F">
      <w:pPr>
        <w:pStyle w:val="ListParagraph"/>
        <w:numPr>
          <w:ilvl w:val="0"/>
          <w:numId w:val="5"/>
        </w:numPr>
      </w:pPr>
      <w:r>
        <w:t xml:space="preserve">Raise the question at the September </w:t>
      </w:r>
      <w:proofErr w:type="spellStart"/>
      <w:r>
        <w:t>TAWMG</w:t>
      </w:r>
      <w:proofErr w:type="spellEnd"/>
      <w:r>
        <w:t xml:space="preserve"> / TMC meetings whether a formal policy / legal review of flow variability hydrograph options is warranted. </w:t>
      </w:r>
    </w:p>
    <w:p w:rsidR="0047611F" w:rsidRDefault="0047611F" w:rsidP="0047611F">
      <w:pPr>
        <w:pStyle w:val="ListParagraph"/>
        <w:numPr>
          <w:ilvl w:val="0"/>
          <w:numId w:val="5"/>
        </w:numPr>
      </w:pPr>
      <w:r>
        <w:t xml:space="preserve">Should flow release effects to the local economy be considered in the </w:t>
      </w:r>
      <w:proofErr w:type="spellStart"/>
      <w:r>
        <w:t>DSS</w:t>
      </w:r>
      <w:proofErr w:type="spellEnd"/>
      <w:r>
        <w:t xml:space="preserve"> output matrix table? If so, what parameters should be considered?</w:t>
      </w:r>
    </w:p>
    <w:p w:rsidR="00E14FEA" w:rsidRDefault="00E14FEA" w:rsidP="009E03D3">
      <w:pPr>
        <w:pStyle w:val="ListParagraph"/>
        <w:numPr>
          <w:ilvl w:val="0"/>
          <w:numId w:val="5"/>
        </w:numPr>
      </w:pPr>
      <w:r>
        <w:t>precision of acre-feet conversion factor</w:t>
      </w:r>
      <w:r w:rsidR="005B5B09">
        <w:t xml:space="preserve">. Note, this has been a long standing issue that </w:t>
      </w:r>
      <w:r w:rsidR="0019161E">
        <w:t>needs</w:t>
      </w:r>
      <w:r w:rsidR="005B5B09">
        <w:t xml:space="preserve"> be clarified but was not directly discussed during the workgroup meeting. </w:t>
      </w:r>
    </w:p>
    <w:p w:rsidR="00893042" w:rsidRDefault="00893042" w:rsidP="00893042">
      <w:pPr>
        <w:pStyle w:val="Heading2"/>
      </w:pPr>
      <w:r>
        <w:t>Agenda Item</w:t>
      </w:r>
    </w:p>
    <w:p w:rsidR="00893042" w:rsidRDefault="00893042" w:rsidP="009E03D3">
      <w:r>
        <w:t>Action item review and future agenda item</w:t>
      </w:r>
    </w:p>
    <w:p w:rsidR="00893042" w:rsidRDefault="00893042" w:rsidP="00893042">
      <w:pPr>
        <w:pStyle w:val="Heading2"/>
      </w:pPr>
      <w:r>
        <w:t>Notes</w:t>
      </w:r>
    </w:p>
    <w:p w:rsidR="00893042" w:rsidRDefault="00E14FEA" w:rsidP="009E03D3">
      <w:r>
        <w:t xml:space="preserve">No explicitly discussed during the workgroup meeting, but the workgroup should evaluate whether or not the EIS ramping rates should be formally reviewed and updated. </w:t>
      </w:r>
    </w:p>
    <w:p w:rsidR="002B376B" w:rsidRDefault="002B376B">
      <w:r>
        <w:br w:type="page"/>
      </w:r>
    </w:p>
    <w:p w:rsidR="002B376B" w:rsidRPr="003D0C21" w:rsidRDefault="002B376B" w:rsidP="002B376B">
      <w:pPr>
        <w:pStyle w:val="Title"/>
        <w:rPr>
          <w:sz w:val="52"/>
          <w:szCs w:val="52"/>
          <w:u w:val="single"/>
        </w:rPr>
      </w:pPr>
      <w:r w:rsidRPr="003D0C21">
        <w:rPr>
          <w:sz w:val="52"/>
          <w:szCs w:val="52"/>
          <w:u w:val="single"/>
        </w:rPr>
        <w:lastRenderedPageBreak/>
        <w:t>Flow Workgroup A</w:t>
      </w:r>
      <w:r>
        <w:rPr>
          <w:sz w:val="52"/>
          <w:szCs w:val="52"/>
          <w:u w:val="single"/>
        </w:rPr>
        <w:t>genda 2016-07-25</w:t>
      </w:r>
    </w:p>
    <w:p w:rsidR="002B376B" w:rsidRDefault="002B376B" w:rsidP="002B376B">
      <w:r w:rsidRPr="000E2888">
        <w:rPr>
          <w:b/>
        </w:rPr>
        <w:t>Time:</w:t>
      </w:r>
      <w:r>
        <w:t xml:space="preserve"> 8:30 – 12:30</w:t>
      </w:r>
    </w:p>
    <w:p w:rsidR="002B376B" w:rsidRDefault="002B376B" w:rsidP="002B376B">
      <w:pPr>
        <w:spacing w:after="0"/>
      </w:pPr>
      <w:r w:rsidRPr="000E2888">
        <w:rPr>
          <w:b/>
        </w:rPr>
        <w:t>Location:</w:t>
      </w:r>
      <w:r>
        <w:t xml:space="preserve"> This is meeting is via web conference. Conference rooms in Arcata (USFWS small conference room on the second floor) and Weaverville (TRRP main conference) are reserved for the web meeting. </w:t>
      </w:r>
    </w:p>
    <w:p w:rsidR="002B376B" w:rsidRPr="00CA1AA5" w:rsidRDefault="002B376B" w:rsidP="002B376B">
      <w:pPr>
        <w:rPr>
          <w:bCs/>
          <w:i/>
        </w:rPr>
      </w:pPr>
      <w:r w:rsidRPr="00CA1AA5">
        <w:rPr>
          <w:bCs/>
          <w:i/>
        </w:rPr>
        <w:t>Web Conference Info</w:t>
      </w:r>
    </w:p>
    <w:p w:rsidR="002B376B" w:rsidRPr="009E03D3" w:rsidRDefault="00450390" w:rsidP="002B376B">
      <w:pPr>
        <w:rPr>
          <w:b/>
          <w:bCs/>
        </w:rPr>
      </w:pPr>
      <w:hyperlink r:id="rId5" w:tgtFrame="_blank" w:history="1">
        <w:r w:rsidR="002B376B">
          <w:rPr>
            <w:rStyle w:val="Hyperlink"/>
          </w:rPr>
          <w:t>https://global.gotomeeting.com/join/370358069</w:t>
        </w:r>
      </w:hyperlink>
    </w:p>
    <w:p w:rsidR="002B376B" w:rsidRDefault="002B376B" w:rsidP="002B376B">
      <w:r>
        <w:t>United States : +1 (872) 240-3212</w:t>
      </w:r>
      <w:r>
        <w:br/>
        <w:t>Access Code: 370-358-069</w:t>
      </w:r>
    </w:p>
    <w:p w:rsidR="002B376B" w:rsidRDefault="002B376B" w:rsidP="002B376B">
      <w:pPr>
        <w:pStyle w:val="Heading1"/>
      </w:pPr>
      <w:r>
        <w:t xml:space="preserve">Desired outcome: </w:t>
      </w:r>
    </w:p>
    <w:p w:rsidR="002B376B" w:rsidRDefault="002B376B" w:rsidP="002B376B">
      <w:r>
        <w:t>Flow scheduling planning and coordination</w:t>
      </w:r>
    </w:p>
    <w:p w:rsidR="002B376B" w:rsidRPr="00565517" w:rsidRDefault="002B376B" w:rsidP="002B376B">
      <w:pPr>
        <w:pStyle w:val="Heading1"/>
      </w:pPr>
      <w:r w:rsidRPr="00565517">
        <w:t>Please Read:</w:t>
      </w:r>
    </w:p>
    <w:p w:rsidR="002B376B" w:rsidRDefault="002B376B" w:rsidP="002B376B">
      <w:pPr>
        <w:pStyle w:val="ListParagraph"/>
        <w:numPr>
          <w:ilvl w:val="0"/>
          <w:numId w:val="4"/>
        </w:numPr>
      </w:pPr>
      <w:r>
        <w:t xml:space="preserve">DRAFT </w:t>
      </w:r>
      <w:proofErr w:type="spellStart"/>
      <w:r>
        <w:t>DSS</w:t>
      </w:r>
      <w:proofErr w:type="spellEnd"/>
      <w:r>
        <w:t xml:space="preserve"> output Matrix Table</w:t>
      </w:r>
    </w:p>
    <w:p w:rsidR="002B376B" w:rsidRDefault="002B376B" w:rsidP="002B376B">
      <w:pPr>
        <w:pStyle w:val="ListParagraph"/>
        <w:numPr>
          <w:ilvl w:val="0"/>
          <w:numId w:val="4"/>
        </w:numPr>
      </w:pPr>
      <w:r>
        <w:t>DRAFT flow proposal template</w:t>
      </w:r>
    </w:p>
    <w:p w:rsidR="002B376B" w:rsidRDefault="002B376B" w:rsidP="002B376B">
      <w:pPr>
        <w:pStyle w:val="Heading1"/>
      </w:pPr>
      <w:r>
        <w:t>Agenda Topics:</w:t>
      </w:r>
    </w:p>
    <w:tbl>
      <w:tblPr>
        <w:tblStyle w:val="TableGrid"/>
        <w:tblW w:w="9559" w:type="dxa"/>
        <w:tblLook w:val="04A0" w:firstRow="1" w:lastRow="0" w:firstColumn="1" w:lastColumn="0" w:noHBand="0" w:noVBand="1"/>
      </w:tblPr>
      <w:tblGrid>
        <w:gridCol w:w="805"/>
        <w:gridCol w:w="7650"/>
        <w:gridCol w:w="1104"/>
      </w:tblGrid>
      <w:tr w:rsidR="002B376B" w:rsidTr="00320278">
        <w:trPr>
          <w:cantSplit/>
          <w:tblHeader/>
        </w:trPr>
        <w:tc>
          <w:tcPr>
            <w:tcW w:w="805" w:type="dxa"/>
          </w:tcPr>
          <w:p w:rsidR="002B376B" w:rsidRPr="002D2CB0" w:rsidRDefault="002B376B" w:rsidP="00320278">
            <w:pPr>
              <w:rPr>
                <w:b/>
              </w:rPr>
            </w:pPr>
            <w:r w:rsidRPr="002D2CB0">
              <w:rPr>
                <w:b/>
              </w:rPr>
              <w:t>Time</w:t>
            </w:r>
          </w:p>
        </w:tc>
        <w:tc>
          <w:tcPr>
            <w:tcW w:w="7650" w:type="dxa"/>
          </w:tcPr>
          <w:p w:rsidR="002B376B" w:rsidRPr="002D2CB0" w:rsidRDefault="002B376B" w:rsidP="00320278">
            <w:pPr>
              <w:rPr>
                <w:b/>
              </w:rPr>
            </w:pPr>
            <w:r w:rsidRPr="002D2CB0">
              <w:rPr>
                <w:b/>
              </w:rPr>
              <w:t>Agenda Item</w:t>
            </w:r>
          </w:p>
        </w:tc>
        <w:tc>
          <w:tcPr>
            <w:tcW w:w="1104" w:type="dxa"/>
          </w:tcPr>
          <w:p w:rsidR="002B376B" w:rsidRPr="002D2CB0" w:rsidRDefault="002B376B" w:rsidP="00320278">
            <w:pPr>
              <w:rPr>
                <w:b/>
              </w:rPr>
            </w:pPr>
            <w:r w:rsidRPr="002D2CB0">
              <w:rPr>
                <w:b/>
              </w:rPr>
              <w:t>Presenter</w:t>
            </w:r>
          </w:p>
        </w:tc>
      </w:tr>
      <w:tr w:rsidR="002B376B" w:rsidTr="00320278">
        <w:trPr>
          <w:cantSplit/>
        </w:trPr>
        <w:tc>
          <w:tcPr>
            <w:tcW w:w="805" w:type="dxa"/>
          </w:tcPr>
          <w:p w:rsidR="002B376B" w:rsidRDefault="002B376B" w:rsidP="00320278">
            <w:r>
              <w:t>8:30</w:t>
            </w:r>
          </w:p>
        </w:tc>
        <w:tc>
          <w:tcPr>
            <w:tcW w:w="7650" w:type="dxa"/>
          </w:tcPr>
          <w:p w:rsidR="002B376B" w:rsidRDefault="002B376B" w:rsidP="00320278">
            <w:r>
              <w:t>Welcome and  introductions</w:t>
            </w:r>
          </w:p>
        </w:tc>
        <w:tc>
          <w:tcPr>
            <w:tcW w:w="1104" w:type="dxa"/>
          </w:tcPr>
          <w:p w:rsidR="002B376B" w:rsidRDefault="002B376B" w:rsidP="00320278">
            <w:r>
              <w:t xml:space="preserve">Andreas </w:t>
            </w:r>
          </w:p>
        </w:tc>
      </w:tr>
      <w:tr w:rsidR="002B376B" w:rsidTr="00320278">
        <w:trPr>
          <w:cantSplit/>
        </w:trPr>
        <w:tc>
          <w:tcPr>
            <w:tcW w:w="805" w:type="dxa"/>
          </w:tcPr>
          <w:p w:rsidR="002B376B" w:rsidRDefault="002B376B" w:rsidP="00320278">
            <w:r>
              <w:t>8:35</w:t>
            </w:r>
          </w:p>
        </w:tc>
        <w:tc>
          <w:tcPr>
            <w:tcW w:w="7650" w:type="dxa"/>
          </w:tcPr>
          <w:p w:rsidR="002B376B" w:rsidRDefault="002B376B" w:rsidP="00320278">
            <w:r>
              <w:t>Agenda review, action item review, announcements</w:t>
            </w:r>
          </w:p>
          <w:p w:rsidR="002B376B" w:rsidRDefault="002B376B" w:rsidP="00320278">
            <w:pPr>
              <w:pStyle w:val="ListParagraph"/>
              <w:numPr>
                <w:ilvl w:val="0"/>
                <w:numId w:val="6"/>
              </w:numPr>
            </w:pPr>
            <w:r>
              <w:t>update on Science Coordinator position</w:t>
            </w:r>
          </w:p>
        </w:tc>
        <w:tc>
          <w:tcPr>
            <w:tcW w:w="1104" w:type="dxa"/>
          </w:tcPr>
          <w:p w:rsidR="002B376B" w:rsidRDefault="002B376B" w:rsidP="00320278">
            <w:r>
              <w:t xml:space="preserve">Andreas </w:t>
            </w:r>
          </w:p>
        </w:tc>
      </w:tr>
      <w:tr w:rsidR="002B376B" w:rsidTr="00320278">
        <w:trPr>
          <w:cantSplit/>
        </w:trPr>
        <w:tc>
          <w:tcPr>
            <w:tcW w:w="805" w:type="dxa"/>
          </w:tcPr>
          <w:p w:rsidR="002B376B" w:rsidRDefault="002B376B" w:rsidP="00320278">
            <w:r>
              <w:t>8:45</w:t>
            </w:r>
          </w:p>
        </w:tc>
        <w:tc>
          <w:tcPr>
            <w:tcW w:w="7650" w:type="dxa"/>
          </w:tcPr>
          <w:p w:rsidR="002B376B" w:rsidRDefault="002B376B" w:rsidP="00320278">
            <w:r>
              <w:t>Planning</w:t>
            </w:r>
          </w:p>
          <w:p w:rsidR="002B376B" w:rsidRDefault="002B376B" w:rsidP="00320278">
            <w:pPr>
              <w:pStyle w:val="ListParagraph"/>
              <w:numPr>
                <w:ilvl w:val="0"/>
                <w:numId w:val="6"/>
              </w:numPr>
            </w:pPr>
            <w:r>
              <w:t>WY17 flow scheduling calendar</w:t>
            </w:r>
          </w:p>
          <w:p w:rsidR="002B376B" w:rsidRDefault="002B376B" w:rsidP="00320278">
            <w:pPr>
              <w:pStyle w:val="ListParagraph"/>
              <w:numPr>
                <w:ilvl w:val="0"/>
                <w:numId w:val="6"/>
              </w:numPr>
            </w:pPr>
            <w:r>
              <w:t>Flow proposal template</w:t>
            </w:r>
          </w:p>
          <w:p w:rsidR="002B376B" w:rsidRDefault="002B376B" w:rsidP="00320278">
            <w:pPr>
              <w:pStyle w:val="ListParagraph"/>
              <w:numPr>
                <w:ilvl w:val="1"/>
                <w:numId w:val="6"/>
              </w:numPr>
            </w:pPr>
            <w:r>
              <w:t>IDT input</w:t>
            </w:r>
          </w:p>
          <w:p w:rsidR="002B376B" w:rsidRDefault="002B376B" w:rsidP="00320278">
            <w:pPr>
              <w:pStyle w:val="ListParagraph"/>
              <w:numPr>
                <w:ilvl w:val="0"/>
                <w:numId w:val="6"/>
              </w:numPr>
            </w:pPr>
            <w:r>
              <w:t>Flow scheduling protocol</w:t>
            </w:r>
          </w:p>
        </w:tc>
        <w:tc>
          <w:tcPr>
            <w:tcW w:w="1104" w:type="dxa"/>
          </w:tcPr>
          <w:p w:rsidR="002B376B" w:rsidRDefault="002B376B" w:rsidP="00320278">
            <w:r>
              <w:t>Andreas</w:t>
            </w:r>
          </w:p>
        </w:tc>
      </w:tr>
      <w:tr w:rsidR="002B376B" w:rsidTr="00320278">
        <w:trPr>
          <w:cantSplit/>
          <w:trHeight w:val="296"/>
        </w:trPr>
        <w:tc>
          <w:tcPr>
            <w:tcW w:w="805" w:type="dxa"/>
          </w:tcPr>
          <w:p w:rsidR="002B376B" w:rsidRDefault="002B376B" w:rsidP="00320278">
            <w:r>
              <w:t>9:15</w:t>
            </w:r>
          </w:p>
        </w:tc>
        <w:tc>
          <w:tcPr>
            <w:tcW w:w="7650" w:type="dxa"/>
          </w:tcPr>
          <w:p w:rsidR="002B376B" w:rsidRDefault="002B376B" w:rsidP="00320278">
            <w:r>
              <w:t>Flow variability subgroup task statement</w:t>
            </w:r>
          </w:p>
          <w:p w:rsidR="002B376B" w:rsidRDefault="002B376B" w:rsidP="00320278">
            <w:pPr>
              <w:pStyle w:val="ListParagraph"/>
              <w:numPr>
                <w:ilvl w:val="0"/>
                <w:numId w:val="5"/>
              </w:numPr>
            </w:pPr>
            <w:r>
              <w:t>purpose statement and tasks</w:t>
            </w:r>
          </w:p>
          <w:p w:rsidR="002B376B" w:rsidRDefault="002B376B" w:rsidP="00320278">
            <w:pPr>
              <w:pStyle w:val="ListParagraph"/>
              <w:numPr>
                <w:ilvl w:val="0"/>
                <w:numId w:val="5"/>
              </w:numPr>
            </w:pPr>
            <w:r>
              <w:t>identification of constraints</w:t>
            </w:r>
          </w:p>
        </w:tc>
        <w:tc>
          <w:tcPr>
            <w:tcW w:w="1104" w:type="dxa"/>
          </w:tcPr>
          <w:p w:rsidR="002B376B" w:rsidRDefault="002B376B" w:rsidP="00320278">
            <w:r>
              <w:t>Nick S.</w:t>
            </w:r>
          </w:p>
          <w:p w:rsidR="002B376B" w:rsidRDefault="002B376B" w:rsidP="00320278">
            <w:r>
              <w:t>Robert S.</w:t>
            </w:r>
          </w:p>
        </w:tc>
      </w:tr>
      <w:tr w:rsidR="002B376B" w:rsidTr="00320278">
        <w:trPr>
          <w:cantSplit/>
          <w:trHeight w:val="296"/>
        </w:trPr>
        <w:tc>
          <w:tcPr>
            <w:tcW w:w="805" w:type="dxa"/>
          </w:tcPr>
          <w:p w:rsidR="002B376B" w:rsidRDefault="002B376B" w:rsidP="00320278">
            <w:r>
              <w:t>9:45</w:t>
            </w:r>
          </w:p>
        </w:tc>
        <w:tc>
          <w:tcPr>
            <w:tcW w:w="7650" w:type="dxa"/>
          </w:tcPr>
          <w:p w:rsidR="002B376B" w:rsidRDefault="002B376B" w:rsidP="00320278">
            <w:proofErr w:type="spellStart"/>
            <w:r>
              <w:t>DSS</w:t>
            </w:r>
            <w:proofErr w:type="spellEnd"/>
            <w:r>
              <w:t xml:space="preserve"> output matrix table</w:t>
            </w:r>
          </w:p>
        </w:tc>
        <w:tc>
          <w:tcPr>
            <w:tcW w:w="1104" w:type="dxa"/>
          </w:tcPr>
          <w:p w:rsidR="002B376B" w:rsidRDefault="002B376B" w:rsidP="00320278">
            <w:r>
              <w:t xml:space="preserve">Andreas </w:t>
            </w:r>
          </w:p>
        </w:tc>
      </w:tr>
      <w:tr w:rsidR="002B376B" w:rsidTr="00320278">
        <w:trPr>
          <w:cantSplit/>
        </w:trPr>
        <w:tc>
          <w:tcPr>
            <w:tcW w:w="805" w:type="dxa"/>
          </w:tcPr>
          <w:p w:rsidR="002B376B" w:rsidRDefault="002B376B" w:rsidP="00320278">
            <w:r>
              <w:lastRenderedPageBreak/>
              <w:t>10:45</w:t>
            </w:r>
          </w:p>
        </w:tc>
        <w:tc>
          <w:tcPr>
            <w:tcW w:w="7650" w:type="dxa"/>
          </w:tcPr>
          <w:p w:rsidR="002B376B" w:rsidRDefault="002B376B" w:rsidP="00320278">
            <w:proofErr w:type="spellStart"/>
            <w:r>
              <w:t>DSS</w:t>
            </w:r>
            <w:proofErr w:type="spellEnd"/>
            <w:r>
              <w:t xml:space="preserve"> modelling plan and timeline</w:t>
            </w:r>
          </w:p>
          <w:p w:rsidR="002B376B" w:rsidRDefault="002B376B" w:rsidP="00320278">
            <w:pPr>
              <w:pStyle w:val="ListParagraph"/>
              <w:numPr>
                <w:ilvl w:val="0"/>
                <w:numId w:val="5"/>
              </w:numPr>
            </w:pPr>
            <w:r>
              <w:t>review models and model coordinators</w:t>
            </w:r>
          </w:p>
          <w:p w:rsidR="002B376B" w:rsidRDefault="002B376B" w:rsidP="00320278">
            <w:pPr>
              <w:pStyle w:val="ListParagraph"/>
              <w:numPr>
                <w:ilvl w:val="0"/>
                <w:numId w:val="5"/>
              </w:numPr>
            </w:pPr>
            <w:r>
              <w:t>list of models/modelers or other analyses by water year type</w:t>
            </w:r>
          </w:p>
          <w:p w:rsidR="002B376B" w:rsidRDefault="002B376B" w:rsidP="00320278">
            <w:pPr>
              <w:pStyle w:val="ListParagraph"/>
              <w:numPr>
                <w:ilvl w:val="0"/>
                <w:numId w:val="5"/>
              </w:numPr>
            </w:pPr>
            <w:r>
              <w:t>RBM-10 boundary condition update</w:t>
            </w:r>
          </w:p>
          <w:p w:rsidR="002B376B" w:rsidRDefault="002B376B" w:rsidP="00320278">
            <w:pPr>
              <w:pStyle w:val="ListParagraph"/>
              <w:numPr>
                <w:ilvl w:val="0"/>
                <w:numId w:val="5"/>
              </w:numPr>
            </w:pPr>
            <w:r>
              <w:t>riparian model status</w:t>
            </w:r>
          </w:p>
          <w:p w:rsidR="002B376B" w:rsidRDefault="002B376B" w:rsidP="00320278">
            <w:pPr>
              <w:pStyle w:val="ListParagraph"/>
              <w:numPr>
                <w:ilvl w:val="0"/>
                <w:numId w:val="5"/>
              </w:numPr>
            </w:pPr>
            <w:r>
              <w:t>issues that need to be addressed</w:t>
            </w:r>
          </w:p>
          <w:p w:rsidR="002B376B" w:rsidRDefault="002B376B" w:rsidP="00320278">
            <w:pPr>
              <w:pStyle w:val="ListParagraph"/>
              <w:numPr>
                <w:ilvl w:val="0"/>
                <w:numId w:val="5"/>
              </w:numPr>
            </w:pPr>
            <w:r>
              <w:t>timeline:</w:t>
            </w:r>
          </w:p>
          <w:p w:rsidR="002B376B" w:rsidRDefault="002B376B" w:rsidP="00320278">
            <w:pPr>
              <w:pStyle w:val="ListParagraph"/>
              <w:numPr>
                <w:ilvl w:val="1"/>
                <w:numId w:val="5"/>
              </w:numPr>
            </w:pPr>
            <w:r>
              <w:t>gaming to help develop proposed releases</w:t>
            </w:r>
          </w:p>
          <w:p w:rsidR="002B376B" w:rsidRDefault="002B376B" w:rsidP="00320278">
            <w:pPr>
              <w:pStyle w:val="ListParagraph"/>
              <w:numPr>
                <w:ilvl w:val="2"/>
                <w:numId w:val="5"/>
              </w:numPr>
            </w:pPr>
            <w:proofErr w:type="spellStart"/>
            <w:r>
              <w:t>smolt</w:t>
            </w:r>
            <w:proofErr w:type="spellEnd"/>
            <w:r>
              <w:t xml:space="preserve"> outmigration timing – what flows may be too early (</w:t>
            </w:r>
            <w:proofErr w:type="spellStart"/>
            <w:r>
              <w:t>kyle</w:t>
            </w:r>
            <w:proofErr w:type="spellEnd"/>
            <w:r>
              <w:t>)</w:t>
            </w:r>
          </w:p>
          <w:p w:rsidR="002B376B" w:rsidRDefault="002B376B" w:rsidP="00320278">
            <w:pPr>
              <w:pStyle w:val="ListParagraph"/>
              <w:numPr>
                <w:ilvl w:val="2"/>
                <w:numId w:val="5"/>
              </w:numPr>
            </w:pPr>
            <w:r>
              <w:t xml:space="preserve">riparian </w:t>
            </w:r>
            <w:proofErr w:type="spellStart"/>
            <w:r>
              <w:t>rampdown</w:t>
            </w:r>
            <w:proofErr w:type="spellEnd"/>
            <w:r>
              <w:t xml:space="preserve"> volume (James)</w:t>
            </w:r>
          </w:p>
          <w:p w:rsidR="002B376B" w:rsidRDefault="002B376B" w:rsidP="00320278">
            <w:pPr>
              <w:pStyle w:val="ListParagraph"/>
              <w:numPr>
                <w:ilvl w:val="2"/>
                <w:numId w:val="5"/>
              </w:numPr>
            </w:pPr>
            <w:r>
              <w:t>other?</w:t>
            </w:r>
          </w:p>
          <w:p w:rsidR="002B376B" w:rsidRDefault="002B376B" w:rsidP="00320278">
            <w:pPr>
              <w:pStyle w:val="ListParagraph"/>
              <w:numPr>
                <w:ilvl w:val="1"/>
                <w:numId w:val="5"/>
              </w:numPr>
            </w:pPr>
            <w:r>
              <w:t>modeling to evaluate recommended releases</w:t>
            </w:r>
          </w:p>
        </w:tc>
        <w:tc>
          <w:tcPr>
            <w:tcW w:w="1104" w:type="dxa"/>
          </w:tcPr>
          <w:p w:rsidR="002B376B" w:rsidRDefault="002B376B" w:rsidP="00320278">
            <w:r>
              <w:t>Robert S.</w:t>
            </w:r>
          </w:p>
        </w:tc>
      </w:tr>
      <w:tr w:rsidR="002B376B" w:rsidTr="00320278">
        <w:trPr>
          <w:cantSplit/>
        </w:trPr>
        <w:tc>
          <w:tcPr>
            <w:tcW w:w="805" w:type="dxa"/>
          </w:tcPr>
          <w:p w:rsidR="002B376B" w:rsidRDefault="002B376B" w:rsidP="00320278">
            <w:r>
              <w:t>11:30</w:t>
            </w:r>
          </w:p>
        </w:tc>
        <w:tc>
          <w:tcPr>
            <w:tcW w:w="7650" w:type="dxa"/>
          </w:tcPr>
          <w:p w:rsidR="002B376B" w:rsidRDefault="002B376B" w:rsidP="00320278">
            <w:r>
              <w:t>synthesis reports</w:t>
            </w:r>
          </w:p>
          <w:p w:rsidR="002B376B" w:rsidRDefault="002B376B" w:rsidP="00320278">
            <w:pPr>
              <w:pStyle w:val="ListParagraph"/>
              <w:numPr>
                <w:ilvl w:val="0"/>
                <w:numId w:val="5"/>
              </w:numPr>
            </w:pPr>
            <w:r>
              <w:t>on hold till the Science Coordinator shows up</w:t>
            </w:r>
          </w:p>
          <w:p w:rsidR="002B376B" w:rsidRDefault="002B376B" w:rsidP="00320278">
            <w:pPr>
              <w:pStyle w:val="ListParagraph"/>
              <w:numPr>
                <w:ilvl w:val="0"/>
                <w:numId w:val="5"/>
              </w:numPr>
            </w:pPr>
            <w:r>
              <w:t xml:space="preserve">shared flow </w:t>
            </w:r>
            <w:proofErr w:type="spellStart"/>
            <w:r>
              <w:t>WG</w:t>
            </w:r>
            <w:proofErr w:type="spellEnd"/>
            <w:r>
              <w:t xml:space="preserve"> content suggestions with authors</w:t>
            </w:r>
          </w:p>
          <w:p w:rsidR="002B376B" w:rsidRDefault="002B376B" w:rsidP="00320278">
            <w:pPr>
              <w:pStyle w:val="ListParagraph"/>
              <w:numPr>
                <w:ilvl w:val="0"/>
                <w:numId w:val="5"/>
              </w:numPr>
            </w:pPr>
            <w:r>
              <w:t>USFWS preparing reporting guidelines including for synthesis reports -</w:t>
            </w:r>
            <w:proofErr w:type="spellStart"/>
            <w:r>
              <w:t>buxton</w:t>
            </w:r>
            <w:proofErr w:type="spellEnd"/>
          </w:p>
          <w:p w:rsidR="002B376B" w:rsidRDefault="002B376B" w:rsidP="00320278">
            <w:pPr>
              <w:pStyle w:val="ListParagraph"/>
              <w:numPr>
                <w:ilvl w:val="0"/>
                <w:numId w:val="5"/>
              </w:numPr>
            </w:pPr>
            <w:r>
              <w:t xml:space="preserve">integration with WY17 flow scheduling </w:t>
            </w:r>
          </w:p>
        </w:tc>
        <w:tc>
          <w:tcPr>
            <w:tcW w:w="1104" w:type="dxa"/>
          </w:tcPr>
          <w:p w:rsidR="002B376B" w:rsidRDefault="002B376B" w:rsidP="00320278">
            <w:r>
              <w:t>Andreas</w:t>
            </w:r>
          </w:p>
          <w:p w:rsidR="002B376B" w:rsidRDefault="002B376B" w:rsidP="00320278">
            <w:r>
              <w:t>Todd B.</w:t>
            </w:r>
          </w:p>
        </w:tc>
      </w:tr>
      <w:tr w:rsidR="002B376B" w:rsidTr="00320278">
        <w:trPr>
          <w:cantSplit/>
        </w:trPr>
        <w:tc>
          <w:tcPr>
            <w:tcW w:w="805" w:type="dxa"/>
          </w:tcPr>
          <w:p w:rsidR="002B376B" w:rsidRDefault="002B376B" w:rsidP="00320278">
            <w:r>
              <w:t>11:45</w:t>
            </w:r>
          </w:p>
        </w:tc>
        <w:tc>
          <w:tcPr>
            <w:tcW w:w="7650" w:type="dxa"/>
          </w:tcPr>
          <w:p w:rsidR="002B376B" w:rsidRDefault="002B376B" w:rsidP="00320278">
            <w:r>
              <w:t>learning objectives and potential AM flow experiments (focus of Oct meeting)</w:t>
            </w:r>
          </w:p>
          <w:p w:rsidR="002B376B" w:rsidRDefault="002B376B" w:rsidP="00320278">
            <w:pPr>
              <w:pStyle w:val="ListParagraph"/>
              <w:numPr>
                <w:ilvl w:val="0"/>
                <w:numId w:val="5"/>
              </w:numPr>
            </w:pPr>
            <w:r>
              <w:t>list of desired presentations and potential presenters</w:t>
            </w:r>
          </w:p>
        </w:tc>
        <w:tc>
          <w:tcPr>
            <w:tcW w:w="1104" w:type="dxa"/>
          </w:tcPr>
          <w:p w:rsidR="002B376B" w:rsidRDefault="002B376B" w:rsidP="00320278"/>
        </w:tc>
      </w:tr>
      <w:tr w:rsidR="002B376B" w:rsidTr="00320278">
        <w:trPr>
          <w:cantSplit/>
        </w:trPr>
        <w:tc>
          <w:tcPr>
            <w:tcW w:w="805" w:type="dxa"/>
          </w:tcPr>
          <w:p w:rsidR="002B376B" w:rsidRDefault="002B376B" w:rsidP="00320278">
            <w:r>
              <w:t>12:15</w:t>
            </w:r>
          </w:p>
        </w:tc>
        <w:tc>
          <w:tcPr>
            <w:tcW w:w="7650" w:type="dxa"/>
          </w:tcPr>
          <w:p w:rsidR="002B376B" w:rsidRDefault="002B376B" w:rsidP="00320278">
            <w:r>
              <w:t xml:space="preserve">Items for Sept. </w:t>
            </w:r>
            <w:proofErr w:type="spellStart"/>
            <w:r>
              <w:t>TAMWG</w:t>
            </w:r>
            <w:proofErr w:type="spellEnd"/>
            <w:r>
              <w:t xml:space="preserve"> / TMC meetings</w:t>
            </w:r>
          </w:p>
          <w:p w:rsidR="002B376B" w:rsidRDefault="002B376B" w:rsidP="00320278">
            <w:pPr>
              <w:pStyle w:val="ListParagraph"/>
              <w:numPr>
                <w:ilvl w:val="0"/>
                <w:numId w:val="5"/>
              </w:numPr>
            </w:pPr>
            <w:r>
              <w:t>new flow scheduling process and calendar</w:t>
            </w:r>
          </w:p>
          <w:p w:rsidR="002B376B" w:rsidRDefault="002B376B" w:rsidP="00320278">
            <w:pPr>
              <w:pStyle w:val="ListParagraph"/>
              <w:numPr>
                <w:ilvl w:val="0"/>
                <w:numId w:val="5"/>
              </w:numPr>
            </w:pPr>
            <w:r>
              <w:t xml:space="preserve">input on </w:t>
            </w:r>
            <w:proofErr w:type="spellStart"/>
            <w:r>
              <w:t>DSS</w:t>
            </w:r>
            <w:proofErr w:type="spellEnd"/>
            <w:r>
              <w:t xml:space="preserve"> output matrix table</w:t>
            </w:r>
          </w:p>
          <w:p w:rsidR="002B376B" w:rsidRDefault="002B376B" w:rsidP="00320278">
            <w:pPr>
              <w:pStyle w:val="ListParagraph"/>
              <w:numPr>
                <w:ilvl w:val="0"/>
                <w:numId w:val="5"/>
              </w:numPr>
            </w:pPr>
            <w:r>
              <w:t>updating Maximum Fishery Flow</w:t>
            </w:r>
          </w:p>
          <w:p w:rsidR="002B376B" w:rsidRDefault="002B376B" w:rsidP="00320278">
            <w:pPr>
              <w:pStyle w:val="ListParagraph"/>
              <w:numPr>
                <w:ilvl w:val="0"/>
                <w:numId w:val="5"/>
              </w:numPr>
            </w:pPr>
            <w:r>
              <w:t>Public outreach for WY17 flows</w:t>
            </w:r>
          </w:p>
          <w:p w:rsidR="002B376B" w:rsidRDefault="002B376B" w:rsidP="00320278">
            <w:pPr>
              <w:pStyle w:val="ListParagraph"/>
              <w:numPr>
                <w:ilvl w:val="0"/>
                <w:numId w:val="5"/>
              </w:numPr>
            </w:pPr>
            <w:r>
              <w:t>flow variability constraints</w:t>
            </w:r>
          </w:p>
          <w:p w:rsidR="002B376B" w:rsidRDefault="002B376B" w:rsidP="00320278">
            <w:pPr>
              <w:pStyle w:val="ListParagraph"/>
              <w:numPr>
                <w:ilvl w:val="0"/>
                <w:numId w:val="5"/>
              </w:numPr>
            </w:pPr>
            <w:r>
              <w:t>other?</w:t>
            </w:r>
          </w:p>
        </w:tc>
        <w:tc>
          <w:tcPr>
            <w:tcW w:w="1104" w:type="dxa"/>
          </w:tcPr>
          <w:p w:rsidR="002B376B" w:rsidRDefault="002B376B" w:rsidP="00320278">
            <w:r>
              <w:t>Andreas</w:t>
            </w:r>
          </w:p>
        </w:tc>
      </w:tr>
      <w:tr w:rsidR="002B376B" w:rsidTr="00320278">
        <w:trPr>
          <w:cantSplit/>
        </w:trPr>
        <w:tc>
          <w:tcPr>
            <w:tcW w:w="805" w:type="dxa"/>
          </w:tcPr>
          <w:p w:rsidR="002B376B" w:rsidRDefault="002B376B" w:rsidP="00320278">
            <w:r>
              <w:t>12:20</w:t>
            </w:r>
          </w:p>
        </w:tc>
        <w:tc>
          <w:tcPr>
            <w:tcW w:w="7650" w:type="dxa"/>
          </w:tcPr>
          <w:p w:rsidR="002B376B" w:rsidRDefault="002B376B" w:rsidP="00320278">
            <w:r>
              <w:t xml:space="preserve">Action item review and future agenda items </w:t>
            </w:r>
          </w:p>
        </w:tc>
        <w:tc>
          <w:tcPr>
            <w:tcW w:w="1104" w:type="dxa"/>
          </w:tcPr>
          <w:p w:rsidR="002B376B" w:rsidRDefault="002B376B" w:rsidP="00320278">
            <w:r>
              <w:t>Andreas</w:t>
            </w:r>
          </w:p>
        </w:tc>
      </w:tr>
      <w:tr w:rsidR="002B376B" w:rsidTr="00320278">
        <w:trPr>
          <w:cantSplit/>
        </w:trPr>
        <w:tc>
          <w:tcPr>
            <w:tcW w:w="805" w:type="dxa"/>
          </w:tcPr>
          <w:p w:rsidR="002B376B" w:rsidRDefault="002B376B" w:rsidP="00320278">
            <w:r>
              <w:t>12:30</w:t>
            </w:r>
          </w:p>
        </w:tc>
        <w:tc>
          <w:tcPr>
            <w:tcW w:w="7650" w:type="dxa"/>
          </w:tcPr>
          <w:p w:rsidR="002B376B" w:rsidRDefault="002B376B" w:rsidP="00320278">
            <w:r>
              <w:t>Adjourn</w:t>
            </w:r>
          </w:p>
        </w:tc>
        <w:tc>
          <w:tcPr>
            <w:tcW w:w="1104" w:type="dxa"/>
          </w:tcPr>
          <w:p w:rsidR="002B376B" w:rsidRDefault="002B376B" w:rsidP="00320278"/>
        </w:tc>
      </w:tr>
    </w:tbl>
    <w:p w:rsidR="002B376B" w:rsidRPr="009E03D3" w:rsidRDefault="002B376B" w:rsidP="009E03D3"/>
    <w:sectPr w:rsidR="002B376B" w:rsidRPr="009E03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C7D2E"/>
    <w:multiLevelType w:val="hybridMultilevel"/>
    <w:tmpl w:val="EB50E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1C6453"/>
    <w:multiLevelType w:val="hybridMultilevel"/>
    <w:tmpl w:val="308A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C0112"/>
    <w:multiLevelType w:val="hybridMultilevel"/>
    <w:tmpl w:val="4274C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C469E"/>
    <w:multiLevelType w:val="hybridMultilevel"/>
    <w:tmpl w:val="AC84E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A93FAC"/>
    <w:multiLevelType w:val="hybridMultilevel"/>
    <w:tmpl w:val="CB12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23058B"/>
    <w:multiLevelType w:val="hybridMultilevel"/>
    <w:tmpl w:val="AE546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517C3C"/>
    <w:multiLevelType w:val="hybridMultilevel"/>
    <w:tmpl w:val="C2A8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A963CD"/>
    <w:multiLevelType w:val="hybridMultilevel"/>
    <w:tmpl w:val="DE10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1F75FA"/>
    <w:multiLevelType w:val="hybridMultilevel"/>
    <w:tmpl w:val="97369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77736A"/>
    <w:multiLevelType w:val="hybridMultilevel"/>
    <w:tmpl w:val="4386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6155E1"/>
    <w:multiLevelType w:val="hybridMultilevel"/>
    <w:tmpl w:val="C6F89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361095"/>
    <w:multiLevelType w:val="hybridMultilevel"/>
    <w:tmpl w:val="CF1C01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11"/>
  </w:num>
  <w:num w:numId="3">
    <w:abstractNumId w:val="7"/>
  </w:num>
  <w:num w:numId="4">
    <w:abstractNumId w:val="5"/>
  </w:num>
  <w:num w:numId="5">
    <w:abstractNumId w:val="6"/>
  </w:num>
  <w:num w:numId="6">
    <w:abstractNumId w:val="2"/>
  </w:num>
  <w:num w:numId="7">
    <w:abstractNumId w:val="3"/>
  </w:num>
  <w:num w:numId="8">
    <w:abstractNumId w:val="8"/>
  </w:num>
  <w:num w:numId="9">
    <w:abstractNumId w:val="1"/>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D7C"/>
    <w:rsid w:val="00046666"/>
    <w:rsid w:val="000778FF"/>
    <w:rsid w:val="0008415A"/>
    <w:rsid w:val="000C4672"/>
    <w:rsid w:val="000E2888"/>
    <w:rsid w:val="000E2DA2"/>
    <w:rsid w:val="00124DEF"/>
    <w:rsid w:val="001307FD"/>
    <w:rsid w:val="0014245C"/>
    <w:rsid w:val="00142824"/>
    <w:rsid w:val="0019161E"/>
    <w:rsid w:val="001E1070"/>
    <w:rsid w:val="001E4AB0"/>
    <w:rsid w:val="001F02AB"/>
    <w:rsid w:val="002115BD"/>
    <w:rsid w:val="00232DA5"/>
    <w:rsid w:val="00280E49"/>
    <w:rsid w:val="00293CA9"/>
    <w:rsid w:val="002B376B"/>
    <w:rsid w:val="002C2746"/>
    <w:rsid w:val="002D2CB0"/>
    <w:rsid w:val="002D2EF0"/>
    <w:rsid w:val="002D3C09"/>
    <w:rsid w:val="002E084C"/>
    <w:rsid w:val="002F1D65"/>
    <w:rsid w:val="00301F40"/>
    <w:rsid w:val="0030397A"/>
    <w:rsid w:val="00306723"/>
    <w:rsid w:val="00335EB3"/>
    <w:rsid w:val="00354E65"/>
    <w:rsid w:val="00384C9E"/>
    <w:rsid w:val="003C2BE6"/>
    <w:rsid w:val="003D0C21"/>
    <w:rsid w:val="003E4FBA"/>
    <w:rsid w:val="003F0293"/>
    <w:rsid w:val="00431A33"/>
    <w:rsid w:val="00450390"/>
    <w:rsid w:val="00460EF7"/>
    <w:rsid w:val="0047611F"/>
    <w:rsid w:val="00481A01"/>
    <w:rsid w:val="00485C4F"/>
    <w:rsid w:val="004B2DD6"/>
    <w:rsid w:val="004D7AD5"/>
    <w:rsid w:val="004E3B3C"/>
    <w:rsid w:val="004E4141"/>
    <w:rsid w:val="004F1B36"/>
    <w:rsid w:val="0055390F"/>
    <w:rsid w:val="00565517"/>
    <w:rsid w:val="005775A1"/>
    <w:rsid w:val="0059255B"/>
    <w:rsid w:val="00593B2F"/>
    <w:rsid w:val="00593E1C"/>
    <w:rsid w:val="00594BEE"/>
    <w:rsid w:val="005B5B09"/>
    <w:rsid w:val="005C0005"/>
    <w:rsid w:val="005C7B52"/>
    <w:rsid w:val="005D1C46"/>
    <w:rsid w:val="005E3D7C"/>
    <w:rsid w:val="0063221B"/>
    <w:rsid w:val="006363CD"/>
    <w:rsid w:val="0064128F"/>
    <w:rsid w:val="00641E48"/>
    <w:rsid w:val="00645B34"/>
    <w:rsid w:val="00667ED1"/>
    <w:rsid w:val="006A3560"/>
    <w:rsid w:val="006E0189"/>
    <w:rsid w:val="006E24AA"/>
    <w:rsid w:val="007302B9"/>
    <w:rsid w:val="00791D9D"/>
    <w:rsid w:val="007B28E1"/>
    <w:rsid w:val="00817AA4"/>
    <w:rsid w:val="0084380A"/>
    <w:rsid w:val="00856AE9"/>
    <w:rsid w:val="00875C21"/>
    <w:rsid w:val="00893042"/>
    <w:rsid w:val="008C6134"/>
    <w:rsid w:val="008D7AA6"/>
    <w:rsid w:val="00966F18"/>
    <w:rsid w:val="009735B7"/>
    <w:rsid w:val="009A5F4C"/>
    <w:rsid w:val="009E03D3"/>
    <w:rsid w:val="009E30E6"/>
    <w:rsid w:val="009E661C"/>
    <w:rsid w:val="00A15B2B"/>
    <w:rsid w:val="00A56790"/>
    <w:rsid w:val="00AA46BC"/>
    <w:rsid w:val="00AA49AD"/>
    <w:rsid w:val="00AA4F1B"/>
    <w:rsid w:val="00AA7F00"/>
    <w:rsid w:val="00AC4A58"/>
    <w:rsid w:val="00AF6CC0"/>
    <w:rsid w:val="00B478A7"/>
    <w:rsid w:val="00B86292"/>
    <w:rsid w:val="00BA6842"/>
    <w:rsid w:val="00BB4A89"/>
    <w:rsid w:val="00BE7044"/>
    <w:rsid w:val="00BF1E99"/>
    <w:rsid w:val="00BF24B5"/>
    <w:rsid w:val="00C035C7"/>
    <w:rsid w:val="00C27BD6"/>
    <w:rsid w:val="00C56DED"/>
    <w:rsid w:val="00CA1AA5"/>
    <w:rsid w:val="00CC1A94"/>
    <w:rsid w:val="00CE65EB"/>
    <w:rsid w:val="00D15634"/>
    <w:rsid w:val="00D35163"/>
    <w:rsid w:val="00D5666D"/>
    <w:rsid w:val="00D928FD"/>
    <w:rsid w:val="00DB1B13"/>
    <w:rsid w:val="00DB4FB8"/>
    <w:rsid w:val="00DC1D04"/>
    <w:rsid w:val="00DE0598"/>
    <w:rsid w:val="00DF1FC1"/>
    <w:rsid w:val="00E14FEA"/>
    <w:rsid w:val="00E7405D"/>
    <w:rsid w:val="00E77AB4"/>
    <w:rsid w:val="00EB1DCE"/>
    <w:rsid w:val="00ED044C"/>
    <w:rsid w:val="00ED43E9"/>
    <w:rsid w:val="00EF4238"/>
    <w:rsid w:val="00EF5F30"/>
    <w:rsid w:val="00F10E11"/>
    <w:rsid w:val="00F1450B"/>
    <w:rsid w:val="00F52829"/>
    <w:rsid w:val="00F567F6"/>
    <w:rsid w:val="00F60665"/>
    <w:rsid w:val="00F90571"/>
    <w:rsid w:val="00F97906"/>
    <w:rsid w:val="00FC12E7"/>
    <w:rsid w:val="00FD196D"/>
    <w:rsid w:val="00FE2342"/>
    <w:rsid w:val="00FE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A7414-64F7-4086-BF2D-802C5099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517"/>
    <w:pPr>
      <w:keepNext/>
      <w:keepLines/>
      <w:spacing w:before="12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7C"/>
    <w:pPr>
      <w:ind w:left="720"/>
      <w:contextualSpacing/>
    </w:pPr>
  </w:style>
  <w:style w:type="character" w:styleId="Hyperlink">
    <w:name w:val="Hyperlink"/>
    <w:basedOn w:val="DefaultParagraphFont"/>
    <w:uiPriority w:val="99"/>
    <w:unhideWhenUsed/>
    <w:rsid w:val="000E2888"/>
    <w:rPr>
      <w:color w:val="0000FF"/>
      <w:u w:val="single"/>
    </w:rPr>
  </w:style>
  <w:style w:type="character" w:customStyle="1" w:styleId="Heading1Char">
    <w:name w:val="Heading 1 Char"/>
    <w:basedOn w:val="DefaultParagraphFont"/>
    <w:link w:val="Heading1"/>
    <w:uiPriority w:val="9"/>
    <w:rsid w:val="005655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567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F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5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380A"/>
    <w:rPr>
      <w:color w:val="954F72" w:themeColor="followedHyperlink"/>
      <w:u w:val="single"/>
    </w:rPr>
  </w:style>
  <w:style w:type="character" w:customStyle="1" w:styleId="Heading2Char">
    <w:name w:val="Heading 2 Char"/>
    <w:basedOn w:val="DefaultParagraphFont"/>
    <w:link w:val="Heading2"/>
    <w:uiPriority w:val="9"/>
    <w:rsid w:val="0089304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73366">
      <w:bodyDiv w:val="1"/>
      <w:marLeft w:val="0"/>
      <w:marRight w:val="0"/>
      <w:marTop w:val="0"/>
      <w:marBottom w:val="0"/>
      <w:divBdr>
        <w:top w:val="none" w:sz="0" w:space="0" w:color="auto"/>
        <w:left w:val="none" w:sz="0" w:space="0" w:color="auto"/>
        <w:bottom w:val="none" w:sz="0" w:space="0" w:color="auto"/>
        <w:right w:val="none" w:sz="0" w:space="0" w:color="auto"/>
      </w:divBdr>
      <w:divsChild>
        <w:div w:id="2021814829">
          <w:marLeft w:val="0"/>
          <w:marRight w:val="0"/>
          <w:marTop w:val="0"/>
          <w:marBottom w:val="0"/>
          <w:divBdr>
            <w:top w:val="none" w:sz="0" w:space="0" w:color="auto"/>
            <w:left w:val="none" w:sz="0" w:space="0" w:color="auto"/>
            <w:bottom w:val="none" w:sz="0" w:space="0" w:color="auto"/>
            <w:right w:val="none" w:sz="0" w:space="0" w:color="auto"/>
          </w:divBdr>
          <w:divsChild>
            <w:div w:id="1521776288">
              <w:marLeft w:val="0"/>
              <w:marRight w:val="0"/>
              <w:marTop w:val="0"/>
              <w:marBottom w:val="0"/>
              <w:divBdr>
                <w:top w:val="none" w:sz="0" w:space="0" w:color="auto"/>
                <w:left w:val="none" w:sz="0" w:space="0" w:color="auto"/>
                <w:bottom w:val="none" w:sz="0" w:space="0" w:color="auto"/>
                <w:right w:val="none" w:sz="0" w:space="0" w:color="auto"/>
              </w:divBdr>
            </w:div>
            <w:div w:id="2047025037">
              <w:marLeft w:val="0"/>
              <w:marRight w:val="0"/>
              <w:marTop w:val="0"/>
              <w:marBottom w:val="0"/>
              <w:divBdr>
                <w:top w:val="none" w:sz="0" w:space="0" w:color="auto"/>
                <w:left w:val="none" w:sz="0" w:space="0" w:color="auto"/>
                <w:bottom w:val="none" w:sz="0" w:space="0" w:color="auto"/>
                <w:right w:val="none" w:sz="0" w:space="0" w:color="auto"/>
              </w:divBdr>
            </w:div>
            <w:div w:id="1745107204">
              <w:marLeft w:val="0"/>
              <w:marRight w:val="0"/>
              <w:marTop w:val="0"/>
              <w:marBottom w:val="0"/>
              <w:divBdr>
                <w:top w:val="none" w:sz="0" w:space="0" w:color="auto"/>
                <w:left w:val="none" w:sz="0" w:space="0" w:color="auto"/>
                <w:bottom w:val="none" w:sz="0" w:space="0" w:color="auto"/>
                <w:right w:val="none" w:sz="0" w:space="0" w:color="auto"/>
              </w:divBdr>
            </w:div>
            <w:div w:id="17484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7847">
      <w:bodyDiv w:val="1"/>
      <w:marLeft w:val="0"/>
      <w:marRight w:val="0"/>
      <w:marTop w:val="0"/>
      <w:marBottom w:val="0"/>
      <w:divBdr>
        <w:top w:val="none" w:sz="0" w:space="0" w:color="auto"/>
        <w:left w:val="none" w:sz="0" w:space="0" w:color="auto"/>
        <w:bottom w:val="none" w:sz="0" w:space="0" w:color="auto"/>
        <w:right w:val="none" w:sz="0" w:space="0" w:color="auto"/>
      </w:divBdr>
    </w:div>
    <w:div w:id="1720787944">
      <w:bodyDiv w:val="1"/>
      <w:marLeft w:val="0"/>
      <w:marRight w:val="0"/>
      <w:marTop w:val="0"/>
      <w:marBottom w:val="0"/>
      <w:divBdr>
        <w:top w:val="none" w:sz="0" w:space="0" w:color="auto"/>
        <w:left w:val="none" w:sz="0" w:space="0" w:color="auto"/>
        <w:bottom w:val="none" w:sz="0" w:space="0" w:color="auto"/>
        <w:right w:val="none" w:sz="0" w:space="0" w:color="auto"/>
      </w:divBdr>
      <w:divsChild>
        <w:div w:id="2048336034">
          <w:marLeft w:val="0"/>
          <w:marRight w:val="0"/>
          <w:marTop w:val="0"/>
          <w:marBottom w:val="0"/>
          <w:divBdr>
            <w:top w:val="none" w:sz="0" w:space="0" w:color="auto"/>
            <w:left w:val="none" w:sz="0" w:space="0" w:color="auto"/>
            <w:bottom w:val="none" w:sz="0" w:space="0" w:color="auto"/>
            <w:right w:val="none" w:sz="0" w:space="0" w:color="auto"/>
          </w:divBdr>
          <w:divsChild>
            <w:div w:id="1363702680">
              <w:marLeft w:val="0"/>
              <w:marRight w:val="0"/>
              <w:marTop w:val="0"/>
              <w:marBottom w:val="0"/>
              <w:divBdr>
                <w:top w:val="none" w:sz="0" w:space="0" w:color="auto"/>
                <w:left w:val="none" w:sz="0" w:space="0" w:color="auto"/>
                <w:bottom w:val="none" w:sz="0" w:space="0" w:color="auto"/>
                <w:right w:val="none" w:sz="0" w:space="0" w:color="auto"/>
              </w:divBdr>
            </w:div>
            <w:div w:id="747459932">
              <w:marLeft w:val="0"/>
              <w:marRight w:val="0"/>
              <w:marTop w:val="0"/>
              <w:marBottom w:val="0"/>
              <w:divBdr>
                <w:top w:val="none" w:sz="0" w:space="0" w:color="auto"/>
                <w:left w:val="none" w:sz="0" w:space="0" w:color="auto"/>
                <w:bottom w:val="none" w:sz="0" w:space="0" w:color="auto"/>
                <w:right w:val="none" w:sz="0" w:space="0" w:color="auto"/>
              </w:divBdr>
            </w:div>
            <w:div w:id="1145273382">
              <w:marLeft w:val="0"/>
              <w:marRight w:val="0"/>
              <w:marTop w:val="0"/>
              <w:marBottom w:val="0"/>
              <w:divBdr>
                <w:top w:val="none" w:sz="0" w:space="0" w:color="auto"/>
                <w:left w:val="none" w:sz="0" w:space="0" w:color="auto"/>
                <w:bottom w:val="none" w:sz="0" w:space="0" w:color="auto"/>
                <w:right w:val="none" w:sz="0" w:space="0" w:color="auto"/>
              </w:divBdr>
            </w:div>
            <w:div w:id="19621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5001">
      <w:bodyDiv w:val="1"/>
      <w:marLeft w:val="0"/>
      <w:marRight w:val="0"/>
      <w:marTop w:val="0"/>
      <w:marBottom w:val="0"/>
      <w:divBdr>
        <w:top w:val="none" w:sz="0" w:space="0" w:color="auto"/>
        <w:left w:val="none" w:sz="0" w:space="0" w:color="auto"/>
        <w:bottom w:val="none" w:sz="0" w:space="0" w:color="auto"/>
        <w:right w:val="none" w:sz="0" w:space="0" w:color="auto"/>
      </w:divBdr>
    </w:div>
    <w:div w:id="204887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lobal.gotomeeting.com/join/37035806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500</TotalTime>
  <Pages>1</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Krause</dc:creator>
  <cp:keywords/>
  <dc:description/>
  <cp:lastModifiedBy>Andreas Krause</cp:lastModifiedBy>
  <cp:revision>28</cp:revision>
  <dcterms:created xsi:type="dcterms:W3CDTF">2016-07-15T21:59:00Z</dcterms:created>
  <dcterms:modified xsi:type="dcterms:W3CDTF">2016-08-05T21:23:00Z</dcterms:modified>
</cp:coreProperties>
</file>