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8D719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USFWS, Arcata,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8D7193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September 1</w:t>
            </w:r>
            <w:r w:rsidR="00261A9E">
              <w:rPr>
                <w:sz w:val="24"/>
              </w:rPr>
              <w:t>3</w:t>
            </w:r>
            <w:r w:rsidR="00427AF2">
              <w:rPr>
                <w:sz w:val="24"/>
              </w:rPr>
              <w:t>, 2016</w:t>
            </w:r>
          </w:p>
          <w:p w:rsidR="000A145F" w:rsidRPr="000A145F" w:rsidRDefault="000A145F" w:rsidP="00A32954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9:30am-</w:t>
            </w:r>
            <w:r w:rsidR="00A32954">
              <w:rPr>
                <w:sz w:val="24"/>
              </w:rPr>
              <w:t>4</w:t>
            </w:r>
            <w:r w:rsidRPr="000A145F">
              <w:rPr>
                <w:sz w:val="24"/>
              </w:rPr>
              <w:t>:</w:t>
            </w:r>
            <w:r w:rsidR="00261A9E">
              <w:rPr>
                <w:sz w:val="24"/>
              </w:rPr>
              <w:t>00</w:t>
            </w:r>
            <w:r w:rsidRPr="000A145F">
              <w:rPr>
                <w:sz w:val="24"/>
              </w:rPr>
              <w:t>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9C5" w:rsidRPr="00427AF2" w:rsidRDefault="00A32954" w:rsidP="0095166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Decisions regarding agenda topic</w:t>
            </w:r>
            <w:r w:rsidR="00951668">
              <w:rPr>
                <w:rFonts w:cs="Arial"/>
                <w:sz w:val="20"/>
              </w:rPr>
              <w:t>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E6DE8" w:rsidRPr="00261A9E" w:rsidRDefault="00A32954" w:rsidP="00261A9E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Letter on Proposed changes to WCW operations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261A9E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261A9E">
              <w:rPr>
                <w:rFonts w:cs="Arial"/>
                <w:sz w:val="20"/>
              </w:rPr>
              <w:t>-0945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2311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784292" w:rsidP="0078429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261A9E">
              <w:rPr>
                <w:rFonts w:cs="Arial"/>
                <w:sz w:val="20"/>
              </w:rPr>
              <w:t>45</w:t>
            </w:r>
            <w:r w:rsidR="00427AF2">
              <w:rPr>
                <w:rFonts w:cs="Arial"/>
                <w:sz w:val="20"/>
              </w:rPr>
              <w:t>-1</w:t>
            </w:r>
            <w:r>
              <w:rPr>
                <w:rFonts w:cs="Arial"/>
                <w:sz w:val="20"/>
              </w:rPr>
              <w:t>0</w:t>
            </w:r>
            <w:r w:rsidR="00261A9E">
              <w:rPr>
                <w:rFonts w:cs="Arial"/>
                <w:sz w:val="20"/>
              </w:rPr>
              <w:t>45</w:t>
            </w:r>
          </w:p>
        </w:tc>
        <w:tc>
          <w:tcPr>
            <w:tcW w:w="6491" w:type="dxa"/>
            <w:vAlign w:val="center"/>
          </w:tcPr>
          <w:p w:rsidR="00976234" w:rsidRPr="000A145F" w:rsidRDefault="00951668" w:rsidP="00951668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Letter of p</w:t>
            </w:r>
            <w:r w:rsidR="00261A9E">
              <w:rPr>
                <w:rFonts w:cs="Arial"/>
                <w:sz w:val="20"/>
              </w:rPr>
              <w:t>roposed changes to W</w:t>
            </w:r>
            <w:r w:rsidR="00A32954">
              <w:rPr>
                <w:rFonts w:cs="Arial"/>
                <w:sz w:val="20"/>
              </w:rPr>
              <w:t>illow Creek weir</w:t>
            </w:r>
            <w:r w:rsidR="00261A9E">
              <w:rPr>
                <w:rFonts w:cs="Arial"/>
                <w:sz w:val="20"/>
              </w:rPr>
              <w:t xml:space="preserve"> operations</w:t>
            </w:r>
          </w:p>
        </w:tc>
        <w:tc>
          <w:tcPr>
            <w:tcW w:w="2311" w:type="dxa"/>
            <w:vAlign w:val="center"/>
          </w:tcPr>
          <w:p w:rsidR="00976234" w:rsidRPr="000A145F" w:rsidRDefault="006136D8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261A9E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261A9E" w:rsidRDefault="00261A9E" w:rsidP="0078429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784292">
              <w:rPr>
                <w:rFonts w:cs="Arial"/>
                <w:sz w:val="20"/>
              </w:rPr>
              <w:t>045-1200</w:t>
            </w:r>
          </w:p>
        </w:tc>
        <w:tc>
          <w:tcPr>
            <w:tcW w:w="6491" w:type="dxa"/>
            <w:vAlign w:val="center"/>
          </w:tcPr>
          <w:p w:rsidR="00261A9E" w:rsidRDefault="00A32954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FY18 project prioritization (first steps)</w:t>
            </w:r>
          </w:p>
        </w:tc>
        <w:tc>
          <w:tcPr>
            <w:tcW w:w="2311" w:type="dxa"/>
            <w:vAlign w:val="center"/>
          </w:tcPr>
          <w:p w:rsidR="00261A9E" w:rsidRDefault="00A32954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261A9E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261A9E" w:rsidRDefault="00261A9E" w:rsidP="0078429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A32954">
              <w:rPr>
                <w:rFonts w:cs="Arial"/>
                <w:sz w:val="20"/>
              </w:rPr>
              <w:t>2</w:t>
            </w:r>
            <w:r w:rsidR="00784292">
              <w:rPr>
                <w:rFonts w:cs="Arial"/>
                <w:sz w:val="20"/>
              </w:rPr>
              <w:t>00</w:t>
            </w:r>
            <w:bookmarkStart w:id="0" w:name="_GoBack"/>
            <w:bookmarkEnd w:id="0"/>
            <w:r>
              <w:rPr>
                <w:rFonts w:cs="Arial"/>
                <w:sz w:val="20"/>
              </w:rPr>
              <w:t>-12</w:t>
            </w:r>
            <w:r w:rsidR="00A32954">
              <w:rPr>
                <w:rFonts w:cs="Arial"/>
                <w:sz w:val="20"/>
              </w:rPr>
              <w:t>45</w:t>
            </w:r>
          </w:p>
        </w:tc>
        <w:tc>
          <w:tcPr>
            <w:tcW w:w="6491" w:type="dxa"/>
            <w:vAlign w:val="center"/>
          </w:tcPr>
          <w:p w:rsidR="00261A9E" w:rsidRDefault="00261A9E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261A9E" w:rsidRDefault="00261A9E" w:rsidP="002E0A4F">
            <w:pPr>
              <w:rPr>
                <w:rFonts w:cs="Arial"/>
                <w:sz w:val="20"/>
              </w:rPr>
            </w:pPr>
          </w:p>
        </w:tc>
      </w:tr>
      <w:tr w:rsidR="00A32954" w:rsidRPr="000A145F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A32954" w:rsidRDefault="00A32954" w:rsidP="00261A9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1245-1330</w:t>
            </w:r>
          </w:p>
        </w:tc>
        <w:tc>
          <w:tcPr>
            <w:tcW w:w="6491" w:type="dxa"/>
            <w:vAlign w:val="center"/>
          </w:tcPr>
          <w:p w:rsidR="00A32954" w:rsidRDefault="00A32954" w:rsidP="006F609B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Submittal of fisheries data to ODP – How obtain historic data?</w:t>
            </w:r>
          </w:p>
        </w:tc>
        <w:tc>
          <w:tcPr>
            <w:tcW w:w="2311" w:type="dxa"/>
            <w:vAlign w:val="center"/>
          </w:tcPr>
          <w:p w:rsidR="00A32954" w:rsidRDefault="00A32954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A32954" w:rsidRPr="000A145F" w:rsidTr="009303A5">
        <w:trPr>
          <w:trHeight w:val="339"/>
          <w:jc w:val="center"/>
        </w:trPr>
        <w:tc>
          <w:tcPr>
            <w:tcW w:w="1242" w:type="dxa"/>
            <w:vAlign w:val="center"/>
          </w:tcPr>
          <w:p w:rsidR="00A32954" w:rsidRPr="000A145F" w:rsidRDefault="00A32954" w:rsidP="00A32954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1330-1430</w:t>
            </w:r>
          </w:p>
        </w:tc>
        <w:tc>
          <w:tcPr>
            <w:tcW w:w="6491" w:type="dxa"/>
            <w:vAlign w:val="center"/>
          </w:tcPr>
          <w:p w:rsidR="00A32954" w:rsidRPr="000A145F" w:rsidRDefault="00A32954" w:rsidP="00951668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Fisheries topics in flow scheduling </w:t>
            </w:r>
          </w:p>
        </w:tc>
        <w:tc>
          <w:tcPr>
            <w:tcW w:w="2311" w:type="dxa"/>
            <w:vAlign w:val="center"/>
          </w:tcPr>
          <w:p w:rsidR="00A32954" w:rsidRPr="000A145F" w:rsidRDefault="00A32954" w:rsidP="009303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Andreas</w:t>
            </w: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261A9E" w:rsidP="00A32954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</w:t>
            </w:r>
            <w:r w:rsidR="00A32954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</w:t>
            </w:r>
            <w:r w:rsidR="006136D8">
              <w:rPr>
                <w:rFonts w:cs="Arial"/>
                <w:sz w:val="20"/>
              </w:rPr>
              <w:t>-15</w:t>
            </w:r>
            <w:r w:rsidR="00A32954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491" w:type="dxa"/>
            <w:vAlign w:val="center"/>
          </w:tcPr>
          <w:p w:rsidR="001C0167" w:rsidRPr="000A145F" w:rsidRDefault="00261A9E" w:rsidP="00261A9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Possible effects of bridge hydrograph components on fish populations</w:t>
            </w:r>
          </w:p>
        </w:tc>
        <w:tc>
          <w:tcPr>
            <w:tcW w:w="2311" w:type="dxa"/>
            <w:vAlign w:val="center"/>
          </w:tcPr>
          <w:p w:rsidR="001C0167" w:rsidRPr="006F609B" w:rsidRDefault="00261A9E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</w:t>
            </w: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6136D8" w:rsidP="00A32954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</w:t>
            </w:r>
            <w:r w:rsidR="00A32954">
              <w:rPr>
                <w:rFonts w:cs="Arial"/>
                <w:sz w:val="20"/>
              </w:rPr>
              <w:t>3</w:t>
            </w:r>
            <w:r w:rsidR="00261A9E">
              <w:rPr>
                <w:rFonts w:cs="Arial"/>
                <w:sz w:val="20"/>
              </w:rPr>
              <w:t>0</w:t>
            </w:r>
            <w:r w:rsidR="00A32954">
              <w:rPr>
                <w:rFonts w:cs="Arial"/>
                <w:sz w:val="20"/>
              </w:rPr>
              <w:t>-1600</w:t>
            </w:r>
          </w:p>
        </w:tc>
        <w:tc>
          <w:tcPr>
            <w:tcW w:w="6491" w:type="dxa"/>
            <w:vAlign w:val="center"/>
          </w:tcPr>
          <w:p w:rsidR="001C0167" w:rsidRPr="000A145F" w:rsidRDefault="00A32954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Synthesis reporting updates</w:t>
            </w:r>
          </w:p>
        </w:tc>
        <w:tc>
          <w:tcPr>
            <w:tcW w:w="2311" w:type="dxa"/>
            <w:vAlign w:val="center"/>
          </w:tcPr>
          <w:p w:rsidR="001C0167" w:rsidRPr="006F609B" w:rsidRDefault="00A32954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A32954" w:rsidP="001F61E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1600</w:t>
            </w:r>
          </w:p>
        </w:tc>
        <w:tc>
          <w:tcPr>
            <w:tcW w:w="6491" w:type="dxa"/>
            <w:vAlign w:val="center"/>
          </w:tcPr>
          <w:p w:rsidR="001C0167" w:rsidRPr="000A145F" w:rsidRDefault="00A32954" w:rsidP="00891C0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6D1380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1C0167" w:rsidRPr="000A145F" w:rsidRDefault="001C0167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143711">
            <w:pPr>
              <w:rPr>
                <w:rFonts w:cs="Arial"/>
                <w:sz w:val="20"/>
              </w:rPr>
            </w:pPr>
          </w:p>
        </w:tc>
      </w:tr>
      <w:tr w:rsidR="001C0167" w:rsidRPr="0011659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892631" w:rsidRDefault="001C0167" w:rsidP="00DA1C9A">
            <w:pPr>
              <w:rPr>
                <w:sz w:val="18"/>
                <w:szCs w:val="18"/>
              </w:rPr>
            </w:pPr>
          </w:p>
        </w:tc>
        <w:tc>
          <w:tcPr>
            <w:tcW w:w="6491" w:type="dxa"/>
            <w:vAlign w:val="center"/>
          </w:tcPr>
          <w:p w:rsidR="001C0167" w:rsidRPr="008E3E12" w:rsidRDefault="001C0167" w:rsidP="00D147C2">
            <w:p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892631" w:rsidRDefault="001C0167" w:rsidP="00423473">
            <w:pPr>
              <w:rPr>
                <w:sz w:val="18"/>
                <w:szCs w:val="18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D5B" w:rsidRDefault="00610D5B" w:rsidP="00A10468">
      <w:r>
        <w:separator/>
      </w:r>
    </w:p>
  </w:endnote>
  <w:endnote w:type="continuationSeparator" w:id="0">
    <w:p w:rsidR="00610D5B" w:rsidRDefault="00610D5B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D5B" w:rsidRDefault="00610D5B" w:rsidP="00A10468">
      <w:r>
        <w:separator/>
      </w:r>
    </w:p>
  </w:footnote>
  <w:footnote w:type="continuationSeparator" w:id="0">
    <w:p w:rsidR="00610D5B" w:rsidRDefault="00610D5B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26904"/>
      <w:docPartObj>
        <w:docPartGallery w:val="Watermarks"/>
        <w:docPartUnique/>
      </w:docPartObj>
    </w:sdtPr>
    <w:sdtEndPr/>
    <w:sdtContent>
      <w:p w:rsidR="00B3356A" w:rsidRDefault="00610D5B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61A9E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0D5B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45D73"/>
    <w:rsid w:val="0076009D"/>
    <w:rsid w:val="007629CB"/>
    <w:rsid w:val="00762B4C"/>
    <w:rsid w:val="0077440D"/>
    <w:rsid w:val="007770C1"/>
    <w:rsid w:val="0078327A"/>
    <w:rsid w:val="00783EDA"/>
    <w:rsid w:val="00784292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D7193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51668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2954"/>
    <w:rsid w:val="00A351E1"/>
    <w:rsid w:val="00A43924"/>
    <w:rsid w:val="00A5567D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C07B62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4D89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8F564-9753-4675-8A2E-A579D34D0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3</cp:revision>
  <cp:lastPrinted>2010-10-25T23:05:00Z</cp:lastPrinted>
  <dcterms:created xsi:type="dcterms:W3CDTF">2016-07-29T17:31:00Z</dcterms:created>
  <dcterms:modified xsi:type="dcterms:W3CDTF">2016-09-06T19:55:00Z</dcterms:modified>
</cp:coreProperties>
</file>