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7C0" w:rsidRPr="00E96286" w:rsidRDefault="00B911F5" w:rsidP="007E3174">
      <w:pPr>
        <w:jc w:val="center"/>
        <w:rPr>
          <w:sz w:val="22"/>
        </w:rPr>
      </w:pPr>
      <w:r w:rsidRPr="00E96286">
        <w:rPr>
          <w:sz w:val="22"/>
        </w:rPr>
        <w:t>Meeting Summary</w:t>
      </w:r>
    </w:p>
    <w:p w:rsidR="00455CA9" w:rsidRPr="00E96286" w:rsidRDefault="003564B2" w:rsidP="007E3174">
      <w:pPr>
        <w:jc w:val="center"/>
        <w:rPr>
          <w:sz w:val="22"/>
        </w:rPr>
      </w:pPr>
      <w:r>
        <w:rPr>
          <w:sz w:val="22"/>
        </w:rPr>
        <w:t xml:space="preserve">DESIGN TEAM </w:t>
      </w:r>
      <w:r w:rsidR="00B911F5" w:rsidRPr="00E96286">
        <w:rPr>
          <w:sz w:val="22"/>
        </w:rPr>
        <w:t>WORK GROUP</w:t>
      </w:r>
      <w:r w:rsidR="007E3174" w:rsidRPr="00E96286">
        <w:rPr>
          <w:sz w:val="22"/>
        </w:rPr>
        <w:t xml:space="preserve"> (</w:t>
      </w:r>
      <w:r>
        <w:rPr>
          <w:sz w:val="22"/>
        </w:rPr>
        <w:t>DT</w:t>
      </w:r>
      <w:r w:rsidR="007E3174" w:rsidRPr="00E96286">
        <w:rPr>
          <w:sz w:val="22"/>
        </w:rPr>
        <w:t>WG)</w:t>
      </w:r>
    </w:p>
    <w:p w:rsidR="00455CA9" w:rsidRPr="00E96286" w:rsidRDefault="00194AF7" w:rsidP="007E3174">
      <w:pPr>
        <w:jc w:val="center"/>
        <w:rPr>
          <w:sz w:val="22"/>
        </w:rPr>
      </w:pPr>
      <w:r>
        <w:rPr>
          <w:sz w:val="22"/>
        </w:rPr>
        <w:t>October 28</w:t>
      </w:r>
      <w:r w:rsidR="004C6EC5">
        <w:rPr>
          <w:sz w:val="22"/>
        </w:rPr>
        <w:t>, 2015</w:t>
      </w:r>
      <w:r w:rsidR="004C6EC5">
        <w:rPr>
          <w:sz w:val="22"/>
        </w:rPr>
        <w:br/>
        <w:t>9:00</w:t>
      </w:r>
      <w:r>
        <w:rPr>
          <w:sz w:val="22"/>
        </w:rPr>
        <w:t xml:space="preserve"> </w:t>
      </w:r>
      <w:proofErr w:type="gramStart"/>
      <w:r>
        <w:rPr>
          <w:sz w:val="22"/>
        </w:rPr>
        <w:t>AM</w:t>
      </w:r>
      <w:proofErr w:type="gramEnd"/>
      <w:r w:rsidR="004C6EC5">
        <w:rPr>
          <w:sz w:val="22"/>
        </w:rPr>
        <w:t xml:space="preserve"> – </w:t>
      </w:r>
      <w:r>
        <w:rPr>
          <w:sz w:val="22"/>
        </w:rPr>
        <w:t>5:00 AM</w:t>
      </w:r>
    </w:p>
    <w:p w:rsidR="00B911F5" w:rsidRPr="00E96286" w:rsidRDefault="004C6EC5" w:rsidP="007E3174">
      <w:pPr>
        <w:jc w:val="center"/>
        <w:rPr>
          <w:sz w:val="22"/>
        </w:rPr>
      </w:pPr>
      <w:r>
        <w:rPr>
          <w:sz w:val="22"/>
        </w:rPr>
        <w:t xml:space="preserve">Weaverville </w:t>
      </w:r>
      <w:proofErr w:type="spellStart"/>
      <w:r>
        <w:rPr>
          <w:sz w:val="22"/>
        </w:rPr>
        <w:t>TRRP</w:t>
      </w:r>
      <w:proofErr w:type="spellEnd"/>
      <w:r>
        <w:rPr>
          <w:sz w:val="22"/>
        </w:rPr>
        <w:t xml:space="preserve"> Office </w:t>
      </w:r>
    </w:p>
    <w:p w:rsidR="00455CA9" w:rsidRPr="00E96286" w:rsidRDefault="00455CA9" w:rsidP="007E3174">
      <w:pPr>
        <w:rPr>
          <w:sz w:val="22"/>
        </w:rPr>
      </w:pPr>
    </w:p>
    <w:p w:rsidR="00455CA9" w:rsidRPr="00E96286" w:rsidRDefault="00B911F5" w:rsidP="007E3174">
      <w:pPr>
        <w:rPr>
          <w:b/>
          <w:sz w:val="22"/>
        </w:rPr>
      </w:pPr>
      <w:r w:rsidRPr="00E96286">
        <w:rPr>
          <w:b/>
          <w:sz w:val="22"/>
        </w:rPr>
        <w:t>Participants</w:t>
      </w:r>
    </w:p>
    <w:p w:rsidR="00194AF7" w:rsidRDefault="00194AF7" w:rsidP="004C6EC5">
      <w:pPr>
        <w:rPr>
          <w:sz w:val="22"/>
        </w:rPr>
      </w:pPr>
      <w:r>
        <w:rPr>
          <w:sz w:val="22"/>
        </w:rPr>
        <w:t>DESIGN TEAM WORKGROUP</w:t>
      </w:r>
    </w:p>
    <w:p w:rsidR="004C6EC5" w:rsidRDefault="004C6EC5" w:rsidP="004C6EC5">
      <w:pPr>
        <w:rPr>
          <w:sz w:val="22"/>
        </w:rPr>
      </w:pPr>
      <w:r>
        <w:rPr>
          <w:sz w:val="22"/>
        </w:rPr>
        <w:t>Trevor Morgan, California Department of Water Resources</w:t>
      </w:r>
    </w:p>
    <w:p w:rsidR="004C6EC5" w:rsidRDefault="004C6EC5" w:rsidP="004C6EC5">
      <w:pPr>
        <w:rPr>
          <w:sz w:val="22"/>
        </w:rPr>
      </w:pPr>
      <w:r>
        <w:rPr>
          <w:sz w:val="22"/>
        </w:rPr>
        <w:t>Seth Lawrence, California Department of Water Resources</w:t>
      </w:r>
    </w:p>
    <w:p w:rsidR="004C6EC5" w:rsidRDefault="004C6EC5" w:rsidP="004C6EC5">
      <w:pPr>
        <w:ind w:left="1440" w:hanging="1440"/>
        <w:rPr>
          <w:sz w:val="22"/>
        </w:rPr>
      </w:pPr>
      <w:r>
        <w:rPr>
          <w:sz w:val="22"/>
        </w:rPr>
        <w:t>Fred Meyer, McBain Associates (Hoopa Valley Tribe Consultant)</w:t>
      </w:r>
    </w:p>
    <w:p w:rsidR="004C6EC5" w:rsidRDefault="004C6EC5" w:rsidP="004C6EC5">
      <w:pPr>
        <w:rPr>
          <w:sz w:val="22"/>
        </w:rPr>
      </w:pPr>
      <w:r>
        <w:rPr>
          <w:sz w:val="22"/>
        </w:rPr>
        <w:t>Logan Neg</w:t>
      </w:r>
      <w:r w:rsidR="006E52A9">
        <w:rPr>
          <w:sz w:val="22"/>
        </w:rPr>
        <w:t>h</w:t>
      </w:r>
      <w:r>
        <w:rPr>
          <w:sz w:val="22"/>
        </w:rPr>
        <w:t>erbon, Trinity River Restoration Program</w:t>
      </w:r>
    </w:p>
    <w:p w:rsidR="004C6EC5" w:rsidRDefault="004C6EC5" w:rsidP="004C6EC5">
      <w:pPr>
        <w:rPr>
          <w:sz w:val="22"/>
        </w:rPr>
      </w:pPr>
      <w:r>
        <w:rPr>
          <w:sz w:val="22"/>
        </w:rPr>
        <w:t>Dave Gaeuman, Trinity River Restoration Program</w:t>
      </w:r>
    </w:p>
    <w:p w:rsidR="003564B2" w:rsidRDefault="003564B2" w:rsidP="00DC3993">
      <w:pPr>
        <w:rPr>
          <w:sz w:val="22"/>
        </w:rPr>
      </w:pPr>
      <w:r>
        <w:rPr>
          <w:sz w:val="22"/>
        </w:rPr>
        <w:t>Aaron Martin, Yurok Tribe Fisheries</w:t>
      </w:r>
    </w:p>
    <w:p w:rsidR="00194AF7" w:rsidRDefault="00194AF7" w:rsidP="007E3174">
      <w:pPr>
        <w:rPr>
          <w:sz w:val="22"/>
        </w:rPr>
      </w:pPr>
      <w:r>
        <w:rPr>
          <w:sz w:val="22"/>
        </w:rPr>
        <w:t>Ben Snyder, McBain Associates (Hoopa Valley Tribe Consultant)</w:t>
      </w:r>
    </w:p>
    <w:p w:rsidR="00194AF7" w:rsidRDefault="00194AF7" w:rsidP="007E3174">
      <w:pPr>
        <w:rPr>
          <w:sz w:val="22"/>
        </w:rPr>
      </w:pPr>
      <w:r>
        <w:rPr>
          <w:sz w:val="22"/>
        </w:rPr>
        <w:t xml:space="preserve">George </w:t>
      </w:r>
      <w:proofErr w:type="spellStart"/>
      <w:proofErr w:type="gramStart"/>
      <w:r>
        <w:rPr>
          <w:sz w:val="22"/>
        </w:rPr>
        <w:t>Kautsky</w:t>
      </w:r>
      <w:proofErr w:type="spellEnd"/>
      <w:r>
        <w:rPr>
          <w:sz w:val="22"/>
        </w:rPr>
        <w:t xml:space="preserve"> ,</w:t>
      </w:r>
      <w:proofErr w:type="gramEnd"/>
      <w:r>
        <w:rPr>
          <w:sz w:val="22"/>
        </w:rPr>
        <w:t xml:space="preserve"> Hoopa Valley Tribe</w:t>
      </w:r>
      <w:bookmarkStart w:id="0" w:name="_GoBack"/>
      <w:bookmarkEnd w:id="0"/>
    </w:p>
    <w:p w:rsidR="00194AF7" w:rsidRDefault="00194AF7" w:rsidP="007E3174">
      <w:pPr>
        <w:rPr>
          <w:sz w:val="22"/>
        </w:rPr>
      </w:pPr>
      <w:r>
        <w:rPr>
          <w:sz w:val="22"/>
        </w:rPr>
        <w:t xml:space="preserve">Sean </w:t>
      </w:r>
      <w:proofErr w:type="spellStart"/>
      <w:r>
        <w:rPr>
          <w:sz w:val="22"/>
        </w:rPr>
        <w:t>Ledwin</w:t>
      </w:r>
      <w:proofErr w:type="spellEnd"/>
      <w:r>
        <w:rPr>
          <w:sz w:val="22"/>
        </w:rPr>
        <w:t>, Hoopa Valley Tribe</w:t>
      </w:r>
    </w:p>
    <w:p w:rsidR="00194AF7" w:rsidRDefault="00194AF7" w:rsidP="007E3174">
      <w:pPr>
        <w:rPr>
          <w:sz w:val="22"/>
        </w:rPr>
      </w:pPr>
      <w:r>
        <w:rPr>
          <w:sz w:val="22"/>
        </w:rPr>
        <w:t>Andreas Krause, Yurok Tribe</w:t>
      </w:r>
    </w:p>
    <w:p w:rsidR="00194AF7" w:rsidRDefault="00194AF7" w:rsidP="007E3174">
      <w:pPr>
        <w:rPr>
          <w:sz w:val="22"/>
        </w:rPr>
      </w:pPr>
      <w:r>
        <w:rPr>
          <w:sz w:val="22"/>
        </w:rPr>
        <w:t>Aaron Martin, Yurok Tribe</w:t>
      </w:r>
    </w:p>
    <w:p w:rsidR="00194AF7" w:rsidRDefault="00194AF7" w:rsidP="007E3174">
      <w:pPr>
        <w:rPr>
          <w:sz w:val="22"/>
        </w:rPr>
      </w:pPr>
      <w:r>
        <w:rPr>
          <w:sz w:val="22"/>
        </w:rPr>
        <w:t>Conor Shea, U.S. Fish and Wildlife Service</w:t>
      </w:r>
    </w:p>
    <w:p w:rsidR="00194AF7" w:rsidRDefault="00194AF7" w:rsidP="007E3174">
      <w:pPr>
        <w:rPr>
          <w:sz w:val="22"/>
        </w:rPr>
      </w:pPr>
    </w:p>
    <w:p w:rsidR="00194AF7" w:rsidRDefault="00194AF7" w:rsidP="007E3174">
      <w:pPr>
        <w:rPr>
          <w:sz w:val="22"/>
        </w:rPr>
      </w:pPr>
      <w:r>
        <w:rPr>
          <w:sz w:val="22"/>
        </w:rPr>
        <w:t>FISH HABITAT TEAM</w:t>
      </w:r>
    </w:p>
    <w:p w:rsidR="00194AF7" w:rsidRDefault="00194AF7" w:rsidP="007E3174">
      <w:pPr>
        <w:rPr>
          <w:sz w:val="22"/>
        </w:rPr>
      </w:pPr>
      <w:r>
        <w:rPr>
          <w:sz w:val="22"/>
        </w:rPr>
        <w:t xml:space="preserve">Derek </w:t>
      </w:r>
      <w:proofErr w:type="spellStart"/>
      <w:r>
        <w:rPr>
          <w:sz w:val="22"/>
        </w:rPr>
        <w:t>Rupport</w:t>
      </w:r>
      <w:proofErr w:type="spellEnd"/>
      <w:r>
        <w:rPr>
          <w:sz w:val="22"/>
        </w:rPr>
        <w:t>, U.S. Fish and Wildlife Service</w:t>
      </w:r>
    </w:p>
    <w:p w:rsidR="00194AF7" w:rsidRDefault="00194AF7" w:rsidP="007E3174">
      <w:pPr>
        <w:rPr>
          <w:sz w:val="22"/>
        </w:rPr>
      </w:pPr>
      <w:r>
        <w:rPr>
          <w:sz w:val="22"/>
        </w:rPr>
        <w:t>Todd Buxton, U.S. Fish and Wildlife Service</w:t>
      </w:r>
    </w:p>
    <w:p w:rsidR="00194AF7" w:rsidRDefault="00194AF7" w:rsidP="007E3174">
      <w:pPr>
        <w:rPr>
          <w:sz w:val="22"/>
        </w:rPr>
      </w:pPr>
      <w:r>
        <w:rPr>
          <w:sz w:val="22"/>
        </w:rPr>
        <w:t xml:space="preserve">Bill </w:t>
      </w:r>
      <w:proofErr w:type="spellStart"/>
      <w:r>
        <w:rPr>
          <w:sz w:val="22"/>
        </w:rPr>
        <w:t>Pinnix</w:t>
      </w:r>
      <w:proofErr w:type="spellEnd"/>
      <w:r>
        <w:rPr>
          <w:sz w:val="22"/>
        </w:rPr>
        <w:t>, U.S. Fish and Wildlife Service</w:t>
      </w:r>
    </w:p>
    <w:p w:rsidR="00194AF7" w:rsidRDefault="00194AF7" w:rsidP="007E3174">
      <w:pPr>
        <w:rPr>
          <w:sz w:val="22"/>
        </w:rPr>
      </w:pPr>
      <w:r>
        <w:rPr>
          <w:sz w:val="22"/>
        </w:rPr>
        <w:t xml:space="preserve">Paul </w:t>
      </w:r>
      <w:proofErr w:type="spellStart"/>
      <w:r>
        <w:rPr>
          <w:sz w:val="22"/>
        </w:rPr>
        <w:t>Petros</w:t>
      </w:r>
      <w:proofErr w:type="spellEnd"/>
      <w:r>
        <w:rPr>
          <w:sz w:val="22"/>
        </w:rPr>
        <w:t>, Yurok Tribe</w:t>
      </w:r>
    </w:p>
    <w:p w:rsidR="00194AF7" w:rsidRDefault="00194AF7" w:rsidP="007E3174">
      <w:pPr>
        <w:rPr>
          <w:sz w:val="22"/>
        </w:rPr>
      </w:pPr>
      <w:r>
        <w:rPr>
          <w:sz w:val="22"/>
        </w:rPr>
        <w:t xml:space="preserve">Kyle </w:t>
      </w:r>
      <w:proofErr w:type="spellStart"/>
      <w:r>
        <w:rPr>
          <w:sz w:val="22"/>
        </w:rPr>
        <w:t>DeJulio</w:t>
      </w:r>
      <w:proofErr w:type="spellEnd"/>
      <w:r>
        <w:rPr>
          <w:sz w:val="22"/>
        </w:rPr>
        <w:t>, Yurok Tribe</w:t>
      </w:r>
    </w:p>
    <w:p w:rsidR="00194AF7" w:rsidRDefault="00194AF7" w:rsidP="007E3174">
      <w:pPr>
        <w:rPr>
          <w:sz w:val="22"/>
        </w:rPr>
      </w:pPr>
      <w:r>
        <w:rPr>
          <w:sz w:val="22"/>
        </w:rPr>
        <w:t>Damon Goodman, U.S. Fish and Wildlife Service</w:t>
      </w:r>
    </w:p>
    <w:p w:rsidR="00194AF7" w:rsidRDefault="00194AF7" w:rsidP="007E3174">
      <w:pPr>
        <w:rPr>
          <w:sz w:val="22"/>
        </w:rPr>
      </w:pPr>
    </w:p>
    <w:p w:rsidR="003436DF" w:rsidRDefault="003436DF" w:rsidP="007E3174">
      <w:pPr>
        <w:rPr>
          <w:sz w:val="22"/>
        </w:rPr>
      </w:pPr>
      <w:r>
        <w:rPr>
          <w:sz w:val="22"/>
        </w:rPr>
        <w:t>BY PHONE:</w:t>
      </w:r>
    </w:p>
    <w:p w:rsidR="003436DF" w:rsidRDefault="00194AF7" w:rsidP="007E3174">
      <w:pPr>
        <w:rPr>
          <w:sz w:val="22"/>
        </w:rPr>
      </w:pPr>
      <w:r>
        <w:rPr>
          <w:sz w:val="22"/>
        </w:rPr>
        <w:t>Wes Smith, NOAA National Marine Fisheries</w:t>
      </w:r>
    </w:p>
    <w:p w:rsidR="00194AF7" w:rsidRDefault="00194AF7" w:rsidP="007E3174">
      <w:pPr>
        <w:rPr>
          <w:sz w:val="22"/>
        </w:rPr>
      </w:pPr>
      <w:r>
        <w:rPr>
          <w:sz w:val="22"/>
        </w:rPr>
        <w:t>Bonnie Pryor, Northern Hydrology, (Yurok Tribe Consultant)</w:t>
      </w:r>
    </w:p>
    <w:p w:rsidR="00194AF7" w:rsidRDefault="00194AF7" w:rsidP="007E3174">
      <w:pPr>
        <w:rPr>
          <w:sz w:val="22"/>
        </w:rPr>
      </w:pPr>
      <w:r>
        <w:rPr>
          <w:sz w:val="22"/>
        </w:rPr>
        <w:t xml:space="preserve">Mark </w:t>
      </w:r>
      <w:proofErr w:type="spellStart"/>
      <w:r>
        <w:rPr>
          <w:sz w:val="22"/>
        </w:rPr>
        <w:t>Smelser</w:t>
      </w:r>
      <w:proofErr w:type="spellEnd"/>
      <w:r>
        <w:rPr>
          <w:sz w:val="22"/>
        </w:rPr>
        <w:t>, California Department of Fish and Wildlife</w:t>
      </w:r>
    </w:p>
    <w:p w:rsidR="00194AF7" w:rsidRDefault="00194AF7" w:rsidP="007E3174">
      <w:pPr>
        <w:rPr>
          <w:sz w:val="22"/>
        </w:rPr>
      </w:pPr>
      <w:r>
        <w:rPr>
          <w:sz w:val="22"/>
        </w:rPr>
        <w:t>Joe Polos, U.S. Fish and Wildlife Service</w:t>
      </w:r>
    </w:p>
    <w:p w:rsidR="00194AF7" w:rsidRDefault="00194AF7" w:rsidP="007E3174">
      <w:pPr>
        <w:rPr>
          <w:sz w:val="22"/>
        </w:rPr>
      </w:pPr>
      <w:r>
        <w:rPr>
          <w:sz w:val="22"/>
        </w:rPr>
        <w:t>Josh Boyce</w:t>
      </w:r>
      <w:proofErr w:type="gramStart"/>
      <w:r>
        <w:rPr>
          <w:sz w:val="22"/>
        </w:rPr>
        <w:t>, ???</w:t>
      </w:r>
      <w:proofErr w:type="gramEnd"/>
    </w:p>
    <w:p w:rsidR="003436DF" w:rsidRDefault="003436DF" w:rsidP="007E3174">
      <w:pPr>
        <w:rPr>
          <w:sz w:val="22"/>
        </w:rPr>
      </w:pPr>
    </w:p>
    <w:p w:rsidR="00455CA9" w:rsidRPr="00E96286" w:rsidRDefault="007E3174" w:rsidP="007E3174">
      <w:pPr>
        <w:rPr>
          <w:b/>
          <w:sz w:val="22"/>
          <w:u w:val="single"/>
        </w:rPr>
      </w:pPr>
      <w:r w:rsidRPr="00E96286">
        <w:rPr>
          <w:b/>
          <w:sz w:val="22"/>
          <w:u w:val="single"/>
        </w:rPr>
        <w:t xml:space="preserve">Summary of New </w:t>
      </w:r>
      <w:r w:rsidR="00B911F5" w:rsidRPr="00E96286">
        <w:rPr>
          <w:b/>
          <w:sz w:val="22"/>
          <w:u w:val="single"/>
        </w:rPr>
        <w:t>Action Items</w:t>
      </w:r>
    </w:p>
    <w:p w:rsidR="009E279B" w:rsidRPr="00991410" w:rsidRDefault="003257F6" w:rsidP="00991410">
      <w:pPr>
        <w:pStyle w:val="B1"/>
      </w:pPr>
      <w:r w:rsidRPr="00991410">
        <w:t xml:space="preserve">Conor Shea will </w:t>
      </w:r>
      <w:r w:rsidR="00194AF7" w:rsidRPr="00991410">
        <w:t xml:space="preserve">draft recommendations to Science Coordinator and Implementation Branch Chief regarding </w:t>
      </w:r>
      <w:proofErr w:type="spellStart"/>
      <w:r w:rsidR="00194AF7" w:rsidRPr="00991410">
        <w:t>DTWG</w:t>
      </w:r>
      <w:proofErr w:type="spellEnd"/>
      <w:r w:rsidR="00194AF7" w:rsidRPr="00991410">
        <w:t xml:space="preserve"> recommendations for effectiveness monitoring of channel rehabilitation projects.</w:t>
      </w:r>
    </w:p>
    <w:p w:rsidR="00194AF7" w:rsidRDefault="00513EC9" w:rsidP="00991410">
      <w:pPr>
        <w:pStyle w:val="B1"/>
      </w:pPr>
      <w:proofErr w:type="spellStart"/>
      <w:r>
        <w:t>DWTG</w:t>
      </w:r>
      <w:proofErr w:type="spellEnd"/>
      <w:r>
        <w:t xml:space="preserve"> unanimously requests that </w:t>
      </w:r>
      <w:r w:rsidR="00194AF7" w:rsidRPr="00991410">
        <w:t xml:space="preserve">Implementation Branch Chief serve as </w:t>
      </w:r>
      <w:proofErr w:type="spellStart"/>
      <w:r w:rsidR="00194AF7" w:rsidRPr="00991410">
        <w:t>FY2016</w:t>
      </w:r>
      <w:proofErr w:type="spellEnd"/>
      <w:r w:rsidR="00194AF7" w:rsidRPr="00991410">
        <w:t xml:space="preserve"> Workgroup Coordinator</w:t>
      </w:r>
      <w:r>
        <w:t>.</w:t>
      </w:r>
    </w:p>
    <w:p w:rsidR="007B215B" w:rsidRDefault="007B215B" w:rsidP="00991410">
      <w:pPr>
        <w:pStyle w:val="B1"/>
      </w:pPr>
      <w:r>
        <w:t xml:space="preserve">Lower Valley Design Teams should submit final terrain models (in TIN, </w:t>
      </w:r>
      <w:proofErr w:type="spellStart"/>
      <w:r>
        <w:t>Geotiff</w:t>
      </w:r>
      <w:proofErr w:type="spellEnd"/>
      <w:r>
        <w:t>, or Grid) directly to Nate Bradley by November 16. The Lower valley Design teams should also submit a roughness polygon layer. Dave Gaeuman and Brandt Gutermuth should be copied on the submissions.</w:t>
      </w:r>
    </w:p>
    <w:p w:rsidR="00951BE7" w:rsidRDefault="00951BE7" w:rsidP="00991410">
      <w:pPr>
        <w:pStyle w:val="B1"/>
      </w:pPr>
      <w:proofErr w:type="spellStart"/>
      <w:r>
        <w:t>DWTG</w:t>
      </w:r>
      <w:proofErr w:type="spellEnd"/>
      <w:r>
        <w:t xml:space="preserve"> requests an update on permitting and implementation schedule from Implementation Branch Chief with particular emphasis on any landowner or permitting issues.</w:t>
      </w:r>
    </w:p>
    <w:p w:rsidR="000D1AFA" w:rsidRPr="00991410" w:rsidRDefault="000D1AFA" w:rsidP="00991410">
      <w:pPr>
        <w:pStyle w:val="B1"/>
      </w:pPr>
      <w:proofErr w:type="spellStart"/>
      <w:r>
        <w:t>DWTG</w:t>
      </w:r>
      <w:proofErr w:type="spellEnd"/>
      <w:r>
        <w:t xml:space="preserve"> requests landowner outreach and contacts be implemented during the design process. </w:t>
      </w:r>
    </w:p>
    <w:p w:rsidR="00561185" w:rsidRDefault="00194AF7" w:rsidP="00951BE7">
      <w:pPr>
        <w:keepNext/>
        <w:rPr>
          <w:sz w:val="22"/>
        </w:rPr>
      </w:pPr>
      <w:r>
        <w:rPr>
          <w:b/>
          <w:sz w:val="22"/>
          <w:u w:val="single"/>
        </w:rPr>
        <w:lastRenderedPageBreak/>
        <w:t>Fish Habitat Team Briefing</w:t>
      </w:r>
    </w:p>
    <w:p w:rsidR="003436DF" w:rsidRDefault="00194AF7" w:rsidP="00991410">
      <w:pPr>
        <w:pStyle w:val="B1"/>
      </w:pPr>
      <w:r>
        <w:t>The Fish Habitat Team presented four talks on habitat monitoring at constructed channel rehabilitation projects.</w:t>
      </w:r>
    </w:p>
    <w:p w:rsidR="008247E9" w:rsidRDefault="008247E9" w:rsidP="00991410">
      <w:pPr>
        <w:pStyle w:val="B1"/>
      </w:pPr>
      <w:r>
        <w:t xml:space="preserve">Damon Goodman introduced the talks and described active fish habitat monitoring efforts. </w:t>
      </w:r>
    </w:p>
    <w:p w:rsidR="008247E9" w:rsidRDefault="008247E9" w:rsidP="008247E9">
      <w:pPr>
        <w:pStyle w:val="B2"/>
      </w:pPr>
      <w:r>
        <w:t>Damon highlighted the importance of complexity in generating biological diversity. He also discussed that providing for the habitat needs of other species is important to ensuring success of salmonid restoration.</w:t>
      </w:r>
    </w:p>
    <w:p w:rsidR="00991410" w:rsidRDefault="00194AF7" w:rsidP="00991410">
      <w:pPr>
        <w:pStyle w:val="B1"/>
      </w:pPr>
      <w:r w:rsidRPr="008247E9">
        <w:t xml:space="preserve">Bill </w:t>
      </w:r>
      <w:proofErr w:type="spellStart"/>
      <w:r w:rsidRPr="008247E9">
        <w:t>Pinnix</w:t>
      </w:r>
      <w:proofErr w:type="spellEnd"/>
      <w:r w:rsidRPr="008247E9">
        <w:t xml:space="preserve"> </w:t>
      </w:r>
      <w:r w:rsidR="00991410" w:rsidRPr="008247E9">
        <w:t>described the juvenile fish density monitoring program and observations made during</w:t>
      </w:r>
      <w:r w:rsidR="00991410">
        <w:t xml:space="preserve"> 2013 and 2014.</w:t>
      </w:r>
    </w:p>
    <w:p w:rsidR="00991410" w:rsidRDefault="00991410" w:rsidP="00991410">
      <w:pPr>
        <w:pStyle w:val="B2"/>
      </w:pPr>
      <w:r>
        <w:t>One-</w:t>
      </w:r>
      <w:proofErr w:type="spellStart"/>
      <w:r>
        <w:t>variate</w:t>
      </w:r>
      <w:proofErr w:type="spellEnd"/>
      <w:r>
        <w:t xml:space="preserve"> analysis indicated strong negative correlation between juvenile density and velocity; weak correlation between juvenile density and depth; and strong positive correlation between juvenile density and cover.</w:t>
      </w:r>
    </w:p>
    <w:p w:rsidR="00991410" w:rsidRDefault="00991410" w:rsidP="00991410">
      <w:pPr>
        <w:pStyle w:val="B2"/>
      </w:pPr>
      <w:r>
        <w:t>There was some positive correlation between juvenile density and velocity gradient.</w:t>
      </w:r>
    </w:p>
    <w:p w:rsidR="00991410" w:rsidRDefault="00991410" w:rsidP="00991410">
      <w:pPr>
        <w:pStyle w:val="B2"/>
      </w:pPr>
      <w:r>
        <w:t>There was negative correlation between juvenile density and substrate, but this may be misleading as substrate size is correlated with velocity.</w:t>
      </w:r>
    </w:p>
    <w:p w:rsidR="00991410" w:rsidRDefault="00991410" w:rsidP="00991410">
      <w:pPr>
        <w:pStyle w:val="B2"/>
      </w:pPr>
      <w:r>
        <w:t xml:space="preserve">Observations supported hypothesis that habitat divisions made on the basis of depth, velocity and cover are correct. </w:t>
      </w:r>
    </w:p>
    <w:p w:rsidR="00991410" w:rsidRDefault="00991410" w:rsidP="00991410">
      <w:pPr>
        <w:pStyle w:val="B2"/>
      </w:pPr>
      <w:r>
        <w:t>Juvenile fish density is highest at Cableway, but lower and somewhat uniform in other reaches of the 40-miles below the dam.</w:t>
      </w:r>
    </w:p>
    <w:p w:rsidR="008247E9" w:rsidRDefault="008247E9" w:rsidP="008247E9">
      <w:pPr>
        <w:pStyle w:val="B1"/>
      </w:pPr>
      <w:r>
        <w:t xml:space="preserve">Kyle </w:t>
      </w:r>
      <w:proofErr w:type="spellStart"/>
      <w:r>
        <w:t>DeJulio</w:t>
      </w:r>
      <w:proofErr w:type="spellEnd"/>
      <w:r>
        <w:t xml:space="preserve"> discussed a pilot study of monitoring fish habitat at channel rehabilitation sites.</w:t>
      </w:r>
    </w:p>
    <w:p w:rsidR="00621A78" w:rsidRDefault="008247E9" w:rsidP="008247E9">
      <w:pPr>
        <w:pStyle w:val="B2"/>
      </w:pPr>
      <w:r>
        <w:t xml:space="preserve">Kyle prepared an analysis of </w:t>
      </w:r>
      <w:r w:rsidR="00621A78">
        <w:t xml:space="preserve">differences in density among channel rehabilitation design elements. </w:t>
      </w:r>
      <w:r>
        <w:t>While the sample size was insufficient for conclusions to be statistically valid, greate</w:t>
      </w:r>
      <w:r w:rsidR="00621A78">
        <w:t>r</w:t>
      </w:r>
      <w:r>
        <w:t xml:space="preserve"> </w:t>
      </w:r>
      <w:r w:rsidR="00621A78">
        <w:t>densities</w:t>
      </w:r>
      <w:r>
        <w:t xml:space="preserve"> were observed </w:t>
      </w:r>
      <w:r w:rsidR="00621A78">
        <w:t>in side channels than in alcoves, and higher densities in alcoves than in ponds. Density in ponds was correlated to the ratio of the opening size to pond area.</w:t>
      </w:r>
    </w:p>
    <w:p w:rsidR="008247E9" w:rsidRDefault="00621A78" w:rsidP="00621A78">
      <w:pPr>
        <w:pStyle w:val="B1"/>
      </w:pPr>
      <w:r>
        <w:t>Aaron Martin presented observations of habitat mapping at constructed channel rehabilitation projects.</w:t>
      </w:r>
    </w:p>
    <w:p w:rsidR="00621A78" w:rsidRDefault="00621A78" w:rsidP="00621A78">
      <w:pPr>
        <w:pStyle w:val="B2"/>
      </w:pPr>
      <w:r>
        <w:t xml:space="preserve">Projects have shifted the flow (discharge)-habitat curves upward, but have generally not changed the shape of the curves (i.e., a dip still exists in discharges between 450 and 2000 </w:t>
      </w:r>
      <w:proofErr w:type="spellStart"/>
      <w:r>
        <w:t>cfs</w:t>
      </w:r>
      <w:proofErr w:type="spellEnd"/>
      <w:r>
        <w:t>).</w:t>
      </w:r>
    </w:p>
    <w:p w:rsidR="00621A78" w:rsidRDefault="00621A78" w:rsidP="00621A78">
      <w:pPr>
        <w:pStyle w:val="B2"/>
      </w:pPr>
      <w:r>
        <w:t>Wood loading produces large increases in habitat.</w:t>
      </w:r>
    </w:p>
    <w:p w:rsidR="00621A78" w:rsidRDefault="00621A78" w:rsidP="00621A78">
      <w:pPr>
        <w:pStyle w:val="B2"/>
      </w:pPr>
      <w:r>
        <w:t>Habitat quality remains static at most sites following construction suggesting that river has not achieved dynamics to modify and increase habitat. The observations contain only one wet or critically wet year, which may be an alternate explanation for static conditions.</w:t>
      </w:r>
    </w:p>
    <w:p w:rsidR="00513EC9" w:rsidRPr="00513EC9" w:rsidRDefault="00513EC9" w:rsidP="00513EC9">
      <w:pPr>
        <w:rPr>
          <w:b/>
          <w:sz w:val="22"/>
          <w:u w:val="single"/>
        </w:rPr>
      </w:pPr>
      <w:r w:rsidRPr="00513EC9">
        <w:rPr>
          <w:b/>
          <w:sz w:val="22"/>
          <w:u w:val="single"/>
        </w:rPr>
        <w:t>Lunch</w:t>
      </w:r>
    </w:p>
    <w:p w:rsidR="00513EC9" w:rsidRPr="00991410" w:rsidRDefault="00513EC9" w:rsidP="00621A78"/>
    <w:p w:rsidR="009E279B" w:rsidRDefault="008F15D7" w:rsidP="009E279B">
      <w:pPr>
        <w:keepNext/>
        <w:rPr>
          <w:b/>
          <w:sz w:val="22"/>
          <w:u w:val="single"/>
        </w:rPr>
      </w:pPr>
      <w:r>
        <w:rPr>
          <w:b/>
          <w:sz w:val="22"/>
          <w:u w:val="single"/>
        </w:rPr>
        <w:t>Effectiveness Monitoring</w:t>
      </w:r>
      <w:r w:rsidR="00513EC9">
        <w:rPr>
          <w:b/>
          <w:sz w:val="22"/>
          <w:u w:val="single"/>
        </w:rPr>
        <w:t xml:space="preserve"> Discussion </w:t>
      </w:r>
    </w:p>
    <w:p w:rsidR="00D33DC1" w:rsidRDefault="00513EC9" w:rsidP="00513EC9">
      <w:pPr>
        <w:pStyle w:val="B1"/>
      </w:pPr>
      <w:r>
        <w:t xml:space="preserve">The </w:t>
      </w:r>
      <w:proofErr w:type="spellStart"/>
      <w:r>
        <w:t>DTWG</w:t>
      </w:r>
      <w:proofErr w:type="spellEnd"/>
      <w:r>
        <w:t xml:space="preserve"> discussed how to develop effectiveness monitoring at constructed projects with the Fish Passage Team. The </w:t>
      </w:r>
      <w:proofErr w:type="spellStart"/>
      <w:r>
        <w:t>DWTG</w:t>
      </w:r>
      <w:proofErr w:type="spellEnd"/>
      <w:r>
        <w:t xml:space="preserve"> agreed on several recommendations (see attachment) that will be sent to the Science Coordinator and the Implementation Branch Chief.</w:t>
      </w:r>
    </w:p>
    <w:p w:rsidR="00513EC9" w:rsidRDefault="00513EC9" w:rsidP="00513EC9">
      <w:pPr>
        <w:pStyle w:val="B1"/>
      </w:pPr>
      <w:r>
        <w:t>The Fish Passage Team left the meeting after the discussion.</w:t>
      </w:r>
    </w:p>
    <w:p w:rsidR="00D33DC1" w:rsidRDefault="00513EC9" w:rsidP="00D33DC1">
      <w:pPr>
        <w:keepNext/>
        <w:rPr>
          <w:b/>
          <w:sz w:val="22"/>
          <w:u w:val="single"/>
        </w:rPr>
      </w:pPr>
      <w:r>
        <w:rPr>
          <w:b/>
          <w:sz w:val="22"/>
          <w:u w:val="single"/>
        </w:rPr>
        <w:t>Lower Valley Design Schedule</w:t>
      </w:r>
      <w:r w:rsidR="007B215B">
        <w:rPr>
          <w:b/>
          <w:sz w:val="22"/>
          <w:u w:val="single"/>
        </w:rPr>
        <w:t xml:space="preserve"> – Dave Gaeuman</w:t>
      </w:r>
    </w:p>
    <w:p w:rsidR="007B215B" w:rsidRDefault="007B215B" w:rsidP="007B215B">
      <w:pPr>
        <w:pStyle w:val="B1"/>
      </w:pPr>
      <w:r>
        <w:t xml:space="preserve">Dave reviewed the design schedule for Lower Valley projects. </w:t>
      </w:r>
    </w:p>
    <w:p w:rsidR="00CC0616" w:rsidRDefault="007B215B" w:rsidP="007B215B">
      <w:pPr>
        <w:pStyle w:val="B1"/>
      </w:pPr>
      <w:r>
        <w:lastRenderedPageBreak/>
        <w:t>There was discussion about when to submit terrains to Nate Bradley (</w:t>
      </w:r>
      <w:proofErr w:type="spellStart"/>
      <w:r>
        <w:t>USBR</w:t>
      </w:r>
      <w:proofErr w:type="spellEnd"/>
      <w:r>
        <w:t xml:space="preserve"> – Denver Technical Center) for final </w:t>
      </w:r>
      <w:proofErr w:type="spellStart"/>
      <w:r>
        <w:t>SRH</w:t>
      </w:r>
      <w:proofErr w:type="spellEnd"/>
      <w:r>
        <w:t xml:space="preserve"> modeling and habitat assessment. Dave agreed to check with Nate to see if November 16 was a workable date.  Subsequent to the meeting, Dave confirmed with Nate that November 16 will work for Nate’s schedule.</w:t>
      </w:r>
      <w:r w:rsidR="000D1AFA">
        <w:t xml:space="preserve"> </w:t>
      </w:r>
    </w:p>
    <w:p w:rsidR="000D1AFA" w:rsidRDefault="000D1AFA" w:rsidP="007B215B">
      <w:pPr>
        <w:pStyle w:val="B1"/>
      </w:pPr>
      <w:r>
        <w:t xml:space="preserve">There was also some discussion about the benefits and utility of the </w:t>
      </w:r>
      <w:proofErr w:type="spellStart"/>
      <w:r>
        <w:t>USBR</w:t>
      </w:r>
      <w:proofErr w:type="spellEnd"/>
      <w:r>
        <w:t xml:space="preserve"> modeling being conducted at the end of the design phase. This discussion did not reach a resolution, but the topic should be revisited prior to developing future design schedules.</w:t>
      </w:r>
    </w:p>
    <w:p w:rsidR="007B215B" w:rsidRDefault="007B215B" w:rsidP="007B215B">
      <w:pPr>
        <w:pStyle w:val="B1"/>
      </w:pPr>
      <w:r>
        <w:t>The Design Teams were directed to complete draft final designs by the end of 2015.</w:t>
      </w:r>
    </w:p>
    <w:p w:rsidR="007B215B" w:rsidRDefault="007B215B" w:rsidP="007B215B">
      <w:pPr>
        <w:keepNext/>
        <w:rPr>
          <w:b/>
          <w:sz w:val="22"/>
          <w:u w:val="single"/>
        </w:rPr>
      </w:pPr>
      <w:r>
        <w:rPr>
          <w:b/>
          <w:sz w:val="22"/>
          <w:u w:val="single"/>
        </w:rPr>
        <w:t xml:space="preserve">Lower Valley Wood and </w:t>
      </w:r>
      <w:proofErr w:type="gramStart"/>
      <w:r>
        <w:rPr>
          <w:b/>
          <w:sz w:val="22"/>
          <w:u w:val="single"/>
        </w:rPr>
        <w:t>Riparian  Design</w:t>
      </w:r>
      <w:proofErr w:type="gramEnd"/>
      <w:r>
        <w:rPr>
          <w:b/>
          <w:sz w:val="22"/>
          <w:u w:val="single"/>
        </w:rPr>
        <w:t xml:space="preserve">  - James Lee and Others</w:t>
      </w:r>
    </w:p>
    <w:p w:rsidR="00095543" w:rsidRDefault="007E1D35" w:rsidP="00095543">
      <w:pPr>
        <w:spacing w:before="240"/>
        <w:rPr>
          <w:sz w:val="22"/>
        </w:rPr>
      </w:pPr>
      <w:r>
        <w:rPr>
          <w:sz w:val="22"/>
        </w:rPr>
        <w:t xml:space="preserve">James reviewed procedures for developing riparian design elements for Lower Valley Projects. It was confirmed that Hoopa Valley </w:t>
      </w:r>
      <w:r w:rsidR="00951BE7">
        <w:rPr>
          <w:sz w:val="22"/>
        </w:rPr>
        <w:t>will prepare riparian designs and the Yurok Tribe will prepare wood components and that work has been funded under existing agreements.</w:t>
      </w:r>
    </w:p>
    <w:p w:rsidR="00951BE7" w:rsidRDefault="00951BE7" w:rsidP="00951BE7"/>
    <w:p w:rsidR="00951BE7" w:rsidRDefault="00951BE7" w:rsidP="00951BE7">
      <w:pPr>
        <w:keepNext/>
        <w:rPr>
          <w:b/>
          <w:sz w:val="22"/>
          <w:u w:val="single"/>
        </w:rPr>
      </w:pPr>
      <w:r>
        <w:rPr>
          <w:b/>
          <w:sz w:val="22"/>
          <w:u w:val="single"/>
        </w:rPr>
        <w:t>Implementation Schedule</w:t>
      </w:r>
    </w:p>
    <w:p w:rsidR="00951BE7" w:rsidRPr="00991410" w:rsidRDefault="00951BE7" w:rsidP="00951BE7">
      <w:pPr>
        <w:pStyle w:val="B1"/>
      </w:pPr>
      <w:r>
        <w:t>The Project Implementation Schedule was discussed. The Design Teams were concerned about vague information regarding potential landowner issues. The Design Teams requested an update on permitting and implementation schedule from Implementation Branch Chief with particular emphasis on any landowner or permitting issues.</w:t>
      </w:r>
    </w:p>
    <w:p w:rsidR="00951BE7" w:rsidRDefault="00951BE7" w:rsidP="00951BE7">
      <w:pPr>
        <w:keepNext/>
        <w:rPr>
          <w:b/>
          <w:sz w:val="22"/>
          <w:u w:val="single"/>
        </w:rPr>
      </w:pPr>
      <w:r>
        <w:rPr>
          <w:b/>
          <w:sz w:val="22"/>
          <w:u w:val="single"/>
        </w:rPr>
        <w:t>Landowner Outreach</w:t>
      </w:r>
    </w:p>
    <w:p w:rsidR="00951BE7" w:rsidRPr="00991410" w:rsidRDefault="00951BE7" w:rsidP="00951BE7">
      <w:pPr>
        <w:pStyle w:val="B1"/>
      </w:pPr>
      <w:r>
        <w:t xml:space="preserve">The Design Teams expressed the need to review designs under development with involved landowners. There was some concern that </w:t>
      </w:r>
      <w:r w:rsidR="000D1AFA">
        <w:t xml:space="preserve">landowner outreach and contacts were not being maintained during the design process. </w:t>
      </w:r>
    </w:p>
    <w:p w:rsidR="000D1AFA" w:rsidRDefault="000D1AFA" w:rsidP="000D1AFA">
      <w:pPr>
        <w:keepNext/>
        <w:rPr>
          <w:b/>
          <w:sz w:val="22"/>
          <w:u w:val="single"/>
        </w:rPr>
      </w:pPr>
      <w:r>
        <w:rPr>
          <w:b/>
          <w:sz w:val="22"/>
          <w:u w:val="single"/>
        </w:rPr>
        <w:t xml:space="preserve">FY 2016 Workgroup Coordinator </w:t>
      </w:r>
    </w:p>
    <w:p w:rsidR="000D1AFA" w:rsidRDefault="000D1AFA" w:rsidP="000D1AFA">
      <w:pPr>
        <w:pStyle w:val="B1"/>
        <w:spacing w:before="240"/>
      </w:pPr>
      <w:r>
        <w:t>I</w:t>
      </w:r>
      <w:r w:rsidRPr="000D1AFA">
        <w:t xml:space="preserve">n accordance with directives from the Science Coordinator, the Workgroup discussed selecting a new Workgroup Coordinator for the new Fiscal Year. </w:t>
      </w:r>
      <w:r>
        <w:t xml:space="preserve"> </w:t>
      </w:r>
      <w:r w:rsidRPr="000D1AFA">
        <w:t>After a brief discussion, the Workgroup members unanimously requested that the Acting Implementation Branch Chief (Brandt Gutermuth) serve as the Workgroup Coordinator. The Workgroup members stated that having Implementation Branch Chief serve as Workgroup Coordinator make better sense as it improved workgroup functioning.</w:t>
      </w:r>
      <w:r>
        <w:t xml:space="preserve"> This request is supported by the acting Coordinator (Shea).</w:t>
      </w:r>
    </w:p>
    <w:p w:rsidR="000D1AFA" w:rsidRPr="000D1AFA" w:rsidRDefault="000D1AFA" w:rsidP="000D1AFA">
      <w:pPr>
        <w:pStyle w:val="B1"/>
        <w:spacing w:before="240"/>
      </w:pPr>
      <w:r>
        <w:t>A</w:t>
      </w:r>
      <w:r w:rsidRPr="000D1AFA">
        <w:t xml:space="preserve">s Brandt was not present at the meeting, he did not have a chance to accept or turn down the position. </w:t>
      </w:r>
    </w:p>
    <w:p w:rsidR="000D1AFA" w:rsidRDefault="000D1AFA" w:rsidP="000D1AFA">
      <w:pPr>
        <w:keepNext/>
        <w:rPr>
          <w:b/>
          <w:sz w:val="22"/>
          <w:u w:val="single"/>
        </w:rPr>
      </w:pPr>
      <w:r>
        <w:rPr>
          <w:b/>
          <w:sz w:val="22"/>
          <w:u w:val="single"/>
        </w:rPr>
        <w:t>State Design Team Update (Seth Lawrence)</w:t>
      </w:r>
    </w:p>
    <w:p w:rsidR="000D1AFA" w:rsidRDefault="000D1AFA" w:rsidP="000D1AFA">
      <w:pPr>
        <w:pStyle w:val="B1"/>
        <w:spacing w:before="240"/>
      </w:pPr>
      <w:r>
        <w:t>The Lower Dutch Creek Final Design is under final review by the State Design Team. .</w:t>
      </w:r>
    </w:p>
    <w:p w:rsidR="000D1AFA" w:rsidRDefault="000D1AFA" w:rsidP="000D1AFA">
      <w:pPr>
        <w:pStyle w:val="B1"/>
        <w:spacing w:before="240"/>
      </w:pPr>
      <w:r>
        <w:t>They have developed a surface for the Upper Dutch Creek Design.</w:t>
      </w:r>
    </w:p>
    <w:p w:rsidR="000D1AFA" w:rsidRDefault="000D1AFA" w:rsidP="000D1AFA">
      <w:pPr>
        <w:keepNext/>
        <w:rPr>
          <w:b/>
          <w:sz w:val="22"/>
          <w:u w:val="single"/>
        </w:rPr>
      </w:pPr>
      <w:r>
        <w:rPr>
          <w:b/>
          <w:sz w:val="22"/>
          <w:u w:val="single"/>
        </w:rPr>
        <w:t xml:space="preserve">Lower Valley Design Teams Update </w:t>
      </w:r>
    </w:p>
    <w:p w:rsidR="00951BE7" w:rsidRDefault="000D1AFA" w:rsidP="009B7765">
      <w:pPr>
        <w:pStyle w:val="B1"/>
      </w:pPr>
      <w:r>
        <w:t>The Design Teams reviewed current layout of designs for Chapman Ranch (Hoopa Valley Tribe Design Team), Deep Gulch (Federal Design Team), and Sheridan Creek (Yurok Tribe Design Team). There w</w:t>
      </w:r>
      <w:r w:rsidR="009B7765">
        <w:t>as</w:t>
      </w:r>
      <w:r>
        <w:t xml:space="preserve"> some extensive discussion between team members that provided useful comments to the responsible design teams. </w:t>
      </w:r>
    </w:p>
    <w:p w:rsidR="00095543" w:rsidRDefault="00095543" w:rsidP="00095543">
      <w:pPr>
        <w:keepNext/>
        <w:rPr>
          <w:b/>
          <w:sz w:val="22"/>
          <w:u w:val="single"/>
        </w:rPr>
      </w:pPr>
      <w:r>
        <w:rPr>
          <w:b/>
          <w:sz w:val="22"/>
          <w:u w:val="single"/>
        </w:rPr>
        <w:t>Closing</w:t>
      </w:r>
    </w:p>
    <w:p w:rsidR="00095543" w:rsidRPr="00D33DC1" w:rsidRDefault="00095543" w:rsidP="00095543">
      <w:pPr>
        <w:pStyle w:val="ListParagraph"/>
        <w:numPr>
          <w:ilvl w:val="0"/>
          <w:numId w:val="20"/>
        </w:numPr>
        <w:spacing w:before="240"/>
        <w:rPr>
          <w:sz w:val="22"/>
        </w:rPr>
      </w:pPr>
      <w:r>
        <w:rPr>
          <w:sz w:val="22"/>
        </w:rPr>
        <w:t xml:space="preserve">Meeting adjourned at </w:t>
      </w:r>
      <w:r w:rsidR="008247E9">
        <w:rPr>
          <w:sz w:val="22"/>
        </w:rPr>
        <w:t>5:00</w:t>
      </w:r>
      <w:r>
        <w:rPr>
          <w:sz w:val="22"/>
        </w:rPr>
        <w:t>.</w:t>
      </w:r>
    </w:p>
    <w:sectPr w:rsidR="00095543" w:rsidRPr="00D33DC1" w:rsidSect="00267BE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D84" w:rsidRDefault="00E30D84" w:rsidP="005A1087">
      <w:r>
        <w:separator/>
      </w:r>
    </w:p>
  </w:endnote>
  <w:endnote w:type="continuationSeparator" w:id="0">
    <w:p w:rsidR="00E30D84" w:rsidRDefault="00E30D84" w:rsidP="005A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123357"/>
      <w:docPartObj>
        <w:docPartGallery w:val="Page Numbers (Bottom of Page)"/>
        <w:docPartUnique/>
      </w:docPartObj>
    </w:sdtPr>
    <w:sdtEndPr>
      <w:rPr>
        <w:noProof/>
      </w:rPr>
    </w:sdtEndPr>
    <w:sdtContent>
      <w:p w:rsidR="005A1087" w:rsidRDefault="005A1087">
        <w:pPr>
          <w:pStyle w:val="Footer"/>
          <w:jc w:val="right"/>
        </w:pPr>
        <w:r>
          <w:fldChar w:fldCharType="begin"/>
        </w:r>
        <w:r>
          <w:instrText xml:space="preserve"> PAGE   \* MERGEFORMAT </w:instrText>
        </w:r>
        <w:r>
          <w:fldChar w:fldCharType="separate"/>
        </w:r>
        <w:r w:rsidR="0047081B">
          <w:rPr>
            <w:noProof/>
          </w:rPr>
          <w:t>3</w:t>
        </w:r>
        <w:r>
          <w:rPr>
            <w:noProof/>
          </w:rPr>
          <w:fldChar w:fldCharType="end"/>
        </w:r>
      </w:p>
    </w:sdtContent>
  </w:sdt>
  <w:p w:rsidR="005A1087" w:rsidRDefault="005A10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D84" w:rsidRDefault="00E30D84" w:rsidP="005A1087">
      <w:r>
        <w:separator/>
      </w:r>
    </w:p>
  </w:footnote>
  <w:footnote w:type="continuationSeparator" w:id="0">
    <w:p w:rsidR="00E30D84" w:rsidRDefault="00E30D84" w:rsidP="005A1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CA7" w:rsidRDefault="00866C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428DA"/>
    <w:multiLevelType w:val="hybridMultilevel"/>
    <w:tmpl w:val="BA248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81B36"/>
    <w:multiLevelType w:val="hybridMultilevel"/>
    <w:tmpl w:val="4ADC6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8D73D9"/>
    <w:multiLevelType w:val="hybridMultilevel"/>
    <w:tmpl w:val="3D7E9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094676"/>
    <w:multiLevelType w:val="hybridMultilevel"/>
    <w:tmpl w:val="39BEA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655CE2"/>
    <w:multiLevelType w:val="hybridMultilevel"/>
    <w:tmpl w:val="455AE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285DBC"/>
    <w:multiLevelType w:val="hybridMultilevel"/>
    <w:tmpl w:val="96E42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272472"/>
    <w:multiLevelType w:val="multilevel"/>
    <w:tmpl w:val="E88CF63C"/>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2C8941A4"/>
    <w:multiLevelType w:val="multilevel"/>
    <w:tmpl w:val="F64434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DF22B83"/>
    <w:multiLevelType w:val="multilevel"/>
    <w:tmpl w:val="911E91D8"/>
    <w:lvl w:ilvl="0">
      <w:start w:val="1"/>
      <w:numFmt w:val="bullet"/>
      <w:pStyle w:val="B1"/>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443E4FF2"/>
    <w:multiLevelType w:val="multilevel"/>
    <w:tmpl w:val="E88CF63C"/>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44540EAC"/>
    <w:multiLevelType w:val="hybridMultilevel"/>
    <w:tmpl w:val="2E44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68021E"/>
    <w:multiLevelType w:val="hybridMultilevel"/>
    <w:tmpl w:val="B30688FA"/>
    <w:lvl w:ilvl="0" w:tplc="BEC04CF4">
      <w:start w:val="1"/>
      <w:numFmt w:val="bullet"/>
      <w:pStyle w:val="B2"/>
      <w:lvlText w:val=""/>
      <w:lvlJc w:val="left"/>
      <w:pPr>
        <w:ind w:left="1296" w:hanging="360"/>
      </w:pPr>
      <w:rPr>
        <w:rFonts w:ascii="Wingdings" w:hAnsi="Wingdings"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2">
    <w:nsid w:val="45FC0CAA"/>
    <w:multiLevelType w:val="hybridMultilevel"/>
    <w:tmpl w:val="C982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1D125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4A572F25"/>
    <w:multiLevelType w:val="hybridMultilevel"/>
    <w:tmpl w:val="998E8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0C60DF"/>
    <w:multiLevelType w:val="hybridMultilevel"/>
    <w:tmpl w:val="4ECA11C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67C12F8"/>
    <w:multiLevelType w:val="hybridMultilevel"/>
    <w:tmpl w:val="B7AE1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5D1EC0"/>
    <w:multiLevelType w:val="hybridMultilevel"/>
    <w:tmpl w:val="B686B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5B4C1B"/>
    <w:multiLevelType w:val="hybridMultilevel"/>
    <w:tmpl w:val="E482D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70644C"/>
    <w:multiLevelType w:val="hybridMultilevel"/>
    <w:tmpl w:val="2C621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D525BE"/>
    <w:multiLevelType w:val="hybridMultilevel"/>
    <w:tmpl w:val="836432C8"/>
    <w:lvl w:ilvl="0" w:tplc="9C6A01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690D2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71190A0B"/>
    <w:multiLevelType w:val="hybridMultilevel"/>
    <w:tmpl w:val="F9DADAE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5E51B95"/>
    <w:multiLevelType w:val="hybridMultilevel"/>
    <w:tmpl w:val="987C4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7B2A2A"/>
    <w:multiLevelType w:val="hybridMultilevel"/>
    <w:tmpl w:val="704CB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2"/>
  </w:num>
  <w:num w:numId="5">
    <w:abstractNumId w:val="14"/>
  </w:num>
  <w:num w:numId="6">
    <w:abstractNumId w:val="15"/>
  </w:num>
  <w:num w:numId="7">
    <w:abstractNumId w:val="5"/>
  </w:num>
  <w:num w:numId="8">
    <w:abstractNumId w:val="20"/>
  </w:num>
  <w:num w:numId="9">
    <w:abstractNumId w:val="23"/>
  </w:num>
  <w:num w:numId="10">
    <w:abstractNumId w:val="12"/>
  </w:num>
  <w:num w:numId="11">
    <w:abstractNumId w:val="16"/>
  </w:num>
  <w:num w:numId="12">
    <w:abstractNumId w:val="18"/>
  </w:num>
  <w:num w:numId="13">
    <w:abstractNumId w:val="0"/>
  </w:num>
  <w:num w:numId="14">
    <w:abstractNumId w:val="10"/>
  </w:num>
  <w:num w:numId="15">
    <w:abstractNumId w:val="3"/>
  </w:num>
  <w:num w:numId="16">
    <w:abstractNumId w:val="4"/>
  </w:num>
  <w:num w:numId="17">
    <w:abstractNumId w:val="19"/>
  </w:num>
  <w:num w:numId="18">
    <w:abstractNumId w:val="1"/>
  </w:num>
  <w:num w:numId="19">
    <w:abstractNumId w:val="22"/>
  </w:num>
  <w:num w:numId="20">
    <w:abstractNumId w:val="8"/>
  </w:num>
  <w:num w:numId="21">
    <w:abstractNumId w:val="6"/>
  </w:num>
  <w:num w:numId="22">
    <w:abstractNumId w:val="9"/>
  </w:num>
  <w:num w:numId="23">
    <w:abstractNumId w:val="21"/>
  </w:num>
  <w:num w:numId="24">
    <w:abstractNumId w:val="1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1F5"/>
    <w:rsid w:val="00007B2D"/>
    <w:rsid w:val="0001341F"/>
    <w:rsid w:val="0008354F"/>
    <w:rsid w:val="0008433D"/>
    <w:rsid w:val="00094883"/>
    <w:rsid w:val="00095543"/>
    <w:rsid w:val="000A0C30"/>
    <w:rsid w:val="000A329C"/>
    <w:rsid w:val="000A494A"/>
    <w:rsid w:val="000D1AFA"/>
    <w:rsid w:val="00126C26"/>
    <w:rsid w:val="0013222F"/>
    <w:rsid w:val="00137CBF"/>
    <w:rsid w:val="0016620C"/>
    <w:rsid w:val="00190735"/>
    <w:rsid w:val="00194AF7"/>
    <w:rsid w:val="0019512A"/>
    <w:rsid w:val="0019537D"/>
    <w:rsid w:val="001F4C93"/>
    <w:rsid w:val="0022693A"/>
    <w:rsid w:val="00240F7C"/>
    <w:rsid w:val="00255262"/>
    <w:rsid w:val="002577A6"/>
    <w:rsid w:val="00257F71"/>
    <w:rsid w:val="00262378"/>
    <w:rsid w:val="00266574"/>
    <w:rsid w:val="00267BEC"/>
    <w:rsid w:val="00270EFC"/>
    <w:rsid w:val="00275A66"/>
    <w:rsid w:val="00290E8D"/>
    <w:rsid w:val="00292014"/>
    <w:rsid w:val="003257F6"/>
    <w:rsid w:val="003436DF"/>
    <w:rsid w:val="00343D3D"/>
    <w:rsid w:val="003564B2"/>
    <w:rsid w:val="003565C7"/>
    <w:rsid w:val="0039195A"/>
    <w:rsid w:val="003C1885"/>
    <w:rsid w:val="003D082A"/>
    <w:rsid w:val="003E6ED1"/>
    <w:rsid w:val="0040540F"/>
    <w:rsid w:val="0041370E"/>
    <w:rsid w:val="0044487A"/>
    <w:rsid w:val="00452C69"/>
    <w:rsid w:val="00455CA9"/>
    <w:rsid w:val="00456F8E"/>
    <w:rsid w:val="0047081B"/>
    <w:rsid w:val="004821DC"/>
    <w:rsid w:val="00492F66"/>
    <w:rsid w:val="004C5D9A"/>
    <w:rsid w:val="004C6EC5"/>
    <w:rsid w:val="004F2643"/>
    <w:rsid w:val="004F47BD"/>
    <w:rsid w:val="004F6AA6"/>
    <w:rsid w:val="005139D0"/>
    <w:rsid w:val="00513EC9"/>
    <w:rsid w:val="00532DD8"/>
    <w:rsid w:val="00561185"/>
    <w:rsid w:val="00563D86"/>
    <w:rsid w:val="0057703A"/>
    <w:rsid w:val="00594EEF"/>
    <w:rsid w:val="005A1087"/>
    <w:rsid w:val="005A6106"/>
    <w:rsid w:val="005C2B83"/>
    <w:rsid w:val="005E4A2D"/>
    <w:rsid w:val="00605523"/>
    <w:rsid w:val="00621A78"/>
    <w:rsid w:val="00624223"/>
    <w:rsid w:val="0063549D"/>
    <w:rsid w:val="0063718B"/>
    <w:rsid w:val="00662363"/>
    <w:rsid w:val="006753B4"/>
    <w:rsid w:val="0069128F"/>
    <w:rsid w:val="006B52C2"/>
    <w:rsid w:val="006C72B6"/>
    <w:rsid w:val="006D427D"/>
    <w:rsid w:val="006E029C"/>
    <w:rsid w:val="006E52A9"/>
    <w:rsid w:val="006F30BF"/>
    <w:rsid w:val="00710F97"/>
    <w:rsid w:val="00732818"/>
    <w:rsid w:val="00772BA7"/>
    <w:rsid w:val="00782A5B"/>
    <w:rsid w:val="007B215B"/>
    <w:rsid w:val="007C394B"/>
    <w:rsid w:val="007E1D35"/>
    <w:rsid w:val="007E3174"/>
    <w:rsid w:val="00802C2F"/>
    <w:rsid w:val="008247E9"/>
    <w:rsid w:val="00837753"/>
    <w:rsid w:val="00840AC1"/>
    <w:rsid w:val="0084758E"/>
    <w:rsid w:val="008524E2"/>
    <w:rsid w:val="0085360E"/>
    <w:rsid w:val="00855C98"/>
    <w:rsid w:val="00860313"/>
    <w:rsid w:val="00866CA7"/>
    <w:rsid w:val="008A20A0"/>
    <w:rsid w:val="008B1C41"/>
    <w:rsid w:val="008B51F3"/>
    <w:rsid w:val="008C7530"/>
    <w:rsid w:val="008F15D7"/>
    <w:rsid w:val="00907A65"/>
    <w:rsid w:val="009133E4"/>
    <w:rsid w:val="00924910"/>
    <w:rsid w:val="00951BE7"/>
    <w:rsid w:val="00957147"/>
    <w:rsid w:val="00961B92"/>
    <w:rsid w:val="00964091"/>
    <w:rsid w:val="00964FA7"/>
    <w:rsid w:val="00991410"/>
    <w:rsid w:val="009B7765"/>
    <w:rsid w:val="009C2B40"/>
    <w:rsid w:val="009C37F1"/>
    <w:rsid w:val="009D0CB6"/>
    <w:rsid w:val="009E273D"/>
    <w:rsid w:val="009E279B"/>
    <w:rsid w:val="009E3581"/>
    <w:rsid w:val="009E689C"/>
    <w:rsid w:val="009F6DD1"/>
    <w:rsid w:val="00A00201"/>
    <w:rsid w:val="00A10369"/>
    <w:rsid w:val="00A106BB"/>
    <w:rsid w:val="00A2525A"/>
    <w:rsid w:val="00A25AF8"/>
    <w:rsid w:val="00A309D7"/>
    <w:rsid w:val="00A35483"/>
    <w:rsid w:val="00A66D69"/>
    <w:rsid w:val="00A75701"/>
    <w:rsid w:val="00A81A07"/>
    <w:rsid w:val="00AA3B70"/>
    <w:rsid w:val="00AA4D32"/>
    <w:rsid w:val="00AB0C4B"/>
    <w:rsid w:val="00AB2631"/>
    <w:rsid w:val="00AC501C"/>
    <w:rsid w:val="00B23DAA"/>
    <w:rsid w:val="00B911F5"/>
    <w:rsid w:val="00B9691E"/>
    <w:rsid w:val="00BA6BFD"/>
    <w:rsid w:val="00C040EA"/>
    <w:rsid w:val="00C35883"/>
    <w:rsid w:val="00C35D3F"/>
    <w:rsid w:val="00C43788"/>
    <w:rsid w:val="00C5108D"/>
    <w:rsid w:val="00C5437F"/>
    <w:rsid w:val="00C714B8"/>
    <w:rsid w:val="00CC0616"/>
    <w:rsid w:val="00CD229C"/>
    <w:rsid w:val="00CD4B7D"/>
    <w:rsid w:val="00CD6B3B"/>
    <w:rsid w:val="00CD7C67"/>
    <w:rsid w:val="00CE0D60"/>
    <w:rsid w:val="00D12070"/>
    <w:rsid w:val="00D33DC1"/>
    <w:rsid w:val="00D4084D"/>
    <w:rsid w:val="00D757FB"/>
    <w:rsid w:val="00D86ED1"/>
    <w:rsid w:val="00D9677C"/>
    <w:rsid w:val="00DC3993"/>
    <w:rsid w:val="00DC3FCA"/>
    <w:rsid w:val="00E01932"/>
    <w:rsid w:val="00E06C56"/>
    <w:rsid w:val="00E07FEC"/>
    <w:rsid w:val="00E14B1E"/>
    <w:rsid w:val="00E15732"/>
    <w:rsid w:val="00E30D84"/>
    <w:rsid w:val="00E43B20"/>
    <w:rsid w:val="00E96286"/>
    <w:rsid w:val="00E96E18"/>
    <w:rsid w:val="00EB13E0"/>
    <w:rsid w:val="00EC3387"/>
    <w:rsid w:val="00EE4C74"/>
    <w:rsid w:val="00EF2096"/>
    <w:rsid w:val="00F024B1"/>
    <w:rsid w:val="00F207C0"/>
    <w:rsid w:val="00F35E92"/>
    <w:rsid w:val="00F4319E"/>
    <w:rsid w:val="00F4766A"/>
    <w:rsid w:val="00F538A3"/>
    <w:rsid w:val="00F55DFD"/>
    <w:rsid w:val="00F67968"/>
    <w:rsid w:val="00F74B38"/>
    <w:rsid w:val="00F81043"/>
    <w:rsid w:val="00F865F2"/>
    <w:rsid w:val="00F94902"/>
    <w:rsid w:val="00FA72B8"/>
    <w:rsid w:val="00FC2307"/>
    <w:rsid w:val="00FD4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7F1"/>
  </w:style>
  <w:style w:type="paragraph" w:styleId="Heading2">
    <w:name w:val="heading 2"/>
    <w:basedOn w:val="Normal"/>
    <w:next w:val="Normal"/>
    <w:link w:val="Heading2Char"/>
    <w:uiPriority w:val="9"/>
    <w:unhideWhenUsed/>
    <w:qFormat/>
    <w:rsid w:val="00513EC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1F5"/>
    <w:pPr>
      <w:ind w:left="720"/>
      <w:contextualSpacing/>
    </w:pPr>
  </w:style>
  <w:style w:type="paragraph" w:styleId="BalloonText">
    <w:name w:val="Balloon Text"/>
    <w:basedOn w:val="Normal"/>
    <w:link w:val="BalloonTextChar"/>
    <w:uiPriority w:val="99"/>
    <w:semiHidden/>
    <w:unhideWhenUsed/>
    <w:rsid w:val="00F865F2"/>
    <w:rPr>
      <w:rFonts w:ascii="Tahoma" w:hAnsi="Tahoma" w:cs="Tahoma"/>
      <w:sz w:val="16"/>
      <w:szCs w:val="16"/>
    </w:rPr>
  </w:style>
  <w:style w:type="character" w:customStyle="1" w:styleId="BalloonTextChar">
    <w:name w:val="Balloon Text Char"/>
    <w:basedOn w:val="DefaultParagraphFont"/>
    <w:link w:val="BalloonText"/>
    <w:uiPriority w:val="99"/>
    <w:semiHidden/>
    <w:rsid w:val="00F865F2"/>
    <w:rPr>
      <w:rFonts w:ascii="Tahoma" w:hAnsi="Tahoma" w:cs="Tahoma"/>
      <w:sz w:val="16"/>
      <w:szCs w:val="16"/>
    </w:rPr>
  </w:style>
  <w:style w:type="paragraph" w:styleId="Header">
    <w:name w:val="header"/>
    <w:basedOn w:val="Normal"/>
    <w:link w:val="HeaderChar"/>
    <w:uiPriority w:val="99"/>
    <w:unhideWhenUsed/>
    <w:rsid w:val="005A1087"/>
    <w:pPr>
      <w:tabs>
        <w:tab w:val="center" w:pos="4680"/>
        <w:tab w:val="right" w:pos="9360"/>
      </w:tabs>
    </w:pPr>
  </w:style>
  <w:style w:type="character" w:customStyle="1" w:styleId="HeaderChar">
    <w:name w:val="Header Char"/>
    <w:basedOn w:val="DefaultParagraphFont"/>
    <w:link w:val="Header"/>
    <w:uiPriority w:val="99"/>
    <w:rsid w:val="005A1087"/>
  </w:style>
  <w:style w:type="paragraph" w:styleId="Footer">
    <w:name w:val="footer"/>
    <w:basedOn w:val="Normal"/>
    <w:link w:val="FooterChar"/>
    <w:uiPriority w:val="99"/>
    <w:unhideWhenUsed/>
    <w:rsid w:val="005A1087"/>
    <w:pPr>
      <w:tabs>
        <w:tab w:val="center" w:pos="4680"/>
        <w:tab w:val="right" w:pos="9360"/>
      </w:tabs>
    </w:pPr>
  </w:style>
  <w:style w:type="character" w:customStyle="1" w:styleId="FooterChar">
    <w:name w:val="Footer Char"/>
    <w:basedOn w:val="DefaultParagraphFont"/>
    <w:link w:val="Footer"/>
    <w:uiPriority w:val="99"/>
    <w:rsid w:val="005A1087"/>
  </w:style>
  <w:style w:type="table" w:styleId="TableGrid">
    <w:name w:val="Table Grid"/>
    <w:basedOn w:val="TableNormal"/>
    <w:uiPriority w:val="59"/>
    <w:rsid w:val="00F207C0"/>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207C0"/>
    <w:rPr>
      <w:sz w:val="16"/>
      <w:szCs w:val="16"/>
    </w:rPr>
  </w:style>
  <w:style w:type="paragraph" w:styleId="CommentText">
    <w:name w:val="annotation text"/>
    <w:basedOn w:val="Normal"/>
    <w:link w:val="CommentTextChar"/>
    <w:uiPriority w:val="99"/>
    <w:semiHidden/>
    <w:unhideWhenUsed/>
    <w:rsid w:val="00F207C0"/>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F207C0"/>
    <w:rPr>
      <w:rFonts w:ascii="Arial" w:eastAsia="Times New Roman" w:hAnsi="Arial" w:cs="Times New Roman"/>
      <w:sz w:val="20"/>
      <w:szCs w:val="20"/>
    </w:rPr>
  </w:style>
  <w:style w:type="character" w:styleId="Hyperlink">
    <w:name w:val="Hyperlink"/>
    <w:basedOn w:val="DefaultParagraphFont"/>
    <w:uiPriority w:val="99"/>
    <w:unhideWhenUsed/>
    <w:rsid w:val="00F207C0"/>
    <w:rPr>
      <w:color w:val="0563C1" w:themeColor="hyperlink"/>
      <w:u w:val="single"/>
    </w:rPr>
  </w:style>
  <w:style w:type="paragraph" w:customStyle="1" w:styleId="B1">
    <w:name w:val="B1"/>
    <w:basedOn w:val="ListParagraph"/>
    <w:qFormat/>
    <w:rsid w:val="00951BE7"/>
    <w:pPr>
      <w:numPr>
        <w:numId w:val="20"/>
      </w:numPr>
      <w:spacing w:before="120" w:after="120"/>
    </w:pPr>
    <w:rPr>
      <w:sz w:val="22"/>
    </w:rPr>
  </w:style>
  <w:style w:type="paragraph" w:customStyle="1" w:styleId="B2">
    <w:name w:val="B2"/>
    <w:basedOn w:val="B1"/>
    <w:qFormat/>
    <w:rsid w:val="008247E9"/>
    <w:pPr>
      <w:numPr>
        <w:numId w:val="25"/>
      </w:numPr>
      <w:spacing w:before="0"/>
    </w:pPr>
  </w:style>
  <w:style w:type="character" w:customStyle="1" w:styleId="Heading2Char">
    <w:name w:val="Heading 2 Char"/>
    <w:basedOn w:val="DefaultParagraphFont"/>
    <w:link w:val="Heading2"/>
    <w:uiPriority w:val="9"/>
    <w:rsid w:val="00513EC9"/>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7F1"/>
  </w:style>
  <w:style w:type="paragraph" w:styleId="Heading2">
    <w:name w:val="heading 2"/>
    <w:basedOn w:val="Normal"/>
    <w:next w:val="Normal"/>
    <w:link w:val="Heading2Char"/>
    <w:uiPriority w:val="9"/>
    <w:unhideWhenUsed/>
    <w:qFormat/>
    <w:rsid w:val="00513EC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1F5"/>
    <w:pPr>
      <w:ind w:left="720"/>
      <w:contextualSpacing/>
    </w:pPr>
  </w:style>
  <w:style w:type="paragraph" w:styleId="BalloonText">
    <w:name w:val="Balloon Text"/>
    <w:basedOn w:val="Normal"/>
    <w:link w:val="BalloonTextChar"/>
    <w:uiPriority w:val="99"/>
    <w:semiHidden/>
    <w:unhideWhenUsed/>
    <w:rsid w:val="00F865F2"/>
    <w:rPr>
      <w:rFonts w:ascii="Tahoma" w:hAnsi="Tahoma" w:cs="Tahoma"/>
      <w:sz w:val="16"/>
      <w:szCs w:val="16"/>
    </w:rPr>
  </w:style>
  <w:style w:type="character" w:customStyle="1" w:styleId="BalloonTextChar">
    <w:name w:val="Balloon Text Char"/>
    <w:basedOn w:val="DefaultParagraphFont"/>
    <w:link w:val="BalloonText"/>
    <w:uiPriority w:val="99"/>
    <w:semiHidden/>
    <w:rsid w:val="00F865F2"/>
    <w:rPr>
      <w:rFonts w:ascii="Tahoma" w:hAnsi="Tahoma" w:cs="Tahoma"/>
      <w:sz w:val="16"/>
      <w:szCs w:val="16"/>
    </w:rPr>
  </w:style>
  <w:style w:type="paragraph" w:styleId="Header">
    <w:name w:val="header"/>
    <w:basedOn w:val="Normal"/>
    <w:link w:val="HeaderChar"/>
    <w:uiPriority w:val="99"/>
    <w:unhideWhenUsed/>
    <w:rsid w:val="005A1087"/>
    <w:pPr>
      <w:tabs>
        <w:tab w:val="center" w:pos="4680"/>
        <w:tab w:val="right" w:pos="9360"/>
      </w:tabs>
    </w:pPr>
  </w:style>
  <w:style w:type="character" w:customStyle="1" w:styleId="HeaderChar">
    <w:name w:val="Header Char"/>
    <w:basedOn w:val="DefaultParagraphFont"/>
    <w:link w:val="Header"/>
    <w:uiPriority w:val="99"/>
    <w:rsid w:val="005A1087"/>
  </w:style>
  <w:style w:type="paragraph" w:styleId="Footer">
    <w:name w:val="footer"/>
    <w:basedOn w:val="Normal"/>
    <w:link w:val="FooterChar"/>
    <w:uiPriority w:val="99"/>
    <w:unhideWhenUsed/>
    <w:rsid w:val="005A1087"/>
    <w:pPr>
      <w:tabs>
        <w:tab w:val="center" w:pos="4680"/>
        <w:tab w:val="right" w:pos="9360"/>
      </w:tabs>
    </w:pPr>
  </w:style>
  <w:style w:type="character" w:customStyle="1" w:styleId="FooterChar">
    <w:name w:val="Footer Char"/>
    <w:basedOn w:val="DefaultParagraphFont"/>
    <w:link w:val="Footer"/>
    <w:uiPriority w:val="99"/>
    <w:rsid w:val="005A1087"/>
  </w:style>
  <w:style w:type="table" w:styleId="TableGrid">
    <w:name w:val="Table Grid"/>
    <w:basedOn w:val="TableNormal"/>
    <w:uiPriority w:val="59"/>
    <w:rsid w:val="00F207C0"/>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207C0"/>
    <w:rPr>
      <w:sz w:val="16"/>
      <w:szCs w:val="16"/>
    </w:rPr>
  </w:style>
  <w:style w:type="paragraph" w:styleId="CommentText">
    <w:name w:val="annotation text"/>
    <w:basedOn w:val="Normal"/>
    <w:link w:val="CommentTextChar"/>
    <w:uiPriority w:val="99"/>
    <w:semiHidden/>
    <w:unhideWhenUsed/>
    <w:rsid w:val="00F207C0"/>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F207C0"/>
    <w:rPr>
      <w:rFonts w:ascii="Arial" w:eastAsia="Times New Roman" w:hAnsi="Arial" w:cs="Times New Roman"/>
      <w:sz w:val="20"/>
      <w:szCs w:val="20"/>
    </w:rPr>
  </w:style>
  <w:style w:type="character" w:styleId="Hyperlink">
    <w:name w:val="Hyperlink"/>
    <w:basedOn w:val="DefaultParagraphFont"/>
    <w:uiPriority w:val="99"/>
    <w:unhideWhenUsed/>
    <w:rsid w:val="00F207C0"/>
    <w:rPr>
      <w:color w:val="0563C1" w:themeColor="hyperlink"/>
      <w:u w:val="single"/>
    </w:rPr>
  </w:style>
  <w:style w:type="paragraph" w:customStyle="1" w:styleId="B1">
    <w:name w:val="B1"/>
    <w:basedOn w:val="ListParagraph"/>
    <w:qFormat/>
    <w:rsid w:val="00951BE7"/>
    <w:pPr>
      <w:numPr>
        <w:numId w:val="20"/>
      </w:numPr>
      <w:spacing w:before="120" w:after="120"/>
    </w:pPr>
    <w:rPr>
      <w:sz w:val="22"/>
    </w:rPr>
  </w:style>
  <w:style w:type="paragraph" w:customStyle="1" w:styleId="B2">
    <w:name w:val="B2"/>
    <w:basedOn w:val="B1"/>
    <w:qFormat/>
    <w:rsid w:val="008247E9"/>
    <w:pPr>
      <w:numPr>
        <w:numId w:val="25"/>
      </w:numPr>
      <w:spacing w:before="0"/>
    </w:pPr>
  </w:style>
  <w:style w:type="character" w:customStyle="1" w:styleId="Heading2Char">
    <w:name w:val="Heading 2 Char"/>
    <w:basedOn w:val="DefaultParagraphFont"/>
    <w:link w:val="Heading2"/>
    <w:uiPriority w:val="9"/>
    <w:rsid w:val="00513EC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69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03981-322D-4868-9B46-9527CA7AF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1132</Words>
  <Characters>6454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Reclamation</Company>
  <LinksUpToDate>false</LinksUpToDate>
  <CharactersWithSpaces>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HVTC</dc:creator>
  <cp:lastModifiedBy>Conor Shea</cp:lastModifiedBy>
  <cp:revision>2</cp:revision>
  <cp:lastPrinted>2014-06-18T14:12:00Z</cp:lastPrinted>
  <dcterms:created xsi:type="dcterms:W3CDTF">2015-11-18T18:38:00Z</dcterms:created>
  <dcterms:modified xsi:type="dcterms:W3CDTF">2015-11-18T18:38:00Z</dcterms:modified>
</cp:coreProperties>
</file>