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42A" w:rsidRPr="00A5742A" w:rsidRDefault="00A5742A" w:rsidP="00704084">
      <w:pPr>
        <w:jc w:val="center"/>
        <w:rPr>
          <w:rFonts w:ascii="Times New Roman" w:hAnsi="Times New Roman" w:cs="Times New Roman"/>
          <w:b/>
        </w:rPr>
      </w:pPr>
      <w:r w:rsidRPr="00A5742A">
        <w:rPr>
          <w:rFonts w:ascii="Times New Roman" w:hAnsi="Times New Roman" w:cs="Times New Roman"/>
          <w:b/>
        </w:rPr>
        <w:t>Meeting Summary</w:t>
      </w:r>
      <w:r w:rsidRPr="00A5742A">
        <w:rPr>
          <w:rFonts w:ascii="Times New Roman" w:hAnsi="Times New Roman" w:cs="Times New Roman"/>
          <w:b/>
        </w:rPr>
        <w:br/>
        <w:t>GRAVEL AUGMENTATION WORK GROUP</w:t>
      </w:r>
      <w:r w:rsidRPr="00A5742A">
        <w:rPr>
          <w:rFonts w:ascii="Times New Roman" w:hAnsi="Times New Roman" w:cs="Times New Roman"/>
          <w:b/>
        </w:rPr>
        <w:br/>
        <w:t xml:space="preserve">Wednesday, </w:t>
      </w:r>
      <w:r w:rsidR="007266FD" w:rsidRPr="00A5742A">
        <w:rPr>
          <w:rFonts w:ascii="Times New Roman" w:hAnsi="Times New Roman" w:cs="Times New Roman"/>
          <w:b/>
        </w:rPr>
        <w:t>February</w:t>
      </w:r>
      <w:r w:rsidRPr="00A5742A">
        <w:rPr>
          <w:rFonts w:ascii="Times New Roman" w:hAnsi="Times New Roman" w:cs="Times New Roman"/>
          <w:b/>
        </w:rPr>
        <w:t xml:space="preserve"> 18, 2015, 9:</w:t>
      </w:r>
      <w:r w:rsidR="00704084">
        <w:rPr>
          <w:rFonts w:ascii="Times New Roman" w:hAnsi="Times New Roman" w:cs="Times New Roman"/>
          <w:b/>
        </w:rPr>
        <w:t>3</w:t>
      </w:r>
      <w:r w:rsidRPr="00A5742A">
        <w:rPr>
          <w:rFonts w:ascii="Times New Roman" w:hAnsi="Times New Roman" w:cs="Times New Roman"/>
          <w:b/>
        </w:rPr>
        <w:t>0 – 11:</w:t>
      </w:r>
      <w:r w:rsidR="00704084">
        <w:rPr>
          <w:rFonts w:ascii="Times New Roman" w:hAnsi="Times New Roman" w:cs="Times New Roman"/>
          <w:b/>
        </w:rPr>
        <w:t>0</w:t>
      </w:r>
      <w:r w:rsidRPr="00A5742A">
        <w:rPr>
          <w:rFonts w:ascii="Times New Roman" w:hAnsi="Times New Roman" w:cs="Times New Roman"/>
          <w:b/>
        </w:rPr>
        <w:t>0</w:t>
      </w:r>
      <w:r w:rsidRPr="00A5742A">
        <w:rPr>
          <w:rFonts w:ascii="Times New Roman" w:hAnsi="Times New Roman" w:cs="Times New Roman"/>
          <w:b/>
        </w:rPr>
        <w:br/>
        <w:t>TRRP Office, Weaverville, CA and via Webex</w:t>
      </w:r>
    </w:p>
    <w:p w:rsidR="00A5742A" w:rsidRPr="00A5742A" w:rsidRDefault="00A5742A" w:rsidP="00A5742A">
      <w:pPr>
        <w:rPr>
          <w:rFonts w:ascii="Times New Roman" w:hAnsi="Times New Roman" w:cs="Times New Roman"/>
        </w:rPr>
      </w:pPr>
      <w:r w:rsidRPr="00A5742A">
        <w:rPr>
          <w:rFonts w:ascii="Times New Roman" w:hAnsi="Times New Roman" w:cs="Times New Roman"/>
          <w:b/>
        </w:rPr>
        <w:t xml:space="preserve">Participants </w:t>
      </w:r>
      <w:r>
        <w:rPr>
          <w:rFonts w:ascii="Times New Roman" w:hAnsi="Times New Roman" w:cs="Times New Roman"/>
        </w:rPr>
        <w:br/>
      </w:r>
      <w:r w:rsidRPr="00A5742A">
        <w:rPr>
          <w:rFonts w:ascii="Times New Roman" w:hAnsi="Times New Roman" w:cs="Times New Roman"/>
        </w:rPr>
        <w:t xml:space="preserve">Core members: </w:t>
      </w:r>
      <w:r w:rsidR="00704084" w:rsidRPr="00A5742A">
        <w:rPr>
          <w:rFonts w:ascii="Times New Roman" w:hAnsi="Times New Roman" w:cs="Times New Roman"/>
        </w:rPr>
        <w:t>Robert Stew</w:t>
      </w:r>
      <w:r w:rsidR="00704084">
        <w:rPr>
          <w:rFonts w:ascii="Times New Roman" w:hAnsi="Times New Roman" w:cs="Times New Roman"/>
        </w:rPr>
        <w:t xml:space="preserve">art (USBR), Dave Gaeuman (USBR), </w:t>
      </w:r>
      <w:r w:rsidRPr="00A5742A">
        <w:rPr>
          <w:rFonts w:ascii="Times New Roman" w:hAnsi="Times New Roman" w:cs="Times New Roman"/>
        </w:rPr>
        <w:t xml:space="preserve">Andreas Krause (YTF), </w:t>
      </w:r>
      <w:r w:rsidR="00704084">
        <w:rPr>
          <w:rFonts w:ascii="Times New Roman" w:hAnsi="Times New Roman" w:cs="Times New Roman"/>
        </w:rPr>
        <w:t>Robert Franklin (HVTF)*</w:t>
      </w:r>
      <w:r w:rsidRPr="00A5742A">
        <w:rPr>
          <w:rFonts w:ascii="Times New Roman" w:hAnsi="Times New Roman" w:cs="Times New Roman"/>
        </w:rPr>
        <w:t xml:space="preserve">, </w:t>
      </w:r>
      <w:r w:rsidR="00704084" w:rsidRPr="00A5742A">
        <w:rPr>
          <w:rFonts w:ascii="Times New Roman" w:hAnsi="Times New Roman" w:cs="Times New Roman"/>
        </w:rPr>
        <w:t>Aaron Martin (YTF)</w:t>
      </w:r>
      <w:r w:rsidR="00704084">
        <w:rPr>
          <w:rFonts w:ascii="Times New Roman" w:hAnsi="Times New Roman" w:cs="Times New Roman"/>
        </w:rPr>
        <w:t>*</w:t>
      </w:r>
      <w:r w:rsidRPr="00A5742A">
        <w:rPr>
          <w:rFonts w:ascii="Times New Roman" w:hAnsi="Times New Roman" w:cs="Times New Roman"/>
        </w:rPr>
        <w:t xml:space="preserve">, </w:t>
      </w:r>
      <w:r w:rsidR="00704084" w:rsidRPr="00A5742A">
        <w:rPr>
          <w:rFonts w:ascii="Times New Roman" w:hAnsi="Times New Roman" w:cs="Times New Roman"/>
        </w:rPr>
        <w:t>Mark Smelser (CDFW)</w:t>
      </w:r>
      <w:r w:rsidR="00D22B2A">
        <w:rPr>
          <w:rFonts w:ascii="Times New Roman" w:hAnsi="Times New Roman" w:cs="Times New Roman"/>
        </w:rPr>
        <w:t>*, Wes Smith (NOAA)*, Co</w:t>
      </w:r>
      <w:r w:rsidR="00704084">
        <w:rPr>
          <w:rFonts w:ascii="Times New Roman" w:hAnsi="Times New Roman" w:cs="Times New Roman"/>
        </w:rPr>
        <w:t>nor Shea (USFWS)*</w:t>
      </w:r>
      <w:r w:rsidR="00704084">
        <w:rPr>
          <w:rFonts w:ascii="Times New Roman" w:hAnsi="Times New Roman" w:cs="Times New Roman"/>
        </w:rPr>
        <w:br/>
      </w:r>
      <w:r w:rsidRPr="00704084">
        <w:rPr>
          <w:rFonts w:ascii="Times New Roman" w:hAnsi="Times New Roman" w:cs="Times New Roman"/>
          <w:b/>
        </w:rPr>
        <w:t>Other participants</w:t>
      </w:r>
      <w:r w:rsidRPr="00A5742A">
        <w:rPr>
          <w:rFonts w:ascii="Times New Roman" w:hAnsi="Times New Roman" w:cs="Times New Roman"/>
        </w:rPr>
        <w:t>:</w:t>
      </w:r>
      <w:r w:rsidR="00704084">
        <w:rPr>
          <w:rFonts w:ascii="Times New Roman" w:hAnsi="Times New Roman" w:cs="Times New Roman"/>
        </w:rPr>
        <w:t xml:space="preserve"> </w:t>
      </w:r>
      <w:r w:rsidRPr="00A5742A">
        <w:rPr>
          <w:rFonts w:ascii="Times New Roman" w:hAnsi="Times New Roman" w:cs="Times New Roman"/>
        </w:rPr>
        <w:t>Scott Kennedy (DWR)</w:t>
      </w:r>
      <w:r w:rsidR="00704084">
        <w:rPr>
          <w:rFonts w:ascii="Times New Roman" w:hAnsi="Times New Roman" w:cs="Times New Roman"/>
        </w:rPr>
        <w:t>*</w:t>
      </w:r>
      <w:r w:rsidR="00704084">
        <w:rPr>
          <w:rFonts w:ascii="Times New Roman" w:hAnsi="Times New Roman" w:cs="Times New Roman"/>
        </w:rPr>
        <w:br/>
        <w:t>* participated by phone</w:t>
      </w:r>
      <w:bookmarkStart w:id="0" w:name="_GoBack"/>
      <w:bookmarkEnd w:id="0"/>
    </w:p>
    <w:p w:rsidR="00A5742A" w:rsidRPr="00A5742A" w:rsidRDefault="00A5742A" w:rsidP="00A5742A">
      <w:pPr>
        <w:rPr>
          <w:rFonts w:ascii="Times New Roman" w:hAnsi="Times New Roman" w:cs="Times New Roman"/>
        </w:rPr>
      </w:pPr>
      <w:r w:rsidRPr="00A5742A">
        <w:rPr>
          <w:rFonts w:ascii="Times New Roman" w:hAnsi="Times New Roman" w:cs="Times New Roman"/>
        </w:rPr>
        <w:t>Notes: Jeanne</w:t>
      </w:r>
      <w:r>
        <w:rPr>
          <w:rFonts w:ascii="Times New Roman" w:hAnsi="Times New Roman" w:cs="Times New Roman"/>
        </w:rPr>
        <w:t xml:space="preserve"> McSloy (from Webex recording) </w:t>
      </w:r>
    </w:p>
    <w:p w:rsidR="00A5742A" w:rsidRPr="007266FD" w:rsidRDefault="00A5742A" w:rsidP="00A5742A">
      <w:pPr>
        <w:rPr>
          <w:rFonts w:ascii="Times New Roman" w:hAnsi="Times New Roman" w:cs="Times New Roman"/>
          <w:b/>
        </w:rPr>
      </w:pPr>
      <w:r w:rsidRPr="00A5742A">
        <w:rPr>
          <w:rFonts w:ascii="Times New Roman" w:hAnsi="Times New Roman" w:cs="Times New Roman"/>
          <w:b/>
        </w:rPr>
        <w:t>Action I</w:t>
      </w:r>
      <w:r w:rsidR="007266FD">
        <w:rPr>
          <w:rFonts w:ascii="Times New Roman" w:hAnsi="Times New Roman" w:cs="Times New Roman"/>
          <w:b/>
        </w:rPr>
        <w:t>tems derived during the meeting</w:t>
      </w:r>
      <w:r w:rsidR="007266FD">
        <w:rPr>
          <w:rFonts w:ascii="Times New Roman" w:hAnsi="Times New Roman" w:cs="Times New Roman"/>
          <w:b/>
        </w:rPr>
        <w:br/>
      </w:r>
      <w:r w:rsidR="007266FD">
        <w:rPr>
          <w:rFonts w:ascii="Times New Roman" w:hAnsi="Times New Roman" w:cs="Times New Roman"/>
        </w:rPr>
        <w:t>(none)</w:t>
      </w:r>
    </w:p>
    <w:p w:rsidR="00A5742A" w:rsidRPr="00A5742A" w:rsidRDefault="00A5742A" w:rsidP="00A5742A">
      <w:pPr>
        <w:rPr>
          <w:rFonts w:ascii="Times New Roman" w:hAnsi="Times New Roman" w:cs="Times New Roman"/>
          <w:b/>
        </w:rPr>
      </w:pPr>
      <w:r w:rsidRPr="00A5742A">
        <w:rPr>
          <w:rFonts w:ascii="Times New Roman" w:hAnsi="Times New Roman" w:cs="Times New Roman"/>
          <w:b/>
        </w:rPr>
        <w:t>Agenda Review/Goals and Objectives</w:t>
      </w:r>
    </w:p>
    <w:p w:rsidR="00A5742A" w:rsidRDefault="00A5742A" w:rsidP="00A5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Robert Stewart opened the meeting. Agenda Review and update: Ernie </w:t>
      </w:r>
      <w:r w:rsidR="00F22C9E">
        <w:rPr>
          <w:rFonts w:ascii="Times New Roman" w:hAnsi="Times New Roman" w:cs="Times New Roman"/>
        </w:rPr>
        <w:t>asked to add</w:t>
      </w:r>
      <w:r>
        <w:rPr>
          <w:rFonts w:ascii="Times New Roman" w:hAnsi="Times New Roman" w:cs="Times New Roman"/>
        </w:rPr>
        <w:t xml:space="preserve"> the agenda item that the TMC would like GAWG to provide input on Lessons </w:t>
      </w:r>
      <w:r w:rsidR="007266FD">
        <w:rPr>
          <w:rFonts w:ascii="Times New Roman" w:hAnsi="Times New Roman" w:cs="Times New Roman"/>
        </w:rPr>
        <w:t>Learned. The</w:t>
      </w:r>
      <w:r>
        <w:rPr>
          <w:rFonts w:ascii="Times New Roman" w:hAnsi="Times New Roman" w:cs="Times New Roman"/>
        </w:rPr>
        <w:t xml:space="preserve"> long term gravel plan is now a compendium of what h</w:t>
      </w:r>
      <w:r w:rsidR="00272152">
        <w:rPr>
          <w:rFonts w:ascii="Times New Roman" w:hAnsi="Times New Roman" w:cs="Times New Roman"/>
        </w:rPr>
        <w:t xml:space="preserve">is </w:t>
      </w:r>
      <w:r w:rsidR="00003EAE">
        <w:rPr>
          <w:rFonts w:ascii="Times New Roman" w:hAnsi="Times New Roman" w:cs="Times New Roman"/>
        </w:rPr>
        <w:t>known regarding</w:t>
      </w:r>
      <w:r>
        <w:rPr>
          <w:rFonts w:ascii="Times New Roman" w:hAnsi="Times New Roman" w:cs="Times New Roman"/>
        </w:rPr>
        <w:t xml:space="preserve"> long term h</w:t>
      </w:r>
      <w:r w:rsidR="00F22C9E">
        <w:rPr>
          <w:rFonts w:ascii="Times New Roman" w:hAnsi="Times New Roman" w:cs="Times New Roman"/>
        </w:rPr>
        <w:t>igh</w:t>
      </w:r>
      <w:r>
        <w:rPr>
          <w:rFonts w:ascii="Times New Roman" w:hAnsi="Times New Roman" w:cs="Times New Roman"/>
        </w:rPr>
        <w:t xml:space="preserve"> flow gravel augmentation location</w:t>
      </w:r>
      <w:r w:rsidR="00F22C9E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. D</w:t>
      </w:r>
      <w:r w:rsidR="00F22C9E">
        <w:rPr>
          <w:rFonts w:ascii="Times New Roman" w:hAnsi="Times New Roman" w:cs="Times New Roman"/>
        </w:rPr>
        <w:t xml:space="preserve">ave </w:t>
      </w:r>
      <w:r>
        <w:rPr>
          <w:rFonts w:ascii="Times New Roman" w:hAnsi="Times New Roman" w:cs="Times New Roman"/>
        </w:rPr>
        <w:t>G</w:t>
      </w:r>
      <w:r w:rsidR="00F22C9E">
        <w:rPr>
          <w:rFonts w:ascii="Times New Roman" w:hAnsi="Times New Roman" w:cs="Times New Roman"/>
        </w:rPr>
        <w:t>aeuman</w:t>
      </w:r>
      <w:r>
        <w:rPr>
          <w:rFonts w:ascii="Times New Roman" w:hAnsi="Times New Roman" w:cs="Times New Roman"/>
        </w:rPr>
        <w:t xml:space="preserve"> and R</w:t>
      </w:r>
      <w:r w:rsidR="00F22C9E">
        <w:rPr>
          <w:rFonts w:ascii="Times New Roman" w:hAnsi="Times New Roman" w:cs="Times New Roman"/>
        </w:rPr>
        <w:t xml:space="preserve">obert </w:t>
      </w:r>
      <w:r>
        <w:rPr>
          <w:rFonts w:ascii="Times New Roman" w:hAnsi="Times New Roman" w:cs="Times New Roman"/>
        </w:rPr>
        <w:t>S</w:t>
      </w:r>
      <w:r w:rsidR="00F22C9E">
        <w:rPr>
          <w:rFonts w:ascii="Times New Roman" w:hAnsi="Times New Roman" w:cs="Times New Roman"/>
        </w:rPr>
        <w:t>tewart</w:t>
      </w:r>
      <w:r>
        <w:rPr>
          <w:rFonts w:ascii="Times New Roman" w:hAnsi="Times New Roman" w:cs="Times New Roman"/>
        </w:rPr>
        <w:t xml:space="preserve"> have checked w</w:t>
      </w:r>
      <w:r w:rsidR="00F22C9E">
        <w:rPr>
          <w:rFonts w:ascii="Times New Roman" w:hAnsi="Times New Roman" w:cs="Times New Roman"/>
        </w:rPr>
        <w:t>ith</w:t>
      </w:r>
      <w:r>
        <w:rPr>
          <w:rFonts w:ascii="Times New Roman" w:hAnsi="Times New Roman" w:cs="Times New Roman"/>
        </w:rPr>
        <w:t xml:space="preserve"> Logan to determine </w:t>
      </w:r>
      <w:r w:rsidR="00F22C9E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feasibility of gravel aug</w:t>
      </w:r>
      <w:r w:rsidR="00F22C9E">
        <w:rPr>
          <w:rFonts w:ascii="Times New Roman" w:hAnsi="Times New Roman" w:cs="Times New Roman"/>
        </w:rPr>
        <w:t xml:space="preserve">mentation </w:t>
      </w:r>
      <w:r>
        <w:rPr>
          <w:rFonts w:ascii="Times New Roman" w:hAnsi="Times New Roman" w:cs="Times New Roman"/>
        </w:rPr>
        <w:t xml:space="preserve"> </w:t>
      </w:r>
      <w:r w:rsidR="00F22C9E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or the coming year. </w:t>
      </w:r>
      <w:r w:rsidR="00F22C9E">
        <w:rPr>
          <w:rFonts w:ascii="Times New Roman" w:hAnsi="Times New Roman" w:cs="Times New Roman"/>
        </w:rPr>
        <w:t>It is s</w:t>
      </w:r>
      <w:r>
        <w:rPr>
          <w:rFonts w:ascii="Times New Roman" w:hAnsi="Times New Roman" w:cs="Times New Roman"/>
        </w:rPr>
        <w:t>till unclear if Lower Lowden is accessible</w:t>
      </w:r>
      <w:r w:rsidR="00F22C9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or if </w:t>
      </w:r>
      <w:r w:rsidR="00F22C9E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Lowden site only consists of the upper injection location. The</w:t>
      </w:r>
      <w:r w:rsidR="00F22C9E">
        <w:rPr>
          <w:rFonts w:ascii="Times New Roman" w:hAnsi="Times New Roman" w:cs="Times New Roman"/>
        </w:rPr>
        <w:t xml:space="preserve"> lower site</w:t>
      </w:r>
      <w:r>
        <w:rPr>
          <w:rFonts w:ascii="Times New Roman" w:hAnsi="Times New Roman" w:cs="Times New Roman"/>
        </w:rPr>
        <w:t xml:space="preserve"> location is private and it is likely that access will be denied, but the group will check</w:t>
      </w:r>
      <w:r w:rsidR="00F22C9E">
        <w:rPr>
          <w:rFonts w:ascii="Times New Roman" w:hAnsi="Times New Roman" w:cs="Times New Roman"/>
        </w:rPr>
        <w:t xml:space="preserve"> into it</w:t>
      </w:r>
      <w:r>
        <w:rPr>
          <w:rFonts w:ascii="Times New Roman" w:hAnsi="Times New Roman" w:cs="Times New Roman"/>
        </w:rPr>
        <w:t>.</w:t>
      </w:r>
      <w:r w:rsidR="001C41A7">
        <w:rPr>
          <w:rFonts w:ascii="Times New Roman" w:hAnsi="Times New Roman" w:cs="Times New Roman"/>
        </w:rPr>
        <w:t xml:space="preserve"> There are no problems with implementation at Weir Hole.</w:t>
      </w:r>
    </w:p>
    <w:p w:rsidR="00F22C9E" w:rsidRPr="007D0574" w:rsidRDefault="00A5742A" w:rsidP="00A5742A">
      <w:pPr>
        <w:rPr>
          <w:rFonts w:ascii="Times New Roman" w:hAnsi="Times New Roman" w:cs="Times New Roman"/>
          <w:b/>
        </w:rPr>
      </w:pPr>
      <w:r w:rsidRPr="007D0574">
        <w:rPr>
          <w:rFonts w:ascii="Times New Roman" w:hAnsi="Times New Roman" w:cs="Times New Roman"/>
          <w:b/>
        </w:rPr>
        <w:t>Hi</w:t>
      </w:r>
      <w:r w:rsidR="00F22C9E" w:rsidRPr="007D0574">
        <w:rPr>
          <w:rFonts w:ascii="Times New Roman" w:hAnsi="Times New Roman" w:cs="Times New Roman"/>
          <w:b/>
        </w:rPr>
        <w:t>gh</w:t>
      </w:r>
      <w:r w:rsidRPr="007D0574">
        <w:rPr>
          <w:rFonts w:ascii="Times New Roman" w:hAnsi="Times New Roman" w:cs="Times New Roman"/>
          <w:b/>
        </w:rPr>
        <w:t xml:space="preserve"> flow gravel for </w:t>
      </w:r>
      <w:r w:rsidR="00F22C9E" w:rsidRPr="007D0574">
        <w:rPr>
          <w:rFonts w:ascii="Times New Roman" w:hAnsi="Times New Roman" w:cs="Times New Roman"/>
          <w:b/>
        </w:rPr>
        <w:t>WY2015</w:t>
      </w:r>
    </w:p>
    <w:p w:rsidR="00A5742A" w:rsidRDefault="00F22C9E" w:rsidP="00A5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Robert Stewart: </w:t>
      </w:r>
      <w:r w:rsidR="00A5742A">
        <w:rPr>
          <w:rFonts w:ascii="Times New Roman" w:hAnsi="Times New Roman" w:cs="Times New Roman"/>
        </w:rPr>
        <w:t xml:space="preserve"> </w:t>
      </w:r>
      <w:r w:rsidR="001C41A7">
        <w:rPr>
          <w:rFonts w:ascii="Times New Roman" w:hAnsi="Times New Roman" w:cs="Times New Roman"/>
        </w:rPr>
        <w:t>B</w:t>
      </w:r>
      <w:r w:rsidR="00704084">
        <w:rPr>
          <w:rFonts w:ascii="Times New Roman" w:hAnsi="Times New Roman" w:cs="Times New Roman"/>
        </w:rPr>
        <w:t>ased</w:t>
      </w:r>
      <w:r w:rsidR="00A5742A">
        <w:rPr>
          <w:rFonts w:ascii="Times New Roman" w:hAnsi="Times New Roman" w:cs="Times New Roman"/>
        </w:rPr>
        <w:t xml:space="preserve"> on </w:t>
      </w:r>
      <w:r w:rsidR="00435F29">
        <w:rPr>
          <w:rFonts w:ascii="Times New Roman" w:hAnsi="Times New Roman" w:cs="Times New Roman"/>
        </w:rPr>
        <w:t xml:space="preserve">the </w:t>
      </w:r>
      <w:r w:rsidR="00A5742A">
        <w:rPr>
          <w:rFonts w:ascii="Times New Roman" w:hAnsi="Times New Roman" w:cs="Times New Roman"/>
        </w:rPr>
        <w:t>Flow w</w:t>
      </w:r>
      <w:r w:rsidR="00435F29">
        <w:rPr>
          <w:rFonts w:ascii="Times New Roman" w:hAnsi="Times New Roman" w:cs="Times New Roman"/>
        </w:rPr>
        <w:t>ork</w:t>
      </w:r>
      <w:r w:rsidR="00A5742A">
        <w:rPr>
          <w:rFonts w:ascii="Times New Roman" w:hAnsi="Times New Roman" w:cs="Times New Roman"/>
        </w:rPr>
        <w:t>g</w:t>
      </w:r>
      <w:r w:rsidR="00435F29">
        <w:rPr>
          <w:rFonts w:ascii="Times New Roman" w:hAnsi="Times New Roman" w:cs="Times New Roman"/>
        </w:rPr>
        <w:t>roup</w:t>
      </w:r>
      <w:r w:rsidR="00A5742A">
        <w:rPr>
          <w:rFonts w:ascii="Times New Roman" w:hAnsi="Times New Roman" w:cs="Times New Roman"/>
        </w:rPr>
        <w:t xml:space="preserve"> hydrograph</w:t>
      </w:r>
      <w:r w:rsidR="00704084">
        <w:rPr>
          <w:rFonts w:ascii="Times New Roman" w:hAnsi="Times New Roman" w:cs="Times New Roman"/>
        </w:rPr>
        <w:t xml:space="preserve">; </w:t>
      </w:r>
      <w:r w:rsidR="00A5742A">
        <w:rPr>
          <w:rFonts w:ascii="Times New Roman" w:hAnsi="Times New Roman" w:cs="Times New Roman"/>
        </w:rPr>
        <w:t xml:space="preserve"> </w:t>
      </w:r>
      <w:r w:rsidR="001C41A7">
        <w:rPr>
          <w:rFonts w:ascii="Times New Roman" w:hAnsi="Times New Roman" w:cs="Times New Roman"/>
        </w:rPr>
        <w:t>ravel injection</w:t>
      </w:r>
      <w:r w:rsidR="00435F29">
        <w:rPr>
          <w:rFonts w:ascii="Times New Roman" w:hAnsi="Times New Roman" w:cs="Times New Roman"/>
        </w:rPr>
        <w:t xml:space="preserve"> </w:t>
      </w:r>
      <w:r w:rsidR="00704084">
        <w:rPr>
          <w:rFonts w:ascii="Times New Roman" w:hAnsi="Times New Roman" w:cs="Times New Roman"/>
        </w:rPr>
        <w:t xml:space="preserve">volumes </w:t>
      </w:r>
      <w:r w:rsidR="00435F29">
        <w:rPr>
          <w:rFonts w:ascii="Times New Roman" w:hAnsi="Times New Roman" w:cs="Times New Roman"/>
        </w:rPr>
        <w:t>are b</w:t>
      </w:r>
      <w:r w:rsidR="00A5742A">
        <w:rPr>
          <w:rFonts w:ascii="Times New Roman" w:hAnsi="Times New Roman" w:cs="Times New Roman"/>
        </w:rPr>
        <w:t>ased</w:t>
      </w:r>
      <w:r w:rsidR="00435F29">
        <w:rPr>
          <w:rFonts w:ascii="Times New Roman" w:hAnsi="Times New Roman" w:cs="Times New Roman"/>
        </w:rPr>
        <w:t xml:space="preserve"> </w:t>
      </w:r>
      <w:r w:rsidR="00A5742A">
        <w:rPr>
          <w:rFonts w:ascii="Times New Roman" w:hAnsi="Times New Roman" w:cs="Times New Roman"/>
        </w:rPr>
        <w:t>on balanced</w:t>
      </w:r>
      <w:r w:rsidR="00435F29">
        <w:rPr>
          <w:rFonts w:ascii="Times New Roman" w:hAnsi="Times New Roman" w:cs="Times New Roman"/>
        </w:rPr>
        <w:t xml:space="preserve"> sediment budget calculations</w:t>
      </w:r>
      <w:r w:rsidR="001C41A7">
        <w:rPr>
          <w:rFonts w:ascii="Times New Roman" w:hAnsi="Times New Roman" w:cs="Times New Roman"/>
        </w:rPr>
        <w:t xml:space="preserve"> for the reach between Lewiston Dam and Douglas City</w:t>
      </w:r>
      <w:r w:rsidR="00435F29">
        <w:rPr>
          <w:rFonts w:ascii="Times New Roman" w:hAnsi="Times New Roman" w:cs="Times New Roman"/>
        </w:rPr>
        <w:t xml:space="preserve"> and follow the s</w:t>
      </w:r>
      <w:r w:rsidR="00A5742A">
        <w:rPr>
          <w:rFonts w:ascii="Times New Roman" w:hAnsi="Times New Roman" w:cs="Times New Roman"/>
        </w:rPr>
        <w:t xml:space="preserve">tandard recommendations. The current assessment of this water year is Dry rather than Critically Dry, even if we get no more rain. </w:t>
      </w:r>
    </w:p>
    <w:p w:rsidR="00BA390E" w:rsidRDefault="00F22C9E" w:rsidP="00A5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Dave Gaeuman</w:t>
      </w:r>
      <w:r w:rsidR="00A5742A">
        <w:rPr>
          <w:rFonts w:ascii="Times New Roman" w:hAnsi="Times New Roman" w:cs="Times New Roman"/>
        </w:rPr>
        <w:t xml:space="preserve"> </w:t>
      </w:r>
      <w:r w:rsidR="00704084">
        <w:rPr>
          <w:rFonts w:ascii="Times New Roman" w:hAnsi="Times New Roman" w:cs="Times New Roman"/>
        </w:rPr>
        <w:t>presented the</w:t>
      </w:r>
      <w:r w:rsidR="00A5742A">
        <w:rPr>
          <w:rFonts w:ascii="Times New Roman" w:hAnsi="Times New Roman" w:cs="Times New Roman"/>
        </w:rPr>
        <w:t xml:space="preserve"> stand</w:t>
      </w:r>
      <w:r w:rsidR="00435F29">
        <w:rPr>
          <w:rFonts w:ascii="Times New Roman" w:hAnsi="Times New Roman" w:cs="Times New Roman"/>
        </w:rPr>
        <w:t>ard</w:t>
      </w:r>
      <w:r w:rsidR="00A5742A">
        <w:rPr>
          <w:rFonts w:ascii="Times New Roman" w:hAnsi="Times New Roman" w:cs="Times New Roman"/>
        </w:rPr>
        <w:t xml:space="preserve"> recommendations for gravel aug</w:t>
      </w:r>
      <w:r>
        <w:rPr>
          <w:rFonts w:ascii="Times New Roman" w:hAnsi="Times New Roman" w:cs="Times New Roman"/>
        </w:rPr>
        <w:t>mentation</w:t>
      </w:r>
      <w:r w:rsidR="00A5742A">
        <w:rPr>
          <w:rFonts w:ascii="Times New Roman" w:hAnsi="Times New Roman" w:cs="Times New Roman"/>
        </w:rPr>
        <w:t xml:space="preserve"> at L</w:t>
      </w:r>
      <w:r>
        <w:rPr>
          <w:rFonts w:ascii="Times New Roman" w:hAnsi="Times New Roman" w:cs="Times New Roman"/>
        </w:rPr>
        <w:t xml:space="preserve">owden </w:t>
      </w:r>
      <w:r w:rsidR="00A5742A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anch</w:t>
      </w:r>
      <w:r w:rsidR="00A5742A">
        <w:rPr>
          <w:rFonts w:ascii="Times New Roman" w:hAnsi="Times New Roman" w:cs="Times New Roman"/>
        </w:rPr>
        <w:t xml:space="preserve"> and D</w:t>
      </w:r>
      <w:r w:rsidR="007D0574">
        <w:rPr>
          <w:rFonts w:ascii="Times New Roman" w:hAnsi="Times New Roman" w:cs="Times New Roman"/>
        </w:rPr>
        <w:t xml:space="preserve">iversion </w:t>
      </w:r>
      <w:r w:rsidR="00A5742A">
        <w:rPr>
          <w:rFonts w:ascii="Times New Roman" w:hAnsi="Times New Roman" w:cs="Times New Roman"/>
        </w:rPr>
        <w:t>P</w:t>
      </w:r>
      <w:r w:rsidR="007D0574">
        <w:rPr>
          <w:rFonts w:ascii="Times New Roman" w:hAnsi="Times New Roman" w:cs="Times New Roman"/>
        </w:rPr>
        <w:t>ool</w:t>
      </w:r>
      <w:r w:rsidR="00435F29">
        <w:rPr>
          <w:rFonts w:ascii="Times New Roman" w:hAnsi="Times New Roman" w:cs="Times New Roman"/>
        </w:rPr>
        <w:t xml:space="preserve">. </w:t>
      </w:r>
      <w:r w:rsidR="007266FD">
        <w:rPr>
          <w:rFonts w:ascii="Times New Roman" w:hAnsi="Times New Roman" w:cs="Times New Roman"/>
        </w:rPr>
        <w:t>(standard_rec2015</w:t>
      </w:r>
      <w:r w:rsidR="007266FD" w:rsidRPr="007266FD">
        <w:rPr>
          <w:rFonts w:ascii="Times New Roman" w:hAnsi="Times New Roman" w:cs="Times New Roman"/>
        </w:rPr>
        <w:t>.xlsx</w:t>
      </w:r>
      <w:r w:rsidR="007266FD">
        <w:rPr>
          <w:rFonts w:ascii="Times New Roman" w:hAnsi="Times New Roman" w:cs="Times New Roman"/>
        </w:rPr>
        <w:t>)</w:t>
      </w:r>
      <w:r w:rsidR="00435F29">
        <w:rPr>
          <w:rFonts w:ascii="Times New Roman" w:hAnsi="Times New Roman" w:cs="Times New Roman"/>
        </w:rPr>
        <w:t>.</w:t>
      </w:r>
      <w:r w:rsidR="007D0574">
        <w:rPr>
          <w:rFonts w:ascii="Times New Roman" w:hAnsi="Times New Roman" w:cs="Times New Roman"/>
        </w:rPr>
        <w:t xml:space="preserve"> These are the recommendations from GAWG that will be sent to the TMC</w:t>
      </w:r>
      <w:r w:rsidR="00BA390E">
        <w:rPr>
          <w:rFonts w:ascii="Times New Roman" w:hAnsi="Times New Roman" w:cs="Times New Roman"/>
        </w:rPr>
        <w:t xml:space="preserve"> for implementation </w:t>
      </w:r>
      <w:r w:rsidR="001C41A7">
        <w:rPr>
          <w:rFonts w:ascii="Times New Roman" w:hAnsi="Times New Roman" w:cs="Times New Roman"/>
        </w:rPr>
        <w:t>[Dry Year = 1,000 yd</w:t>
      </w:r>
      <w:r w:rsidR="001C41A7" w:rsidRPr="001C41A7">
        <w:rPr>
          <w:rFonts w:ascii="Times New Roman" w:hAnsi="Times New Roman" w:cs="Times New Roman"/>
          <w:vertAlign w:val="superscript"/>
        </w:rPr>
        <w:t>3</w:t>
      </w:r>
      <w:r w:rsidR="001C41A7">
        <w:rPr>
          <w:rFonts w:ascii="Times New Roman" w:hAnsi="Times New Roman" w:cs="Times New Roman"/>
        </w:rPr>
        <w:t xml:space="preserve"> at Diversion Pool, 700 yd</w:t>
      </w:r>
      <w:r w:rsidR="001C41A7" w:rsidRPr="001C41A7">
        <w:rPr>
          <w:rFonts w:ascii="Times New Roman" w:hAnsi="Times New Roman" w:cs="Times New Roman"/>
          <w:vertAlign w:val="superscript"/>
        </w:rPr>
        <w:t>3</w:t>
      </w:r>
      <w:r w:rsidR="001C41A7">
        <w:rPr>
          <w:rFonts w:ascii="Times New Roman" w:hAnsi="Times New Roman" w:cs="Times New Roman"/>
        </w:rPr>
        <w:t xml:space="preserve"> at Lowden Ranch; Normal Year = 1,300 yd</w:t>
      </w:r>
      <w:r w:rsidR="001C41A7" w:rsidRPr="001C41A7">
        <w:rPr>
          <w:rFonts w:ascii="Times New Roman" w:hAnsi="Times New Roman" w:cs="Times New Roman"/>
          <w:vertAlign w:val="superscript"/>
        </w:rPr>
        <w:t>3</w:t>
      </w:r>
      <w:r w:rsidR="001C41A7">
        <w:rPr>
          <w:rFonts w:ascii="Times New Roman" w:hAnsi="Times New Roman" w:cs="Times New Roman"/>
        </w:rPr>
        <w:t xml:space="preserve"> at Diversion Pool, 1,000 yd</w:t>
      </w:r>
      <w:r w:rsidR="001C41A7" w:rsidRPr="001C41A7">
        <w:rPr>
          <w:rFonts w:ascii="Times New Roman" w:hAnsi="Times New Roman" w:cs="Times New Roman"/>
          <w:vertAlign w:val="superscript"/>
        </w:rPr>
        <w:t>3</w:t>
      </w:r>
      <w:r w:rsidR="001C41A7">
        <w:rPr>
          <w:rFonts w:ascii="Times New Roman" w:hAnsi="Times New Roman" w:cs="Times New Roman"/>
        </w:rPr>
        <w:t xml:space="preserve"> at Lowden Ranch]</w:t>
      </w:r>
      <w:r w:rsidR="00003EAE">
        <w:rPr>
          <w:rFonts w:ascii="Times New Roman" w:hAnsi="Times New Roman" w:cs="Times New Roman"/>
        </w:rPr>
        <w:t>.</w:t>
      </w:r>
      <w:r w:rsidR="001C41A7">
        <w:rPr>
          <w:rFonts w:ascii="Times New Roman" w:hAnsi="Times New Roman" w:cs="Times New Roman"/>
        </w:rPr>
        <w:t xml:space="preserve"> </w:t>
      </w:r>
      <w:r w:rsidR="00BA390E">
        <w:rPr>
          <w:rFonts w:ascii="Times New Roman" w:hAnsi="Times New Roman" w:cs="Times New Roman"/>
        </w:rPr>
        <w:t>This is based on a balanced sediment budget for the reach between Lewiston Dam and Douglas City.</w:t>
      </w:r>
    </w:p>
    <w:p w:rsidR="002F28F1" w:rsidRDefault="007266FD" w:rsidP="00A5742A">
      <w:pPr>
        <w:rPr>
          <w:rFonts w:ascii="Times New Roman" w:hAnsi="Times New Roman" w:cs="Times New Roman"/>
        </w:rPr>
      </w:pPr>
      <w:r w:rsidRPr="00BA390E">
        <w:rPr>
          <w:rFonts w:ascii="Times New Roman" w:hAnsi="Times New Roman" w:cs="Times New Roman"/>
          <w:b/>
        </w:rPr>
        <w:t>Work</w:t>
      </w:r>
      <w:r w:rsidR="002F28F1" w:rsidRPr="00BA390E">
        <w:rPr>
          <w:rFonts w:ascii="Times New Roman" w:hAnsi="Times New Roman" w:cs="Times New Roman"/>
          <w:b/>
        </w:rPr>
        <w:t xml:space="preserve"> Plan Prioritization</w:t>
      </w:r>
      <w:r w:rsidR="00E86993">
        <w:rPr>
          <w:rFonts w:ascii="Times New Roman" w:hAnsi="Times New Roman" w:cs="Times New Roman"/>
        </w:rPr>
        <w:t xml:space="preserve"> (</w:t>
      </w:r>
      <w:r w:rsidRPr="007266FD">
        <w:rPr>
          <w:rFonts w:ascii="Times New Roman" w:hAnsi="Times New Roman" w:cs="Times New Roman"/>
        </w:rPr>
        <w:t>FY16 Physical Science Work Plan Priorities</w:t>
      </w:r>
      <w:r>
        <w:rPr>
          <w:rFonts w:ascii="Times New Roman" w:hAnsi="Times New Roman" w:cs="Times New Roman"/>
        </w:rPr>
        <w:t>.docx</w:t>
      </w:r>
      <w:r w:rsidR="00E86993">
        <w:rPr>
          <w:rFonts w:ascii="Times New Roman" w:hAnsi="Times New Roman" w:cs="Times New Roman"/>
        </w:rPr>
        <w:t>)</w:t>
      </w:r>
    </w:p>
    <w:p w:rsidR="00435F29" w:rsidRDefault="007266FD" w:rsidP="00A5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Andreas</w:t>
      </w:r>
      <w:r w:rsidR="00704084">
        <w:rPr>
          <w:rFonts w:ascii="Times New Roman" w:hAnsi="Times New Roman" w:cs="Times New Roman"/>
        </w:rPr>
        <w:t xml:space="preserve"> Krause headed this part of the discussion as per Ernie Clarke’s request. Andreas presented a proposed plan listing three items from past years (Gravel Implementation monitoring, Sediment transport </w:t>
      </w:r>
      <w:r>
        <w:rPr>
          <w:rFonts w:ascii="Times New Roman" w:hAnsi="Times New Roman" w:cs="Times New Roman"/>
        </w:rPr>
        <w:t>monitoring</w:t>
      </w:r>
      <w:r w:rsidR="00704084">
        <w:rPr>
          <w:rFonts w:ascii="Times New Roman" w:hAnsi="Times New Roman" w:cs="Times New Roman"/>
        </w:rPr>
        <w:t>, Gravel imp</w:t>
      </w:r>
      <w:r w:rsidR="005D6571">
        <w:rPr>
          <w:rFonts w:ascii="Times New Roman" w:hAnsi="Times New Roman" w:cs="Times New Roman"/>
        </w:rPr>
        <w:t>lementation tracer monitoring)</w:t>
      </w:r>
      <w:r w:rsidR="00704084">
        <w:rPr>
          <w:rFonts w:ascii="Times New Roman" w:hAnsi="Times New Roman" w:cs="Times New Roman"/>
        </w:rPr>
        <w:t xml:space="preserve"> and two new items</w:t>
      </w:r>
      <w:r w:rsidR="005D6571">
        <w:rPr>
          <w:rFonts w:ascii="Times New Roman" w:hAnsi="Times New Roman" w:cs="Times New Roman"/>
        </w:rPr>
        <w:t xml:space="preserve"> (C</w:t>
      </w:r>
      <w:r w:rsidR="00704084">
        <w:rPr>
          <w:rFonts w:ascii="Times New Roman" w:hAnsi="Times New Roman" w:cs="Times New Roman"/>
        </w:rPr>
        <w:t xml:space="preserve">hannel </w:t>
      </w:r>
      <w:r>
        <w:rPr>
          <w:rFonts w:ascii="Times New Roman" w:hAnsi="Times New Roman" w:cs="Times New Roman"/>
        </w:rPr>
        <w:t>R</w:t>
      </w:r>
      <w:r w:rsidR="00704084">
        <w:rPr>
          <w:rFonts w:ascii="Times New Roman" w:hAnsi="Times New Roman" w:cs="Times New Roman"/>
        </w:rPr>
        <w:t xml:space="preserve">ehabilitation </w:t>
      </w:r>
      <w:r>
        <w:rPr>
          <w:rFonts w:ascii="Times New Roman" w:hAnsi="Times New Roman" w:cs="Times New Roman"/>
        </w:rPr>
        <w:t>G</w:t>
      </w:r>
      <w:r w:rsidR="00704084">
        <w:rPr>
          <w:rFonts w:ascii="Times New Roman" w:hAnsi="Times New Roman" w:cs="Times New Roman"/>
        </w:rPr>
        <w:t>eo</w:t>
      </w:r>
      <w:r w:rsidR="005D6571">
        <w:rPr>
          <w:rFonts w:ascii="Times New Roman" w:hAnsi="Times New Roman" w:cs="Times New Roman"/>
        </w:rPr>
        <w:t xml:space="preserve">morphic </w:t>
      </w:r>
      <w:r w:rsidR="00704084">
        <w:rPr>
          <w:rFonts w:ascii="Times New Roman" w:hAnsi="Times New Roman" w:cs="Times New Roman"/>
        </w:rPr>
        <w:t>monitoring, and Rush Creek Delta monitoring</w:t>
      </w:r>
      <w:r w:rsidR="005D6571">
        <w:rPr>
          <w:rFonts w:ascii="Times New Roman" w:hAnsi="Times New Roman" w:cs="Times New Roman"/>
        </w:rPr>
        <w:t>)</w:t>
      </w:r>
      <w:r w:rsidR="00704084">
        <w:rPr>
          <w:rFonts w:ascii="Times New Roman" w:hAnsi="Times New Roman" w:cs="Times New Roman"/>
        </w:rPr>
        <w:t xml:space="preserve">. </w:t>
      </w:r>
    </w:p>
    <w:p w:rsidR="009872DC" w:rsidRDefault="005D6571" w:rsidP="009872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Work Plan Priorities presented here are based on what has been</w:t>
      </w:r>
      <w:r w:rsidR="00765D70">
        <w:rPr>
          <w:rFonts w:ascii="Times New Roman" w:hAnsi="Times New Roman" w:cs="Times New Roman"/>
        </w:rPr>
        <w:t xml:space="preserve"> funded in the past</w:t>
      </w:r>
      <w:r w:rsidR="001C41A7">
        <w:rPr>
          <w:rFonts w:ascii="Times New Roman" w:hAnsi="Times New Roman" w:cs="Times New Roman"/>
        </w:rPr>
        <w:t xml:space="preserve"> with modifications to tracer monitoring work plan. </w:t>
      </w:r>
    </w:p>
    <w:p w:rsidR="00E17B7E" w:rsidRDefault="009872DC" w:rsidP="009872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Discussion of bathymetry funding</w:t>
      </w:r>
      <w:r w:rsidR="007266FD">
        <w:rPr>
          <w:rFonts w:ascii="Times New Roman" w:hAnsi="Times New Roman" w:cs="Times New Roman"/>
        </w:rPr>
        <w:t xml:space="preserve">. </w:t>
      </w:r>
      <w:r w:rsidR="0042673B">
        <w:rPr>
          <w:rFonts w:ascii="Times New Roman" w:hAnsi="Times New Roman" w:cs="Times New Roman"/>
        </w:rPr>
        <w:t xml:space="preserve">Gravel Augmentation funding is designed to be flexible but it is important to earmark a set amount for gravel implementation monitoring so that it can be funded without obstacles when it is needed. The data needs for a given year cannot necessarily be predicted in advance, because water year type and </w:t>
      </w:r>
      <w:r w:rsidR="007266FD">
        <w:rPr>
          <w:rFonts w:ascii="Times New Roman" w:hAnsi="Times New Roman" w:cs="Times New Roman"/>
        </w:rPr>
        <w:t>subsequent</w:t>
      </w:r>
      <w:r w:rsidR="0042673B">
        <w:rPr>
          <w:rFonts w:ascii="Times New Roman" w:hAnsi="Times New Roman" w:cs="Times New Roman"/>
        </w:rPr>
        <w:t xml:space="preserve"> flows and other special circumstances like weather events cannot be predicted. </w:t>
      </w:r>
    </w:p>
    <w:p w:rsidR="00D65869" w:rsidRDefault="0042673B" w:rsidP="00A5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Dave Gaeuman described tracers and delta </w:t>
      </w:r>
      <w:r w:rsidR="007266FD">
        <w:rPr>
          <w:rFonts w:ascii="Times New Roman" w:hAnsi="Times New Roman" w:cs="Times New Roman"/>
        </w:rPr>
        <w:t>monitoring. This</w:t>
      </w:r>
      <w:r w:rsidR="00D65869">
        <w:rPr>
          <w:rFonts w:ascii="Times New Roman" w:hAnsi="Times New Roman" w:cs="Times New Roman"/>
        </w:rPr>
        <w:t xml:space="preserve"> data would give us much better i</w:t>
      </w:r>
      <w:r>
        <w:rPr>
          <w:rFonts w:ascii="Times New Roman" w:hAnsi="Times New Roman" w:cs="Times New Roman"/>
        </w:rPr>
        <w:t>nformation on gravel transport.</w:t>
      </w:r>
      <w:r w:rsidR="00D65869">
        <w:rPr>
          <w:rFonts w:ascii="Times New Roman" w:hAnsi="Times New Roman" w:cs="Times New Roman"/>
        </w:rPr>
        <w:t xml:space="preserve"> It addresses a basic element of sediment transport</w:t>
      </w:r>
      <w:r>
        <w:rPr>
          <w:rFonts w:ascii="Times New Roman" w:hAnsi="Times New Roman" w:cs="Times New Roman"/>
        </w:rPr>
        <w:t xml:space="preserve">, </w:t>
      </w:r>
      <w:r w:rsidR="00D65869">
        <w:rPr>
          <w:rFonts w:ascii="Times New Roman" w:hAnsi="Times New Roman" w:cs="Times New Roman"/>
        </w:rPr>
        <w:t xml:space="preserve">how far the rocks are actually moving over time. Previous efforts </w:t>
      </w:r>
      <w:r>
        <w:rPr>
          <w:rFonts w:ascii="Times New Roman" w:hAnsi="Times New Roman" w:cs="Times New Roman"/>
        </w:rPr>
        <w:t>had limited success</w:t>
      </w:r>
      <w:r w:rsidR="00D6586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due to limitations of technology. </w:t>
      </w:r>
      <w:r w:rsidR="00D65869">
        <w:rPr>
          <w:rFonts w:ascii="Times New Roman" w:hAnsi="Times New Roman" w:cs="Times New Roman"/>
        </w:rPr>
        <w:t xml:space="preserve"> Discussion of how this might be implemented. </w:t>
      </w:r>
    </w:p>
    <w:p w:rsidR="00330437" w:rsidRDefault="00D00BFE" w:rsidP="00A5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Discussion </w:t>
      </w:r>
      <w:r w:rsidR="0042673B">
        <w:rPr>
          <w:rFonts w:ascii="Times New Roman" w:hAnsi="Times New Roman" w:cs="Times New Roman"/>
        </w:rPr>
        <w:t xml:space="preserve">returned to the </w:t>
      </w:r>
      <w:r w:rsidR="00330437">
        <w:rPr>
          <w:rFonts w:ascii="Times New Roman" w:hAnsi="Times New Roman" w:cs="Times New Roman"/>
        </w:rPr>
        <w:t>ordering of</w:t>
      </w:r>
      <w:r w:rsidR="0042673B">
        <w:rPr>
          <w:rFonts w:ascii="Times New Roman" w:hAnsi="Times New Roman" w:cs="Times New Roman"/>
        </w:rPr>
        <w:t xml:space="preserve"> </w:t>
      </w:r>
      <w:r w:rsidR="00330437">
        <w:rPr>
          <w:rFonts w:ascii="Times New Roman" w:hAnsi="Times New Roman" w:cs="Times New Roman"/>
        </w:rPr>
        <w:t>priorities. Conclusion:</w:t>
      </w:r>
      <w:r w:rsidR="0042673B">
        <w:rPr>
          <w:rFonts w:ascii="Times New Roman" w:hAnsi="Times New Roman" w:cs="Times New Roman"/>
        </w:rPr>
        <w:t xml:space="preserve">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125"/>
        <w:gridCol w:w="5702"/>
        <w:gridCol w:w="2293"/>
      </w:tblGrid>
      <w:tr w:rsidR="00330437" w:rsidRPr="00330437" w:rsidTr="00330437">
        <w:trPr>
          <w:trHeight w:val="587"/>
        </w:trPr>
        <w:tc>
          <w:tcPr>
            <w:tcW w:w="1125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  <w:b/>
              </w:rPr>
            </w:pPr>
            <w:r w:rsidRPr="00330437">
              <w:rPr>
                <w:rFonts w:ascii="Calibri" w:eastAsia="Calibri" w:hAnsi="Calibri" w:cs="Times New Roman"/>
                <w:b/>
              </w:rPr>
              <w:t>FY16 Priority</w:t>
            </w:r>
          </w:p>
        </w:tc>
        <w:tc>
          <w:tcPr>
            <w:tcW w:w="5702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  <w:b/>
              </w:rPr>
            </w:pPr>
            <w:r w:rsidRPr="00330437">
              <w:rPr>
                <w:rFonts w:ascii="Calibri" w:eastAsia="Calibri" w:hAnsi="Calibri" w:cs="Times New Roman"/>
                <w:b/>
              </w:rPr>
              <w:t>Item</w:t>
            </w:r>
          </w:p>
        </w:tc>
        <w:tc>
          <w:tcPr>
            <w:tcW w:w="2293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  <w:b/>
              </w:rPr>
            </w:pPr>
            <w:r w:rsidRPr="00330437">
              <w:rPr>
                <w:rFonts w:ascii="Calibri" w:eastAsia="Calibri" w:hAnsi="Calibri" w:cs="Times New Roman"/>
                <w:b/>
              </w:rPr>
              <w:t xml:space="preserve">FY16 Cost Estimate </w:t>
            </w:r>
            <w:r w:rsidRPr="00330437">
              <w:rPr>
                <w:rFonts w:ascii="Calibri" w:eastAsia="Calibri" w:hAnsi="Calibri" w:cs="Times New Roman"/>
                <w:b/>
                <w:color w:val="FF0000"/>
              </w:rPr>
              <w:t>(DRAFT)</w:t>
            </w:r>
          </w:p>
        </w:tc>
      </w:tr>
      <w:tr w:rsidR="00330437" w:rsidRPr="00330437" w:rsidTr="00330437">
        <w:trPr>
          <w:trHeight w:val="277"/>
        </w:trPr>
        <w:tc>
          <w:tcPr>
            <w:tcW w:w="1125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5702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Gravel Implementation monitoring</w:t>
            </w:r>
          </w:p>
        </w:tc>
        <w:tc>
          <w:tcPr>
            <w:tcW w:w="2293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$90,100</w:t>
            </w:r>
          </w:p>
        </w:tc>
      </w:tr>
      <w:tr w:rsidR="00330437" w:rsidRPr="00330437" w:rsidTr="00330437">
        <w:trPr>
          <w:trHeight w:val="294"/>
        </w:trPr>
        <w:tc>
          <w:tcPr>
            <w:tcW w:w="1125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5702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Sediment transport monitoring</w:t>
            </w:r>
          </w:p>
        </w:tc>
        <w:tc>
          <w:tcPr>
            <w:tcW w:w="2293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$TBD</w:t>
            </w:r>
          </w:p>
        </w:tc>
      </w:tr>
      <w:tr w:rsidR="00330437" w:rsidRPr="00330437" w:rsidTr="00330437">
        <w:trPr>
          <w:trHeight w:val="277"/>
        </w:trPr>
        <w:tc>
          <w:tcPr>
            <w:tcW w:w="1125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5702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Gravel implementation tracer monitoring</w:t>
            </w:r>
          </w:p>
        </w:tc>
        <w:tc>
          <w:tcPr>
            <w:tcW w:w="2293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$59,400</w:t>
            </w:r>
          </w:p>
        </w:tc>
      </w:tr>
      <w:tr w:rsidR="00330437" w:rsidRPr="00330437" w:rsidTr="00330437">
        <w:trPr>
          <w:trHeight w:val="294"/>
        </w:trPr>
        <w:tc>
          <w:tcPr>
            <w:tcW w:w="1125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5702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delta monitoring – Rush and Indian</w:t>
            </w:r>
          </w:p>
        </w:tc>
        <w:tc>
          <w:tcPr>
            <w:tcW w:w="2293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TBD</w:t>
            </w:r>
          </w:p>
        </w:tc>
      </w:tr>
      <w:tr w:rsidR="00330437" w:rsidRPr="00330437" w:rsidTr="00330437">
        <w:trPr>
          <w:trHeight w:val="277"/>
        </w:trPr>
        <w:tc>
          <w:tcPr>
            <w:tcW w:w="1125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5702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Channel Rehab Implementation monitoring</w:t>
            </w:r>
          </w:p>
        </w:tc>
        <w:tc>
          <w:tcPr>
            <w:tcW w:w="2293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TBD</w:t>
            </w:r>
          </w:p>
        </w:tc>
      </w:tr>
      <w:tr w:rsidR="00330437" w:rsidRPr="00330437" w:rsidTr="00330437">
        <w:trPr>
          <w:trHeight w:val="881"/>
        </w:trPr>
        <w:tc>
          <w:tcPr>
            <w:tcW w:w="1125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TBD</w:t>
            </w:r>
          </w:p>
        </w:tc>
        <w:tc>
          <w:tcPr>
            <w:tcW w:w="5702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  <w:r w:rsidRPr="00330437">
              <w:rPr>
                <w:rFonts w:ascii="Calibri" w:eastAsia="Calibri" w:hAnsi="Calibri" w:cs="Times New Roman"/>
              </w:rPr>
              <w:t>Additional needs to support development of long-term gravel management plan?  – determine at workgroup meeting on March 18</w:t>
            </w:r>
          </w:p>
        </w:tc>
        <w:tc>
          <w:tcPr>
            <w:tcW w:w="2293" w:type="dxa"/>
          </w:tcPr>
          <w:p w:rsidR="00330437" w:rsidRPr="00330437" w:rsidRDefault="00330437" w:rsidP="00330437">
            <w:pPr>
              <w:rPr>
                <w:rFonts w:ascii="Calibri" w:eastAsia="Calibri" w:hAnsi="Calibri" w:cs="Times New Roman"/>
              </w:rPr>
            </w:pPr>
          </w:p>
        </w:tc>
      </w:tr>
    </w:tbl>
    <w:p w:rsidR="00330437" w:rsidRDefault="001A60B9" w:rsidP="00A5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5742A" w:rsidRDefault="001A60B9" w:rsidP="00A5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Discussion of budget and information needs</w:t>
      </w:r>
      <w:r w:rsidR="0042673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prioritization and </w:t>
      </w:r>
      <w:r w:rsidR="007266FD">
        <w:rPr>
          <w:rFonts w:ascii="Times New Roman" w:hAnsi="Times New Roman" w:cs="Times New Roman"/>
        </w:rPr>
        <w:t>scalability</w:t>
      </w:r>
      <w:r>
        <w:rPr>
          <w:rFonts w:ascii="Times New Roman" w:hAnsi="Times New Roman" w:cs="Times New Roman"/>
        </w:rPr>
        <w:t xml:space="preserve">. Suggestion for collaboration with other agencies or communication in case of overlap so as to share costs and not duplicate work. </w:t>
      </w:r>
    </w:p>
    <w:p w:rsidR="009B4709" w:rsidRDefault="0042673B" w:rsidP="00A5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</w:t>
      </w:r>
      <w:r w:rsidR="009B4709">
        <w:rPr>
          <w:rFonts w:ascii="Times New Roman" w:hAnsi="Times New Roman" w:cs="Times New Roman"/>
        </w:rPr>
        <w:t xml:space="preserve">ediment management plan needs </w:t>
      </w:r>
      <w:r>
        <w:rPr>
          <w:rFonts w:ascii="Times New Roman" w:hAnsi="Times New Roman" w:cs="Times New Roman"/>
        </w:rPr>
        <w:t xml:space="preserve">are </w:t>
      </w:r>
      <w:r w:rsidR="009B4709">
        <w:rPr>
          <w:rFonts w:ascii="Times New Roman" w:hAnsi="Times New Roman" w:cs="Times New Roman"/>
        </w:rPr>
        <w:t xml:space="preserve">to be determined at </w:t>
      </w:r>
      <w:r>
        <w:rPr>
          <w:rFonts w:ascii="Times New Roman" w:hAnsi="Times New Roman" w:cs="Times New Roman"/>
        </w:rPr>
        <w:t xml:space="preserve">the </w:t>
      </w:r>
      <w:r w:rsidR="009B4709">
        <w:rPr>
          <w:rFonts w:ascii="Times New Roman" w:hAnsi="Times New Roman" w:cs="Times New Roman"/>
        </w:rPr>
        <w:t>March 18 meeting.</w:t>
      </w:r>
    </w:p>
    <w:p w:rsidR="007266FD" w:rsidRDefault="007266FD" w:rsidP="00A5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Andreas will write this up so as to present</w:t>
      </w:r>
      <w:r w:rsidR="009B47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these</w:t>
      </w:r>
      <w:r w:rsidR="009B4709">
        <w:rPr>
          <w:rFonts w:ascii="Times New Roman" w:hAnsi="Times New Roman" w:cs="Times New Roman"/>
        </w:rPr>
        <w:t xml:space="preserve"> prioriti</w:t>
      </w:r>
      <w:r>
        <w:rPr>
          <w:rFonts w:ascii="Times New Roman" w:hAnsi="Times New Roman" w:cs="Times New Roman"/>
        </w:rPr>
        <w:t>es while emphasizing that</w:t>
      </w:r>
      <w:r w:rsidR="009B4709">
        <w:rPr>
          <w:rFonts w:ascii="Times New Roman" w:hAnsi="Times New Roman" w:cs="Times New Roman"/>
        </w:rPr>
        <w:t xml:space="preserve"> they need to be considered as a block</w:t>
      </w:r>
      <w:r>
        <w:rPr>
          <w:rFonts w:ascii="Times New Roman" w:hAnsi="Times New Roman" w:cs="Times New Roman"/>
        </w:rPr>
        <w:t>.</w:t>
      </w:r>
    </w:p>
    <w:p w:rsidR="007266FD" w:rsidRDefault="007266FD" w:rsidP="00A5742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br/>
      </w:r>
      <w:r w:rsidR="00A5742A" w:rsidRPr="007266FD">
        <w:rPr>
          <w:rFonts w:ascii="Times New Roman" w:hAnsi="Times New Roman" w:cs="Times New Roman"/>
          <w:b/>
        </w:rPr>
        <w:t>Adjourn</w:t>
      </w:r>
      <w:r w:rsidRPr="007266FD">
        <w:rPr>
          <w:rFonts w:ascii="Times New Roman" w:hAnsi="Times New Roman" w:cs="Times New Roman"/>
          <w:b/>
        </w:rPr>
        <w:t xml:space="preserve"> 12:00.</w:t>
      </w:r>
    </w:p>
    <w:p w:rsidR="0038469E" w:rsidRDefault="0038469E" w:rsidP="00A5742A">
      <w:pPr>
        <w:rPr>
          <w:rFonts w:ascii="Times New Roman" w:hAnsi="Times New Roman" w:cs="Times New Roman"/>
          <w:b/>
        </w:rPr>
      </w:pPr>
    </w:p>
    <w:p w:rsidR="0038469E" w:rsidRDefault="0038469E" w:rsidP="00A5742A">
      <w:pPr>
        <w:rPr>
          <w:rFonts w:ascii="Times New Roman" w:hAnsi="Times New Roman" w:cs="Times New Roman"/>
          <w:b/>
        </w:rPr>
      </w:pPr>
    </w:p>
    <w:p w:rsidR="0038469E" w:rsidRDefault="0038469E" w:rsidP="00A5742A">
      <w:pPr>
        <w:rPr>
          <w:rFonts w:ascii="Times New Roman" w:hAnsi="Times New Roman" w:cs="Times New Roman"/>
          <w:b/>
        </w:rPr>
      </w:pPr>
    </w:p>
    <w:p w:rsidR="00795583" w:rsidRPr="00795583" w:rsidRDefault="00795583" w:rsidP="00795583">
      <w:pPr>
        <w:spacing w:after="0" w:line="240" w:lineRule="auto"/>
        <w:jc w:val="right"/>
        <w:rPr>
          <w:rFonts w:ascii="Arial" w:eastAsia="Times New Roman" w:hAnsi="Arial" w:cs="Times New Roman"/>
          <w:sz w:val="19"/>
          <w:szCs w:val="20"/>
        </w:rPr>
      </w:pPr>
    </w:p>
    <w:tbl>
      <w:tblPr>
        <w:tblW w:w="936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439"/>
        <w:gridCol w:w="341"/>
        <w:gridCol w:w="3625"/>
        <w:gridCol w:w="3955"/>
      </w:tblGrid>
      <w:tr w:rsidR="00795583" w:rsidRPr="00795583" w:rsidTr="001C296E">
        <w:trPr>
          <w:trHeight w:val="360"/>
        </w:trPr>
        <w:tc>
          <w:tcPr>
            <w:tcW w:w="6368" w:type="dxa"/>
            <w:gridSpan w:val="3"/>
            <w:vMerge w:val="restart"/>
          </w:tcPr>
          <w:p w:rsidR="00795583" w:rsidRPr="00795583" w:rsidRDefault="00795583" w:rsidP="00795583">
            <w:pPr>
              <w:keepNext/>
              <w:spacing w:before="240" w:after="60" w:line="240" w:lineRule="auto"/>
              <w:outlineLvl w:val="0"/>
              <w:rPr>
                <w:rFonts w:ascii="Tahoma" w:eastAsia="Times New Roman" w:hAnsi="Tahoma" w:cs="Arial"/>
                <w:b/>
                <w:bCs/>
                <w:smallCaps/>
                <w:kern w:val="32"/>
                <w:sz w:val="36"/>
                <w:szCs w:val="40"/>
              </w:rPr>
            </w:pPr>
            <w:r w:rsidRPr="00795583">
              <w:rPr>
                <w:rFonts w:ascii="Tahoma" w:eastAsia="Times New Roman" w:hAnsi="Tahoma" w:cs="Arial"/>
                <w:b/>
                <w:bCs/>
                <w:smallCaps/>
                <w:kern w:val="32"/>
                <w:sz w:val="36"/>
                <w:szCs w:val="40"/>
              </w:rPr>
              <w:lastRenderedPageBreak/>
              <w:t>GAWG Meeting Agenda</w:t>
            </w:r>
          </w:p>
          <w:p w:rsidR="00795583" w:rsidRPr="00795583" w:rsidRDefault="00795583" w:rsidP="00795583">
            <w:pPr>
              <w:keepNext/>
              <w:spacing w:before="240" w:after="60" w:line="240" w:lineRule="auto"/>
              <w:outlineLvl w:val="0"/>
              <w:rPr>
                <w:rFonts w:ascii="Tahoma" w:eastAsia="Times New Roman" w:hAnsi="Tahoma" w:cs="Arial"/>
                <w:b/>
                <w:bCs/>
                <w:smallCaps/>
                <w:color w:val="FF0000"/>
                <w:kern w:val="32"/>
                <w:sz w:val="24"/>
                <w:szCs w:val="24"/>
              </w:rPr>
            </w:pPr>
            <w:r w:rsidRPr="00795583">
              <w:rPr>
                <w:rFonts w:ascii="Tahoma" w:eastAsia="Times New Roman" w:hAnsi="Tahoma" w:cs="Arial"/>
                <w:b/>
                <w:bCs/>
                <w:smallCaps/>
                <w:color w:val="FF0000"/>
                <w:kern w:val="32"/>
                <w:sz w:val="24"/>
                <w:szCs w:val="24"/>
              </w:rPr>
              <w:t xml:space="preserve">Draft Agenda – </w:t>
            </w:r>
          </w:p>
          <w:p w:rsidR="00795583" w:rsidRPr="00795583" w:rsidRDefault="00795583" w:rsidP="00795583">
            <w:pPr>
              <w:keepNext/>
              <w:spacing w:before="240" w:after="60" w:line="240" w:lineRule="auto"/>
              <w:outlineLvl w:val="0"/>
              <w:rPr>
                <w:rFonts w:ascii="Tahoma" w:eastAsia="Times New Roman" w:hAnsi="Tahoma" w:cs="Arial"/>
                <w:b/>
                <w:bCs/>
                <w:smallCaps/>
                <w:kern w:val="32"/>
                <w:sz w:val="24"/>
                <w:szCs w:val="24"/>
              </w:rPr>
            </w:pPr>
          </w:p>
        </w:tc>
        <w:tc>
          <w:tcPr>
            <w:tcW w:w="2992" w:type="dxa"/>
            <w:vAlign w:val="center"/>
          </w:tcPr>
          <w:p w:rsidR="00795583" w:rsidRPr="00795583" w:rsidRDefault="00795583" w:rsidP="00795583">
            <w:pPr>
              <w:spacing w:after="0" w:line="240" w:lineRule="auto"/>
              <w:ind w:left="-93"/>
              <w:jc w:val="right"/>
              <w:rPr>
                <w:rFonts w:ascii="Tahoma" w:eastAsia="Times New Roman" w:hAnsi="Tahoma" w:cs="Arial"/>
                <w:b/>
                <w:sz w:val="28"/>
                <w:szCs w:val="28"/>
              </w:rPr>
            </w:pPr>
            <w:r w:rsidRPr="00795583">
              <w:rPr>
                <w:rFonts w:ascii="Tahoma" w:eastAsia="Times New Roman" w:hAnsi="Tahoma" w:cs="Arial"/>
                <w:b/>
                <w:sz w:val="28"/>
                <w:szCs w:val="28"/>
              </w:rPr>
              <w:t>February 18</w:t>
            </w:r>
            <w:r w:rsidRPr="00795583">
              <w:rPr>
                <w:rFonts w:ascii="Tahoma" w:eastAsia="Times New Roman" w:hAnsi="Tahoma" w:cs="Arial"/>
                <w:b/>
                <w:sz w:val="28"/>
                <w:szCs w:val="28"/>
                <w:vertAlign w:val="superscript"/>
              </w:rPr>
              <w:t>th</w:t>
            </w:r>
            <w:r w:rsidRPr="00795583">
              <w:rPr>
                <w:rFonts w:ascii="Tahoma" w:eastAsia="Times New Roman" w:hAnsi="Tahoma" w:cs="Arial"/>
                <w:b/>
                <w:sz w:val="28"/>
                <w:szCs w:val="28"/>
              </w:rPr>
              <w:t>, 2015</w:t>
            </w:r>
          </w:p>
        </w:tc>
      </w:tr>
      <w:tr w:rsidR="00795583" w:rsidRPr="00795583" w:rsidTr="001C296E">
        <w:trPr>
          <w:trHeight w:val="351"/>
        </w:trPr>
        <w:tc>
          <w:tcPr>
            <w:tcW w:w="6368" w:type="dxa"/>
            <w:gridSpan w:val="3"/>
            <w:vMerge/>
          </w:tcPr>
          <w:p w:rsidR="00795583" w:rsidRPr="00795583" w:rsidRDefault="00795583" w:rsidP="00795583">
            <w:pPr>
              <w:spacing w:after="0" w:line="240" w:lineRule="auto"/>
              <w:rPr>
                <w:rFonts w:ascii="Arial" w:eastAsia="Times New Roman" w:hAnsi="Arial" w:cs="Times New Roman"/>
                <w:sz w:val="19"/>
                <w:szCs w:val="20"/>
              </w:rPr>
            </w:pPr>
          </w:p>
        </w:tc>
        <w:tc>
          <w:tcPr>
            <w:tcW w:w="2992" w:type="dxa"/>
            <w:vAlign w:val="center"/>
          </w:tcPr>
          <w:p w:rsidR="00795583" w:rsidRPr="00795583" w:rsidRDefault="00795583" w:rsidP="00795583">
            <w:pPr>
              <w:spacing w:after="0" w:line="240" w:lineRule="auto"/>
              <w:ind w:left="-3"/>
              <w:jc w:val="right"/>
              <w:rPr>
                <w:rFonts w:ascii="Tahoma" w:eastAsia="Times New Roman" w:hAnsi="Tahoma" w:cs="Arial"/>
                <w:b/>
                <w:sz w:val="24"/>
                <w:szCs w:val="24"/>
              </w:rPr>
            </w:pPr>
            <w:r w:rsidRPr="00795583">
              <w:rPr>
                <w:rFonts w:ascii="Tahoma" w:eastAsia="Times New Roman" w:hAnsi="Tahoma" w:cs="Arial"/>
                <w:b/>
                <w:sz w:val="24"/>
                <w:szCs w:val="24"/>
              </w:rPr>
              <w:t>9:30 am – 11:00 am</w:t>
            </w:r>
          </w:p>
          <w:p w:rsidR="00795583" w:rsidRPr="00795583" w:rsidRDefault="00795583" w:rsidP="00795583">
            <w:pPr>
              <w:spacing w:after="0" w:line="240" w:lineRule="auto"/>
              <w:ind w:left="-3"/>
              <w:jc w:val="right"/>
              <w:rPr>
                <w:rFonts w:ascii="Tahoma" w:eastAsia="Times New Roman" w:hAnsi="Tahoma" w:cs="Arial"/>
                <w:b/>
                <w:sz w:val="24"/>
                <w:szCs w:val="24"/>
              </w:rPr>
            </w:pPr>
          </w:p>
        </w:tc>
      </w:tr>
      <w:tr w:rsidR="00795583" w:rsidRPr="00795583" w:rsidTr="001C296E">
        <w:tc>
          <w:tcPr>
            <w:tcW w:w="6368" w:type="dxa"/>
            <w:gridSpan w:val="3"/>
            <w:vMerge/>
            <w:tcBorders>
              <w:bottom w:val="single" w:sz="12" w:space="0" w:color="999999"/>
            </w:tcBorders>
          </w:tcPr>
          <w:p w:rsidR="00795583" w:rsidRPr="00795583" w:rsidRDefault="00795583" w:rsidP="00795583">
            <w:pPr>
              <w:spacing w:after="0" w:line="240" w:lineRule="auto"/>
              <w:rPr>
                <w:rFonts w:ascii="Arial" w:eastAsia="Times New Roman" w:hAnsi="Arial" w:cs="Times New Roman"/>
                <w:sz w:val="19"/>
                <w:szCs w:val="20"/>
              </w:rPr>
            </w:pPr>
          </w:p>
        </w:tc>
        <w:tc>
          <w:tcPr>
            <w:tcW w:w="2992" w:type="dxa"/>
            <w:tcBorders>
              <w:bottom w:val="single" w:sz="12" w:space="0" w:color="999999"/>
            </w:tcBorders>
            <w:vAlign w:val="center"/>
          </w:tcPr>
          <w:p w:rsidR="00795583" w:rsidRPr="00795583" w:rsidRDefault="00795583" w:rsidP="00795583">
            <w:pPr>
              <w:spacing w:after="0" w:line="240" w:lineRule="auto"/>
              <w:ind w:left="447"/>
              <w:jc w:val="right"/>
              <w:rPr>
                <w:rFonts w:ascii="Tahoma" w:eastAsia="Times New Roman" w:hAnsi="Tahoma" w:cs="Arial"/>
                <w:b/>
                <w:sz w:val="20"/>
                <w:szCs w:val="20"/>
              </w:rPr>
            </w:pPr>
            <w:r w:rsidRPr="00795583">
              <w:rPr>
                <w:rFonts w:ascii="Tahoma" w:eastAsia="Times New Roman" w:hAnsi="Tahoma" w:cs="Arial"/>
                <w:b/>
                <w:sz w:val="20"/>
                <w:szCs w:val="20"/>
              </w:rPr>
              <w:t>Teleconference Call</w:t>
            </w:r>
          </w:p>
          <w:p w:rsidR="00795583" w:rsidRPr="00795583" w:rsidRDefault="00A80887" w:rsidP="00795583">
            <w:pPr>
              <w:spacing w:after="0" w:line="240" w:lineRule="auto"/>
              <w:ind w:left="447"/>
              <w:jc w:val="right"/>
              <w:rPr>
                <w:rFonts w:ascii="Tahoma" w:eastAsia="Times New Roman" w:hAnsi="Tahoma" w:cs="Arial"/>
                <w:b/>
                <w:sz w:val="20"/>
                <w:szCs w:val="20"/>
              </w:rPr>
            </w:pPr>
            <w:hyperlink r:id="rId9" w:tgtFrame="_blank" w:history="1">
              <w:r w:rsidR="00795583" w:rsidRPr="00795583">
                <w:rPr>
                  <w:rFonts w:ascii="Arial" w:eastAsia="Times New Roman" w:hAnsi="Arial" w:cs="Times New Roman"/>
                  <w:b/>
                  <w:bCs/>
                  <w:color w:val="00AFF9"/>
                  <w:sz w:val="19"/>
                  <w:szCs w:val="20"/>
                  <w:u w:val="single"/>
                </w:rPr>
                <w:t>Join WebEx meeting</w:t>
              </w:r>
            </w:hyperlink>
          </w:p>
        </w:tc>
      </w:tr>
      <w:tr w:rsidR="00795583" w:rsidRPr="00795583" w:rsidTr="001C296E">
        <w:tc>
          <w:tcPr>
            <w:tcW w:w="1882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95583" w:rsidRPr="00795583" w:rsidRDefault="00795583" w:rsidP="00795583">
            <w:pPr>
              <w:spacing w:after="60" w:line="240" w:lineRule="auto"/>
              <w:rPr>
                <w:rFonts w:ascii="Tahoma" w:eastAsia="Times New Roman" w:hAnsi="Tahoma" w:cs="Times New Roman"/>
                <w:b/>
                <w:sz w:val="18"/>
              </w:rPr>
            </w:pPr>
            <w:r w:rsidRPr="00795583">
              <w:rPr>
                <w:rFonts w:ascii="Tahoma" w:eastAsia="Times New Roman" w:hAnsi="Tahoma" w:cs="Times New Roman"/>
                <w:b/>
                <w:sz w:val="18"/>
              </w:rPr>
              <w:t>Coordinators: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95583" w:rsidRPr="00795583" w:rsidRDefault="00795583" w:rsidP="00795583">
            <w:pPr>
              <w:spacing w:after="60" w:line="240" w:lineRule="auto"/>
              <w:rPr>
                <w:rFonts w:ascii="Tahoma" w:eastAsia="Times New Roman" w:hAnsi="Tahoma" w:cs="Times New Roman"/>
                <w:b/>
                <w:sz w:val="18"/>
              </w:rPr>
            </w:pPr>
            <w:r w:rsidRPr="00795583">
              <w:rPr>
                <w:rFonts w:ascii="Tahoma" w:eastAsia="Times New Roman" w:hAnsi="Tahoma" w:cs="Times New Roman"/>
                <w:b/>
                <w:sz w:val="18"/>
              </w:rPr>
              <w:t>Robert Stewart</w:t>
            </w:r>
            <w:r w:rsidRPr="00795583">
              <w:rPr>
                <w:rFonts w:ascii="Tahoma" w:eastAsia="Times New Roman" w:hAnsi="Tahoma" w:cs="Times New Roman"/>
                <w:b/>
                <w:sz w:val="18"/>
              </w:rPr>
              <w:br/>
              <w:t xml:space="preserve">Andreas Krause </w:t>
            </w:r>
          </w:p>
        </w:tc>
        <w:tc>
          <w:tcPr>
            <w:tcW w:w="4521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95583" w:rsidRPr="00795583" w:rsidRDefault="00795583" w:rsidP="00795583">
            <w:pPr>
              <w:spacing w:after="60" w:line="240" w:lineRule="auto"/>
              <w:rPr>
                <w:rFonts w:ascii="Tahoma" w:eastAsia="Times New Roman" w:hAnsi="Tahoma" w:cs="Times New Roman"/>
                <w:b/>
                <w:sz w:val="18"/>
              </w:rPr>
            </w:pPr>
            <w:r w:rsidRPr="00795583">
              <w:rPr>
                <w:rFonts w:ascii="Tahoma" w:eastAsia="Times New Roman" w:hAnsi="Tahoma" w:cs="Times New Roman"/>
                <w:b/>
                <w:sz w:val="18"/>
              </w:rPr>
              <w:t>Call-in toll number (US/Canada):</w:t>
            </w:r>
            <w:r w:rsidRPr="00795583">
              <w:rPr>
                <w:rFonts w:ascii="Tahoma" w:eastAsia="Times New Roman" w:hAnsi="Tahoma" w:cs="Times New Roman"/>
                <w:b/>
                <w:sz w:val="18"/>
              </w:rPr>
              <w:br/>
              <w:t>1-408-792-6300</w:t>
            </w:r>
            <w:r w:rsidRPr="00795583">
              <w:rPr>
                <w:rFonts w:ascii="Tahoma" w:eastAsia="Times New Roman" w:hAnsi="Tahoma" w:cs="Times New Roman"/>
                <w:b/>
                <w:sz w:val="18"/>
              </w:rPr>
              <w:br/>
              <w:t>Access code:</w:t>
            </w:r>
            <w:r w:rsidRPr="00795583">
              <w:rPr>
                <w:rFonts w:ascii="Tahoma" w:eastAsia="Times New Roman" w:hAnsi="Tahoma" w:cs="Times New Roman"/>
                <w:b/>
                <w:sz w:val="18"/>
              </w:rPr>
              <w:br/>
              <w:t>579 987 997</w:t>
            </w:r>
          </w:p>
        </w:tc>
      </w:tr>
      <w:tr w:rsidR="00795583" w:rsidRPr="00795583" w:rsidTr="001C296E">
        <w:tc>
          <w:tcPr>
            <w:tcW w:w="1439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95583" w:rsidRPr="00795583" w:rsidRDefault="00795583" w:rsidP="00795583">
            <w:pPr>
              <w:spacing w:before="60" w:after="60" w:line="240" w:lineRule="auto"/>
              <w:rPr>
                <w:rFonts w:ascii="Tahoma" w:eastAsia="Times New Roman" w:hAnsi="Tahoma" w:cs="Times New Roman"/>
                <w:b/>
                <w:sz w:val="18"/>
              </w:rPr>
            </w:pPr>
            <w:r w:rsidRPr="00795583">
              <w:rPr>
                <w:rFonts w:ascii="Tahoma" w:eastAsia="Times New Roman" w:hAnsi="Tahoma" w:cs="Times New Roman"/>
                <w:b/>
                <w:sz w:val="18"/>
              </w:rPr>
              <w:t>Desired Outcomes:</w:t>
            </w:r>
          </w:p>
        </w:tc>
        <w:tc>
          <w:tcPr>
            <w:tcW w:w="7921" w:type="dxa"/>
            <w:gridSpan w:val="3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95583" w:rsidRPr="00795583" w:rsidRDefault="00795583" w:rsidP="00795583">
            <w:pPr>
              <w:numPr>
                <w:ilvl w:val="0"/>
                <w:numId w:val="1"/>
              </w:numPr>
              <w:spacing w:before="60" w:after="60" w:line="240" w:lineRule="auto"/>
              <w:ind w:left="336" w:hanging="27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795583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  <w:t>Develop high flow gravel augmentation volumes and placement locations</w:t>
            </w:r>
          </w:p>
          <w:p w:rsidR="00795583" w:rsidRPr="00795583" w:rsidRDefault="00795583" w:rsidP="00795583">
            <w:pPr>
              <w:numPr>
                <w:ilvl w:val="0"/>
                <w:numId w:val="1"/>
              </w:numPr>
              <w:spacing w:before="60" w:after="60" w:line="240" w:lineRule="auto"/>
              <w:ind w:left="336" w:hanging="27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795583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  <w:t>Prioritize FY 2016 work plan</w:t>
            </w:r>
          </w:p>
          <w:p w:rsidR="00795583" w:rsidRPr="00795583" w:rsidRDefault="00795583" w:rsidP="00795583">
            <w:pPr>
              <w:numPr>
                <w:ilvl w:val="0"/>
                <w:numId w:val="1"/>
              </w:numPr>
              <w:spacing w:before="60" w:after="60" w:line="240" w:lineRule="auto"/>
              <w:ind w:left="336" w:hanging="270"/>
              <w:contextualSpacing/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795583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  <w:t>Develop meeting schedule</w:t>
            </w:r>
          </w:p>
        </w:tc>
      </w:tr>
    </w:tbl>
    <w:p w:rsidR="00795583" w:rsidRPr="00795583" w:rsidRDefault="00795583" w:rsidP="00795583">
      <w:pPr>
        <w:spacing w:after="0" w:line="240" w:lineRule="auto"/>
        <w:rPr>
          <w:rFonts w:ascii="Arial" w:eastAsia="Times New Roman" w:hAnsi="Arial" w:cs="Times New Roman"/>
          <w:sz w:val="19"/>
          <w:szCs w:val="20"/>
        </w:rPr>
      </w:pPr>
    </w:p>
    <w:tbl>
      <w:tblPr>
        <w:tblStyle w:val="TableGrid1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01"/>
        <w:gridCol w:w="7234"/>
        <w:gridCol w:w="1890"/>
      </w:tblGrid>
      <w:tr w:rsidR="00795583" w:rsidRPr="00795583" w:rsidTr="001C296E">
        <w:tc>
          <w:tcPr>
            <w:tcW w:w="801" w:type="dxa"/>
            <w:shd w:val="clear" w:color="auto" w:fill="F2F2F2" w:themeFill="background1" w:themeFillShade="F2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7234" w:type="dxa"/>
            <w:shd w:val="clear" w:color="auto" w:fill="F2F2F2" w:themeFill="background1" w:themeFillShade="F2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b/>
                <w:sz w:val="20"/>
                <w:szCs w:val="20"/>
              </w:rPr>
              <w:t>Topic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b/>
                <w:sz w:val="20"/>
                <w:szCs w:val="20"/>
              </w:rPr>
              <w:t>Presenter</w:t>
            </w:r>
          </w:p>
        </w:tc>
      </w:tr>
      <w:tr w:rsidR="00795583" w:rsidRPr="00795583" w:rsidTr="001C296E">
        <w:trPr>
          <w:trHeight w:val="338"/>
        </w:trPr>
        <w:tc>
          <w:tcPr>
            <w:tcW w:w="801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9:30</w:t>
            </w:r>
          </w:p>
        </w:tc>
        <w:tc>
          <w:tcPr>
            <w:tcW w:w="7234" w:type="dxa"/>
          </w:tcPr>
          <w:p w:rsidR="00795583" w:rsidRPr="00795583" w:rsidRDefault="00795583" w:rsidP="00795583">
            <w:pPr>
              <w:tabs>
                <w:tab w:val="left" w:pos="5040"/>
              </w:tabs>
              <w:spacing w:before="60" w:after="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Introductions/Agenda Review/Goals and Objectives</w:t>
            </w:r>
          </w:p>
          <w:p w:rsidR="00795583" w:rsidRPr="00795583" w:rsidRDefault="00795583" w:rsidP="00795583">
            <w:pPr>
              <w:tabs>
                <w:tab w:val="left" w:pos="5040"/>
              </w:tabs>
              <w:spacing w:before="60" w:after="6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Robert</w:t>
            </w:r>
          </w:p>
        </w:tc>
      </w:tr>
      <w:tr w:rsidR="00795583" w:rsidRPr="00795583" w:rsidTr="001C296E">
        <w:trPr>
          <w:trHeight w:val="338"/>
        </w:trPr>
        <w:tc>
          <w:tcPr>
            <w:tcW w:w="801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9:35</w:t>
            </w:r>
          </w:p>
        </w:tc>
        <w:tc>
          <w:tcPr>
            <w:tcW w:w="7234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High Flow gravel for WY2015</w:t>
            </w:r>
          </w:p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Group</w:t>
            </w:r>
          </w:p>
        </w:tc>
      </w:tr>
      <w:tr w:rsidR="00795583" w:rsidRPr="00795583" w:rsidTr="001C296E">
        <w:trPr>
          <w:trHeight w:val="338"/>
        </w:trPr>
        <w:tc>
          <w:tcPr>
            <w:tcW w:w="801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10:05</w:t>
            </w:r>
          </w:p>
        </w:tc>
        <w:tc>
          <w:tcPr>
            <w:tcW w:w="7234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Work Plan prioritization for IDT</w:t>
            </w:r>
          </w:p>
        </w:tc>
        <w:tc>
          <w:tcPr>
            <w:tcW w:w="1890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Group</w:t>
            </w:r>
          </w:p>
        </w:tc>
      </w:tr>
      <w:tr w:rsidR="00795583" w:rsidRPr="00795583" w:rsidTr="001C296E">
        <w:trPr>
          <w:trHeight w:val="338"/>
        </w:trPr>
        <w:tc>
          <w:tcPr>
            <w:tcW w:w="801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10:45</w:t>
            </w:r>
          </w:p>
        </w:tc>
        <w:tc>
          <w:tcPr>
            <w:tcW w:w="7234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Develop meeting schedule for 2015</w:t>
            </w:r>
          </w:p>
        </w:tc>
        <w:tc>
          <w:tcPr>
            <w:tcW w:w="1890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Group</w:t>
            </w:r>
          </w:p>
        </w:tc>
      </w:tr>
      <w:tr w:rsidR="00795583" w:rsidRPr="00795583" w:rsidTr="001C296E">
        <w:trPr>
          <w:trHeight w:val="260"/>
        </w:trPr>
        <w:tc>
          <w:tcPr>
            <w:tcW w:w="801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11:00</w:t>
            </w:r>
          </w:p>
        </w:tc>
        <w:tc>
          <w:tcPr>
            <w:tcW w:w="7234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caps/>
                <w:sz w:val="20"/>
                <w:szCs w:val="20"/>
              </w:rPr>
              <w:t>Adjourn</w:t>
            </w:r>
          </w:p>
        </w:tc>
        <w:tc>
          <w:tcPr>
            <w:tcW w:w="1890" w:type="dxa"/>
          </w:tcPr>
          <w:p w:rsidR="00795583" w:rsidRPr="00795583" w:rsidRDefault="00795583" w:rsidP="00795583">
            <w:pPr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Arial" w:eastAsia="Times New Roman" w:hAnsi="Arial" w:cs="Arial"/>
                <w:sz w:val="20"/>
                <w:szCs w:val="20"/>
              </w:rPr>
            </w:pPr>
            <w:r w:rsidRPr="00795583">
              <w:rPr>
                <w:rFonts w:ascii="Arial" w:eastAsia="Times New Roman" w:hAnsi="Arial" w:cs="Arial"/>
                <w:sz w:val="20"/>
                <w:szCs w:val="20"/>
              </w:rPr>
              <w:t>Group</w:t>
            </w:r>
          </w:p>
        </w:tc>
      </w:tr>
    </w:tbl>
    <w:p w:rsidR="00795583" w:rsidRPr="00795583" w:rsidRDefault="00795583" w:rsidP="007955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32"/>
          <w:szCs w:val="32"/>
        </w:rPr>
      </w:pPr>
      <w:r w:rsidRPr="00795583">
        <w:rPr>
          <w:rFonts w:ascii="Arial" w:eastAsia="Times New Roman" w:hAnsi="Arial" w:cs="Arial"/>
          <w:sz w:val="32"/>
          <w:szCs w:val="32"/>
        </w:rPr>
        <w:t>Next meeting March 18; Topics: Compendium of gravel augmentation; FY 2016</w:t>
      </w:r>
    </w:p>
    <w:p w:rsidR="00795583" w:rsidRDefault="00795583" w:rsidP="007955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</w:p>
    <w:p w:rsidR="00795583" w:rsidRDefault="00795583" w:rsidP="007955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32"/>
          <w:szCs w:val="32"/>
          <w:u w:val="single"/>
        </w:rPr>
      </w:pPr>
    </w:p>
    <w:p w:rsidR="00795583" w:rsidRPr="00795583" w:rsidRDefault="00795583" w:rsidP="00795583">
      <w:pPr>
        <w:keepNext/>
        <w:tabs>
          <w:tab w:val="num" w:pos="36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Last meeting (Feb. 3, 2015) </w:t>
      </w:r>
      <w:r w:rsidRPr="0079558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Action Items</w:t>
      </w:r>
    </w:p>
    <w:p w:rsidR="00795583" w:rsidRPr="00795583" w:rsidRDefault="00795583" w:rsidP="00795583">
      <w:pPr>
        <w:keepNext/>
        <w:tabs>
          <w:tab w:val="num" w:pos="36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95583" w:rsidRPr="00795583" w:rsidRDefault="00795583" w:rsidP="00795583">
      <w:pPr>
        <w:keepNext/>
        <w:numPr>
          <w:ilvl w:val="0"/>
          <w:numId w:val="3"/>
        </w:num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95583">
        <w:rPr>
          <w:rFonts w:ascii="Times New Roman" w:eastAsia="Times New Roman" w:hAnsi="Times New Roman" w:cs="Times New Roman"/>
          <w:sz w:val="24"/>
          <w:szCs w:val="24"/>
        </w:rPr>
        <w:t>Gravel augmentation volumes determined once flow work group confirms hydrograph (Dave Gaeuman)</w:t>
      </w:r>
    </w:p>
    <w:p w:rsidR="00795583" w:rsidRPr="00795583" w:rsidRDefault="00795583" w:rsidP="00795583">
      <w:pPr>
        <w:keepNext/>
        <w:numPr>
          <w:ilvl w:val="0"/>
          <w:numId w:val="3"/>
        </w:num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95583">
        <w:rPr>
          <w:rFonts w:ascii="Times New Roman" w:eastAsia="Times New Roman" w:hAnsi="Times New Roman" w:cs="Times New Roman"/>
          <w:sz w:val="24"/>
          <w:szCs w:val="24"/>
        </w:rPr>
        <w:t>Add agenda item for TMC to provide input on what lessons learned they would like shared (Ernie Clarke)</w:t>
      </w:r>
    </w:p>
    <w:p w:rsidR="00795583" w:rsidRPr="00795583" w:rsidRDefault="00795583" w:rsidP="00795583">
      <w:pPr>
        <w:keepNext/>
        <w:numPr>
          <w:ilvl w:val="0"/>
          <w:numId w:val="3"/>
        </w:num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95583">
        <w:rPr>
          <w:rFonts w:ascii="Times New Roman" w:eastAsia="Times New Roman" w:hAnsi="Times New Roman" w:cs="Times New Roman"/>
          <w:sz w:val="24"/>
          <w:szCs w:val="24"/>
        </w:rPr>
        <w:t xml:space="preserve">Draft flow chart of assessment for gravel augmentation activity (relate habitat deficiencies with geological form and function) (Andreas Krause &amp; </w:t>
      </w:r>
      <w:r w:rsidR="00003EAE" w:rsidRPr="00795583">
        <w:rPr>
          <w:rFonts w:ascii="Times New Roman" w:eastAsia="Times New Roman" w:hAnsi="Times New Roman" w:cs="Times New Roman"/>
          <w:sz w:val="24"/>
          <w:szCs w:val="24"/>
        </w:rPr>
        <w:t>Connor</w:t>
      </w:r>
      <w:r w:rsidRPr="00795583">
        <w:rPr>
          <w:rFonts w:ascii="Times New Roman" w:eastAsia="Times New Roman" w:hAnsi="Times New Roman" w:cs="Times New Roman"/>
          <w:sz w:val="24"/>
          <w:szCs w:val="24"/>
        </w:rPr>
        <w:t xml:space="preserve"> Shea) </w:t>
      </w:r>
    </w:p>
    <w:p w:rsidR="00795583" w:rsidRPr="00795583" w:rsidRDefault="00795583" w:rsidP="00795583">
      <w:pPr>
        <w:keepNext/>
        <w:numPr>
          <w:ilvl w:val="0"/>
          <w:numId w:val="3"/>
        </w:num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95583">
        <w:rPr>
          <w:rFonts w:ascii="Times New Roman" w:eastAsia="Times New Roman" w:hAnsi="Times New Roman" w:cs="Times New Roman"/>
          <w:sz w:val="24"/>
          <w:szCs w:val="24"/>
        </w:rPr>
        <w:t>Summary of long term gravel management plan (Robert Stewart)</w:t>
      </w:r>
    </w:p>
    <w:p w:rsidR="00795583" w:rsidRPr="00795583" w:rsidRDefault="00795583" w:rsidP="00795583">
      <w:pPr>
        <w:keepNext/>
        <w:numPr>
          <w:ilvl w:val="0"/>
          <w:numId w:val="3"/>
        </w:num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95583">
        <w:rPr>
          <w:rFonts w:ascii="Times New Roman" w:eastAsia="Times New Roman" w:hAnsi="Times New Roman" w:cs="Times New Roman"/>
          <w:sz w:val="24"/>
          <w:szCs w:val="24"/>
        </w:rPr>
        <w:t>Check with Logan and Dan to determine feasibility of gravel augmentation for WY 2015. Check for contract agreements for implementation, gravel volumes stock piled at appropriate locations etc. (Robert Stewart &amp; Dave Gaeuman)</w:t>
      </w:r>
    </w:p>
    <w:p w:rsidR="00795583" w:rsidRPr="00795583" w:rsidRDefault="00795583" w:rsidP="00795583">
      <w:pPr>
        <w:keepNext/>
        <w:tabs>
          <w:tab w:val="num" w:pos="36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95583" w:rsidRPr="00795583" w:rsidRDefault="00795583" w:rsidP="00795583">
      <w:pPr>
        <w:shd w:val="clear" w:color="auto" w:fill="FFFFFF"/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:rsidR="00795583" w:rsidRPr="007266FD" w:rsidRDefault="00795583" w:rsidP="00A5742A">
      <w:pPr>
        <w:rPr>
          <w:rFonts w:ascii="Times New Roman" w:hAnsi="Times New Roman" w:cs="Times New Roman"/>
          <w:b/>
        </w:rPr>
      </w:pPr>
    </w:p>
    <w:sectPr w:rsidR="00795583" w:rsidRPr="007266FD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887" w:rsidRDefault="00A80887" w:rsidP="007266FD">
      <w:pPr>
        <w:spacing w:after="0" w:line="240" w:lineRule="auto"/>
      </w:pPr>
      <w:r>
        <w:separator/>
      </w:r>
    </w:p>
  </w:endnote>
  <w:endnote w:type="continuationSeparator" w:id="0">
    <w:p w:rsidR="00A80887" w:rsidRDefault="00A80887" w:rsidP="00726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12240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66FD" w:rsidRDefault="007266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11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266FD" w:rsidRDefault="007266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887" w:rsidRDefault="00A80887" w:rsidP="007266FD">
      <w:pPr>
        <w:spacing w:after="0" w:line="240" w:lineRule="auto"/>
      </w:pPr>
      <w:r>
        <w:separator/>
      </w:r>
    </w:p>
  </w:footnote>
  <w:footnote w:type="continuationSeparator" w:id="0">
    <w:p w:rsidR="00A80887" w:rsidRDefault="00A80887" w:rsidP="007266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C0CAA"/>
    <w:multiLevelType w:val="hybridMultilevel"/>
    <w:tmpl w:val="C9821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192112"/>
    <w:multiLevelType w:val="hybridMultilevel"/>
    <w:tmpl w:val="AC9EB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093164"/>
    <w:multiLevelType w:val="hybridMultilevel"/>
    <w:tmpl w:val="2F7ADC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42A"/>
    <w:rsid w:val="00003EAE"/>
    <w:rsid w:val="00027A0E"/>
    <w:rsid w:val="00053DA3"/>
    <w:rsid w:val="001206F8"/>
    <w:rsid w:val="001A60B9"/>
    <w:rsid w:val="001C41A7"/>
    <w:rsid w:val="001E45B6"/>
    <w:rsid w:val="00272152"/>
    <w:rsid w:val="002F28F1"/>
    <w:rsid w:val="00330437"/>
    <w:rsid w:val="0038469E"/>
    <w:rsid w:val="0042673B"/>
    <w:rsid w:val="00435F29"/>
    <w:rsid w:val="00583AD1"/>
    <w:rsid w:val="005D6571"/>
    <w:rsid w:val="00647308"/>
    <w:rsid w:val="006C5BAA"/>
    <w:rsid w:val="00704084"/>
    <w:rsid w:val="007266FD"/>
    <w:rsid w:val="00765D70"/>
    <w:rsid w:val="00777554"/>
    <w:rsid w:val="00795583"/>
    <w:rsid w:val="007D0574"/>
    <w:rsid w:val="00931174"/>
    <w:rsid w:val="009872DC"/>
    <w:rsid w:val="009B05C8"/>
    <w:rsid w:val="009B4709"/>
    <w:rsid w:val="00A53AE1"/>
    <w:rsid w:val="00A5742A"/>
    <w:rsid w:val="00A80887"/>
    <w:rsid w:val="00AF6F1A"/>
    <w:rsid w:val="00BA0703"/>
    <w:rsid w:val="00BA390E"/>
    <w:rsid w:val="00BD346E"/>
    <w:rsid w:val="00D00BFE"/>
    <w:rsid w:val="00D22B2A"/>
    <w:rsid w:val="00D65869"/>
    <w:rsid w:val="00DF64D7"/>
    <w:rsid w:val="00E17B7E"/>
    <w:rsid w:val="00E205E7"/>
    <w:rsid w:val="00E86993"/>
    <w:rsid w:val="00F22C9E"/>
    <w:rsid w:val="00FD2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6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6FD"/>
  </w:style>
  <w:style w:type="paragraph" w:styleId="Footer">
    <w:name w:val="footer"/>
    <w:basedOn w:val="Normal"/>
    <w:link w:val="FooterChar"/>
    <w:uiPriority w:val="99"/>
    <w:unhideWhenUsed/>
    <w:rsid w:val="00726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6FD"/>
  </w:style>
  <w:style w:type="table" w:customStyle="1" w:styleId="TableGrid1">
    <w:name w:val="Table Grid1"/>
    <w:basedOn w:val="TableNormal"/>
    <w:next w:val="TableGrid"/>
    <w:uiPriority w:val="59"/>
    <w:rsid w:val="0079558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795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152"/>
    <w:rPr>
      <w:rFonts w:ascii="Tahoma" w:hAnsi="Tahoma" w:cs="Tahoma"/>
      <w:sz w:val="16"/>
      <w:szCs w:val="16"/>
    </w:rPr>
  </w:style>
  <w:style w:type="table" w:customStyle="1" w:styleId="TableGrid2">
    <w:name w:val="Table Grid2"/>
    <w:basedOn w:val="TableNormal"/>
    <w:next w:val="TableGrid"/>
    <w:uiPriority w:val="39"/>
    <w:rsid w:val="003304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6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6FD"/>
  </w:style>
  <w:style w:type="paragraph" w:styleId="Footer">
    <w:name w:val="footer"/>
    <w:basedOn w:val="Normal"/>
    <w:link w:val="FooterChar"/>
    <w:uiPriority w:val="99"/>
    <w:unhideWhenUsed/>
    <w:rsid w:val="00726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6FD"/>
  </w:style>
  <w:style w:type="table" w:customStyle="1" w:styleId="TableGrid1">
    <w:name w:val="Table Grid1"/>
    <w:basedOn w:val="TableNormal"/>
    <w:next w:val="TableGrid"/>
    <w:uiPriority w:val="59"/>
    <w:rsid w:val="0079558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795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152"/>
    <w:rPr>
      <w:rFonts w:ascii="Tahoma" w:hAnsi="Tahoma" w:cs="Tahoma"/>
      <w:sz w:val="16"/>
      <w:szCs w:val="16"/>
    </w:rPr>
  </w:style>
  <w:style w:type="table" w:customStyle="1" w:styleId="TableGrid2">
    <w:name w:val="Table Grid2"/>
    <w:basedOn w:val="TableNormal"/>
    <w:next w:val="TableGrid"/>
    <w:uiPriority w:val="39"/>
    <w:rsid w:val="003304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trrp.webex.com/trrp/j.php?MTID=m1c0f6e67c737a24787e62d6d16349ed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AAB47-C274-44F5-A972-A92879250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Reclamation</Company>
  <LinksUpToDate>false</LinksUpToDate>
  <CharactersWithSpaces>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2</cp:revision>
  <cp:lastPrinted>2015-02-20T01:01:00Z</cp:lastPrinted>
  <dcterms:created xsi:type="dcterms:W3CDTF">2015-03-10T22:45:00Z</dcterms:created>
  <dcterms:modified xsi:type="dcterms:W3CDTF">2015-03-10T22:45:00Z</dcterms:modified>
</cp:coreProperties>
</file>