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7D4" w:rsidRPr="00DC25CA" w:rsidRDefault="00D927D4" w:rsidP="001072F4">
      <w:pPr>
        <w:pStyle w:val="Title"/>
      </w:pPr>
      <w:bookmarkStart w:id="0" w:name="_GoBack"/>
      <w:bookmarkEnd w:id="0"/>
      <w:r w:rsidRPr="009E6715">
        <w:t>Meeting Summary</w:t>
      </w:r>
      <w:r w:rsidRPr="00950181">
        <w:rPr>
          <w:b/>
        </w:rPr>
        <w:br/>
      </w:r>
      <w:r>
        <w:rPr>
          <w:b/>
        </w:rPr>
        <w:t>P</w:t>
      </w:r>
      <w:r w:rsidR="004B4424">
        <w:rPr>
          <w:b/>
        </w:rPr>
        <w:t>HYSICAL</w:t>
      </w:r>
      <w:r w:rsidRPr="001072F4">
        <w:rPr>
          <w:b/>
        </w:rPr>
        <w:t xml:space="preserve"> WORKGROUP</w:t>
      </w:r>
    </w:p>
    <w:p w:rsidR="00D927D4" w:rsidRDefault="007E1245" w:rsidP="001072F4">
      <w:pPr>
        <w:pStyle w:val="Title"/>
        <w:rPr>
          <w:sz w:val="22"/>
          <w:szCs w:val="22"/>
        </w:rPr>
      </w:pPr>
      <w:r>
        <w:rPr>
          <w:sz w:val="22"/>
          <w:szCs w:val="22"/>
        </w:rPr>
        <w:t>Trinity</w:t>
      </w:r>
      <w:r w:rsidR="00D927D4">
        <w:rPr>
          <w:sz w:val="22"/>
          <w:szCs w:val="22"/>
        </w:rPr>
        <w:t xml:space="preserve"> </w:t>
      </w:r>
      <w:r>
        <w:rPr>
          <w:sz w:val="22"/>
          <w:szCs w:val="22"/>
        </w:rPr>
        <w:t>PUD</w:t>
      </w:r>
      <w:r w:rsidR="00D927D4">
        <w:rPr>
          <w:sz w:val="22"/>
          <w:szCs w:val="22"/>
        </w:rPr>
        <w:t>,</w:t>
      </w:r>
      <w:r w:rsidR="00D927D4" w:rsidRPr="001072F4">
        <w:rPr>
          <w:sz w:val="22"/>
          <w:szCs w:val="22"/>
        </w:rPr>
        <w:t xml:space="preserve"> Weaverville, CA </w:t>
      </w:r>
    </w:p>
    <w:p w:rsidR="00D927D4" w:rsidRPr="001072F4" w:rsidRDefault="007E1245" w:rsidP="001072F4">
      <w:pPr>
        <w:pStyle w:val="Title"/>
        <w:rPr>
          <w:sz w:val="22"/>
          <w:szCs w:val="22"/>
        </w:rPr>
      </w:pPr>
      <w:r>
        <w:rPr>
          <w:sz w:val="22"/>
          <w:szCs w:val="22"/>
        </w:rPr>
        <w:t>February 26, 2013</w:t>
      </w:r>
    </w:p>
    <w:p w:rsidR="00D927D4" w:rsidRPr="00BF23A8" w:rsidRDefault="00D927D4" w:rsidP="00687E68">
      <w:pPr>
        <w:pStyle w:val="Heading3"/>
      </w:pPr>
      <w:r w:rsidRPr="00BF23A8">
        <w:t>Participants</w:t>
      </w:r>
    </w:p>
    <w:p w:rsidR="00D927D4" w:rsidRPr="00BD61A3" w:rsidRDefault="00D927D4" w:rsidP="00E6349D">
      <w:r>
        <w:t xml:space="preserve">Core members: </w:t>
      </w:r>
      <w:r w:rsidR="007B7D00" w:rsidRPr="003A391D">
        <w:t>Andreas Krause</w:t>
      </w:r>
      <w:r w:rsidR="007B7D00">
        <w:t>, coordinator,</w:t>
      </w:r>
      <w:r w:rsidR="007B7D00" w:rsidRPr="003A391D">
        <w:t xml:space="preserve"> </w:t>
      </w:r>
      <w:r w:rsidR="007B7D00">
        <w:t xml:space="preserve">Trinity River Restoration Program (TRRP); </w:t>
      </w:r>
      <w:r w:rsidRPr="003A391D">
        <w:t>Scott McBain</w:t>
      </w:r>
      <w:r w:rsidR="00004030">
        <w:t xml:space="preserve">, </w:t>
      </w:r>
      <w:r w:rsidRPr="003A391D">
        <w:t>McBain and Trush</w:t>
      </w:r>
      <w:r w:rsidR="007B7D00">
        <w:t xml:space="preserve"> consultant for H</w:t>
      </w:r>
      <w:r w:rsidR="00BD61A3">
        <w:t xml:space="preserve">oopa </w:t>
      </w:r>
      <w:r w:rsidRPr="003A391D">
        <w:t>V</w:t>
      </w:r>
      <w:r w:rsidR="00BD61A3">
        <w:t xml:space="preserve">alley </w:t>
      </w:r>
      <w:r w:rsidRPr="003A391D">
        <w:t>T</w:t>
      </w:r>
      <w:r w:rsidR="00004030">
        <w:t>ribe</w:t>
      </w:r>
      <w:r w:rsidR="007B7D00">
        <w:t xml:space="preserve"> (HVT);</w:t>
      </w:r>
      <w:r w:rsidRPr="003A391D">
        <w:t xml:space="preserve"> Dave Gaeuman (TRRP); Mark Smelser</w:t>
      </w:r>
      <w:r w:rsidR="00004030">
        <w:t xml:space="preserve"> Califo</w:t>
      </w:r>
      <w:r w:rsidR="006734BD">
        <w:t xml:space="preserve">rnia Department of Fish and </w:t>
      </w:r>
      <w:r w:rsidR="004F4B6C">
        <w:t>Wildlife</w:t>
      </w:r>
      <w:r w:rsidRPr="003A391D">
        <w:t>; Scott Kennedy</w:t>
      </w:r>
      <w:r w:rsidR="00004030">
        <w:t>, California Department of Water Resources</w:t>
      </w:r>
      <w:r w:rsidR="003A391D" w:rsidRPr="003A391D">
        <w:t xml:space="preserve">; </w:t>
      </w:r>
      <w:r w:rsidR="00C936F8">
        <w:t>Graham Mathews</w:t>
      </w:r>
      <w:r w:rsidR="00C96BA4">
        <w:t>,</w:t>
      </w:r>
      <w:r w:rsidR="006734BD">
        <w:t xml:space="preserve"> Connor Shea</w:t>
      </w:r>
      <w:r w:rsidR="00C96BA4">
        <w:t xml:space="preserve">, Dave </w:t>
      </w:r>
      <w:proofErr w:type="spellStart"/>
      <w:r w:rsidR="00C96BA4">
        <w:t>Hillemeyer</w:t>
      </w:r>
      <w:proofErr w:type="spellEnd"/>
      <w:r w:rsidR="00A00624">
        <w:t xml:space="preserve"> (Yurok Tribe)</w:t>
      </w:r>
    </w:p>
    <w:p w:rsidR="00D927D4" w:rsidRDefault="00D927D4" w:rsidP="00705A07">
      <w:r w:rsidRPr="00BD61A3">
        <w:t xml:space="preserve">Other participants: </w:t>
      </w:r>
      <w:r w:rsidR="00004030">
        <w:t>Robert Franklin</w:t>
      </w:r>
      <w:r w:rsidR="007B7D00">
        <w:t>, (HVT)</w:t>
      </w:r>
      <w:r w:rsidR="00004030">
        <w:t xml:space="preserve">; </w:t>
      </w:r>
      <w:r w:rsidRPr="00BD61A3">
        <w:t>Robin Schrock</w:t>
      </w:r>
      <w:r w:rsidR="00004030">
        <w:t>,</w:t>
      </w:r>
      <w:r w:rsidR="003A391D" w:rsidRPr="00BD61A3">
        <w:t xml:space="preserve"> </w:t>
      </w:r>
      <w:r w:rsidRPr="00BD61A3">
        <w:t>Ernie Clarke</w:t>
      </w:r>
      <w:r w:rsidR="00C936F8">
        <w:t>, Eric Peterson</w:t>
      </w:r>
      <w:r w:rsidR="003A391D" w:rsidRPr="00BD61A3">
        <w:t xml:space="preserve"> (TRRP)</w:t>
      </w:r>
      <w:r w:rsidR="00004030">
        <w:t xml:space="preserve">; </w:t>
      </w:r>
      <w:r w:rsidR="00C936F8">
        <w:t>James Lee (</w:t>
      </w:r>
      <w:proofErr w:type="spellStart"/>
      <w:r w:rsidR="00C936F8">
        <w:t>HVT</w:t>
      </w:r>
      <w:proofErr w:type="spellEnd"/>
      <w:r w:rsidR="00C936F8">
        <w:t>)</w:t>
      </w:r>
      <w:r w:rsidR="007B7D00">
        <w:t xml:space="preserve">; Nicole </w:t>
      </w:r>
      <w:proofErr w:type="spellStart"/>
      <w:r w:rsidR="007B7D00">
        <w:t>Athearn</w:t>
      </w:r>
      <w:proofErr w:type="spellEnd"/>
      <w:r w:rsidR="007B7D00">
        <w:t>,</w:t>
      </w:r>
      <w:r w:rsidR="00BD61A3" w:rsidRPr="00BD61A3">
        <w:t xml:space="preserve"> Arcata </w:t>
      </w:r>
      <w:proofErr w:type="spellStart"/>
      <w:r w:rsidR="00BD61A3" w:rsidRPr="00BD61A3">
        <w:t>FW</w:t>
      </w:r>
      <w:r w:rsidR="00004030">
        <w:t>S</w:t>
      </w:r>
      <w:proofErr w:type="spellEnd"/>
      <w:r w:rsidR="00BD61A3" w:rsidRPr="00BD61A3">
        <w:t xml:space="preserve"> Strategic Habitat Conservation</w:t>
      </w:r>
      <w:r w:rsidR="00004030">
        <w:t>.</w:t>
      </w:r>
    </w:p>
    <w:p w:rsidR="00D927D4" w:rsidRDefault="00D07F31" w:rsidP="008E048E">
      <w:r>
        <w:t xml:space="preserve">Note taker: </w:t>
      </w:r>
      <w:r w:rsidR="00C936F8">
        <w:t>Jeanne McSloy</w:t>
      </w:r>
      <w:r w:rsidRPr="003A391D">
        <w:t xml:space="preserve"> (TRRP)</w:t>
      </w:r>
      <w:r w:rsidR="003A391D">
        <w:t>.</w:t>
      </w:r>
    </w:p>
    <w:p w:rsidR="009102B5" w:rsidRDefault="009102B5" w:rsidP="009102B5">
      <w:pPr>
        <w:pStyle w:val="Heading1"/>
      </w:pPr>
      <w:r>
        <w:t>Action Items from this Meeting</w:t>
      </w:r>
    </w:p>
    <w:p w:rsidR="00602AB3" w:rsidRPr="007D3660" w:rsidRDefault="00602AB3" w:rsidP="00602AB3">
      <w:pPr>
        <w:rPr>
          <w:b/>
        </w:rPr>
      </w:pPr>
      <w:r>
        <w:rPr>
          <w:b/>
        </w:rPr>
        <w:t xml:space="preserve">The Physical Workgroup will </w:t>
      </w:r>
      <w:r w:rsidRPr="007D3660">
        <w:rPr>
          <w:b/>
        </w:rPr>
        <w:t xml:space="preserve">inform </w:t>
      </w:r>
      <w:r>
        <w:rPr>
          <w:b/>
        </w:rPr>
        <w:t>the Fish Workgroup</w:t>
      </w:r>
      <w:r w:rsidRPr="007D3660">
        <w:rPr>
          <w:b/>
        </w:rPr>
        <w:t xml:space="preserve"> </w:t>
      </w:r>
      <w:r>
        <w:rPr>
          <w:b/>
        </w:rPr>
        <w:t>that if Physical does not</w:t>
      </w:r>
      <w:r w:rsidRPr="007D3660">
        <w:rPr>
          <w:b/>
        </w:rPr>
        <w:t xml:space="preserve"> hear from them </w:t>
      </w:r>
      <w:r>
        <w:rPr>
          <w:b/>
        </w:rPr>
        <w:t xml:space="preserve">regarding how much effort Physical needs to invest in substrate conditions for spawning (fine sediment), fine </w:t>
      </w:r>
      <w:r w:rsidRPr="007D3660">
        <w:rPr>
          <w:b/>
        </w:rPr>
        <w:t>sediment will be dropped from the list</w:t>
      </w:r>
      <w:r>
        <w:rPr>
          <w:b/>
        </w:rPr>
        <w:t xml:space="preserve"> of agenda items. </w:t>
      </w:r>
    </w:p>
    <w:p w:rsidR="00D927D4" w:rsidRDefault="00F401EB" w:rsidP="004B4424">
      <w:pPr>
        <w:pStyle w:val="Heading1"/>
      </w:pPr>
      <w:r>
        <w:t>Meeting Notes</w:t>
      </w:r>
      <w:r w:rsidR="00D927D4">
        <w:t xml:space="preserve"> </w:t>
      </w:r>
    </w:p>
    <w:p w:rsidR="00032932" w:rsidRPr="004F7E97" w:rsidRDefault="009C030E" w:rsidP="009C030E">
      <w:pPr>
        <w:pStyle w:val="item"/>
        <w:rPr>
          <w:sz w:val="24"/>
          <w:szCs w:val="24"/>
        </w:rPr>
      </w:pPr>
      <w:r w:rsidRPr="004F7E97">
        <w:rPr>
          <w:sz w:val="24"/>
          <w:szCs w:val="24"/>
        </w:rPr>
        <w:t>Agenda Overview, Introductions</w:t>
      </w:r>
      <w:r w:rsidR="00D927D4" w:rsidRPr="004F7E97">
        <w:rPr>
          <w:sz w:val="24"/>
          <w:szCs w:val="24"/>
        </w:rPr>
        <w:t xml:space="preserve"> </w:t>
      </w:r>
    </w:p>
    <w:p w:rsidR="007D3660" w:rsidRPr="004F7E97" w:rsidRDefault="00ED33C2" w:rsidP="00ED33C2">
      <w:r w:rsidRPr="004F7E97">
        <w:t xml:space="preserve">Andreas Krause </w:t>
      </w:r>
      <w:r w:rsidR="006734BD">
        <w:t>opened the meeting and did introductions.</w:t>
      </w:r>
      <w:r w:rsidR="008F00ED">
        <w:t xml:space="preserve"> </w:t>
      </w:r>
      <w:r w:rsidR="00914049">
        <w:t xml:space="preserve">It was decided that </w:t>
      </w:r>
      <w:proofErr w:type="gramStart"/>
      <w:r w:rsidR="00914049">
        <w:t xml:space="preserve">the </w:t>
      </w:r>
      <w:r w:rsidR="0073043F" w:rsidRPr="00914049">
        <w:t xml:space="preserve"> Physical</w:t>
      </w:r>
      <w:proofErr w:type="gramEnd"/>
      <w:r w:rsidR="0073043F" w:rsidRPr="00914049">
        <w:t xml:space="preserve"> Workgroup will </w:t>
      </w:r>
      <w:r w:rsidR="007D3660" w:rsidRPr="00914049">
        <w:t xml:space="preserve">inform </w:t>
      </w:r>
      <w:r w:rsidR="0073043F" w:rsidRPr="00914049">
        <w:t xml:space="preserve">the </w:t>
      </w:r>
      <w:r w:rsidR="007D3660" w:rsidRPr="00914049">
        <w:t xml:space="preserve">fish </w:t>
      </w:r>
      <w:proofErr w:type="spellStart"/>
      <w:r w:rsidR="007D3660" w:rsidRPr="00914049">
        <w:t>wg</w:t>
      </w:r>
      <w:proofErr w:type="spellEnd"/>
      <w:r w:rsidR="007D3660" w:rsidRPr="00914049">
        <w:t xml:space="preserve"> </w:t>
      </w:r>
      <w:r w:rsidR="0073043F" w:rsidRPr="00914049">
        <w:t>that if Physical does not</w:t>
      </w:r>
      <w:r w:rsidR="007D3660" w:rsidRPr="00914049">
        <w:t xml:space="preserve"> hear from them </w:t>
      </w:r>
      <w:r w:rsidR="0073043F" w:rsidRPr="00914049">
        <w:t>regarding how much effort Physical needs to invest i</w:t>
      </w:r>
      <w:r w:rsidR="00914049">
        <w:t>n substrate conditions for spaw</w:t>
      </w:r>
      <w:r w:rsidR="0073043F" w:rsidRPr="00914049">
        <w:t xml:space="preserve">ning (sediment), </w:t>
      </w:r>
      <w:r w:rsidR="007D3660" w:rsidRPr="00914049">
        <w:t>sediment it will be dropped from the list</w:t>
      </w:r>
      <w:r w:rsidR="0073043F" w:rsidRPr="00914049">
        <w:t xml:space="preserve"> of agenda items. </w:t>
      </w:r>
      <w:r w:rsidR="00914049">
        <w:t xml:space="preserve">It was decided that </w:t>
      </w:r>
      <w:r w:rsidR="0073043F">
        <w:t xml:space="preserve">other agenda items will be discussed later </w:t>
      </w:r>
      <w:r w:rsidR="00914049">
        <w:t>in the day</w:t>
      </w:r>
      <w:r w:rsidR="0073043F">
        <w:t xml:space="preserve"> so they can be informed by </w:t>
      </w:r>
      <w:r w:rsidR="00914049">
        <w:t>the day’s</w:t>
      </w:r>
      <w:r w:rsidR="0073043F">
        <w:t xml:space="preserve"> discussions. </w:t>
      </w:r>
    </w:p>
    <w:p w:rsidR="009C030E" w:rsidRPr="004F7E97" w:rsidRDefault="00542364" w:rsidP="009C030E">
      <w:pPr>
        <w:pStyle w:val="item"/>
        <w:rPr>
          <w:sz w:val="24"/>
          <w:szCs w:val="24"/>
        </w:rPr>
      </w:pPr>
      <w:r>
        <w:rPr>
          <w:sz w:val="24"/>
          <w:szCs w:val="24"/>
        </w:rPr>
        <w:t xml:space="preserve">Review Workgroup </w:t>
      </w:r>
      <w:proofErr w:type="spellStart"/>
      <w:r>
        <w:rPr>
          <w:sz w:val="24"/>
          <w:szCs w:val="24"/>
        </w:rPr>
        <w:t>Groun</w:t>
      </w:r>
      <w:r w:rsidR="004E521C">
        <w:rPr>
          <w:sz w:val="24"/>
          <w:szCs w:val="24"/>
        </w:rPr>
        <w:t>drules</w:t>
      </w:r>
      <w:proofErr w:type="spellEnd"/>
      <w:r w:rsidR="004E521C">
        <w:rPr>
          <w:sz w:val="24"/>
          <w:szCs w:val="24"/>
        </w:rPr>
        <w:t xml:space="preserve">/Consensus </w:t>
      </w:r>
    </w:p>
    <w:p w:rsidR="00531F98" w:rsidRDefault="0073043F" w:rsidP="00ED33C2">
      <w:r>
        <w:t xml:space="preserve">Ernie Clarke read the ground rules. Ernie reminded everyone of </w:t>
      </w:r>
      <w:r w:rsidR="006762E2">
        <w:t xml:space="preserve">the dispute resolution process which </w:t>
      </w:r>
      <w:r>
        <w:t>Robin has recently streamlined.</w:t>
      </w:r>
      <w:r w:rsidR="005C1AD1">
        <w:t xml:space="preserve"> Andreas </w:t>
      </w:r>
      <w:r w:rsidR="006762E2">
        <w:t>asked people to observe</w:t>
      </w:r>
      <w:r w:rsidR="005C1AD1">
        <w:t xml:space="preserve"> the “stay present” rule and requested that anyone needing a break let it be known so that the whole group can break</w:t>
      </w:r>
      <w:r w:rsidR="006762E2">
        <w:t>.</w:t>
      </w:r>
      <w:r w:rsidR="00914049">
        <w:t xml:space="preserve"> Robert Franklin</w:t>
      </w:r>
      <w:r w:rsidR="005C1AD1">
        <w:t xml:space="preserve"> raised a question about consensus, </w:t>
      </w:r>
      <w:r w:rsidR="006762E2">
        <w:t xml:space="preserve">i.e., </w:t>
      </w:r>
      <w:r w:rsidR="005C1AD1">
        <w:t>what happens when a representative is not at a given meeting and how that affects consensus, what is the protocol. Andreas said he would be leery of saying it was a consensus when all were not present. Ernie said that the workgroups thoughts would be shared with the absent person, and that it is not necessary have to have every organization represented</w:t>
      </w:r>
      <w:r w:rsidR="006762E2">
        <w:t xml:space="preserve"> at every workgroup; m</w:t>
      </w:r>
      <w:r w:rsidR="00B24348">
        <w:t xml:space="preserve">embers are here representing </w:t>
      </w:r>
      <w:r w:rsidR="00531F98">
        <w:t xml:space="preserve">their </w:t>
      </w:r>
      <w:r w:rsidR="00B24348">
        <w:t>technical expertise, not their organization. RF said he believes the subject needs further consideration.</w:t>
      </w:r>
      <w:r w:rsidR="00531F98">
        <w:t xml:space="preserve"> </w:t>
      </w:r>
    </w:p>
    <w:p w:rsidR="005C1AD1" w:rsidRPr="00B77923" w:rsidRDefault="00AF22E1" w:rsidP="00ED33C2">
      <w:pPr>
        <w:rPr>
          <w:i/>
        </w:rPr>
      </w:pPr>
      <w:r w:rsidRPr="00B77923">
        <w:rPr>
          <w:i/>
        </w:rPr>
        <w:t>I</w:t>
      </w:r>
      <w:r w:rsidR="00B77923">
        <w:rPr>
          <w:i/>
        </w:rPr>
        <w:t>tem</w:t>
      </w:r>
      <w:r w:rsidR="00531F98" w:rsidRPr="00B77923">
        <w:rPr>
          <w:i/>
        </w:rPr>
        <w:t xml:space="preserve">: The broader </w:t>
      </w:r>
      <w:r w:rsidR="00B77923" w:rsidRPr="00B77923">
        <w:rPr>
          <w:i/>
        </w:rPr>
        <w:t xml:space="preserve">issue </w:t>
      </w:r>
      <w:r w:rsidR="00B77923">
        <w:rPr>
          <w:i/>
        </w:rPr>
        <w:t>of representation</w:t>
      </w:r>
      <w:r w:rsidR="00531F98" w:rsidRPr="00B77923">
        <w:rPr>
          <w:i/>
        </w:rPr>
        <w:t xml:space="preserve"> will be followed up by Ernie after the meeting as to how it pertains to all workgroups</w:t>
      </w:r>
    </w:p>
    <w:p w:rsidR="00DB3047" w:rsidRPr="004F7E97" w:rsidRDefault="00531F98" w:rsidP="009C030E">
      <w:pPr>
        <w:pStyle w:val="item"/>
        <w:rPr>
          <w:sz w:val="24"/>
          <w:szCs w:val="24"/>
        </w:rPr>
      </w:pPr>
      <w:r>
        <w:rPr>
          <w:sz w:val="24"/>
          <w:szCs w:val="24"/>
        </w:rPr>
        <w:lastRenderedPageBreak/>
        <w:t xml:space="preserve">Riparian </w:t>
      </w:r>
      <w:proofErr w:type="spellStart"/>
      <w:r>
        <w:rPr>
          <w:sz w:val="24"/>
          <w:szCs w:val="24"/>
        </w:rPr>
        <w:t>Rampdown</w:t>
      </w:r>
      <w:proofErr w:type="spellEnd"/>
      <w:r>
        <w:rPr>
          <w:sz w:val="24"/>
          <w:szCs w:val="24"/>
        </w:rPr>
        <w:t>,</w:t>
      </w:r>
    </w:p>
    <w:p w:rsidR="00BC2C5F" w:rsidRDefault="00531F98" w:rsidP="009C030E">
      <w:r>
        <w:t xml:space="preserve">James Lee gave a brief update of the effectiveness of 2012 riparian </w:t>
      </w:r>
      <w:proofErr w:type="spellStart"/>
      <w:r>
        <w:t>rampdown</w:t>
      </w:r>
      <w:proofErr w:type="spellEnd"/>
      <w:r>
        <w:t xml:space="preserve">. James said his overall impression was that it worked well (for the spring releases) He re-iterated the objectives in his presentation. He outlined what </w:t>
      </w:r>
      <w:r w:rsidR="006762E2">
        <w:t>R</w:t>
      </w:r>
      <w:r>
        <w:t>iparian would like to see in future years. H</w:t>
      </w:r>
      <w:r w:rsidR="006762E2">
        <w:t>e presented the hydrograph of WY</w:t>
      </w:r>
      <w:r>
        <w:t>2012</w:t>
      </w:r>
      <w:r w:rsidR="006762E2">
        <w:t>.</w:t>
      </w:r>
      <w:r>
        <w:t xml:space="preserve"> </w:t>
      </w:r>
      <w:r w:rsidR="00BC2C5F">
        <w:t xml:space="preserve">To summarize, he thought the hydrograph worked well last year. </w:t>
      </w:r>
      <w:r w:rsidR="006762E2">
        <w:t>An i</w:t>
      </w:r>
      <w:r w:rsidR="00BC2C5F">
        <w:t xml:space="preserve">mportant question is how long surfaces need to remain moist on the surface </w:t>
      </w:r>
      <w:r w:rsidR="006762E2">
        <w:t xml:space="preserve">to grow a healthy enough initiated </w:t>
      </w:r>
      <w:r w:rsidR="00BC2C5F">
        <w:t>seedling to make it through the rest of the summer</w:t>
      </w:r>
      <w:r w:rsidR="006762E2">
        <w:t xml:space="preserve">. </w:t>
      </w:r>
      <w:r w:rsidR="00BC2C5F">
        <w:t>Th</w:t>
      </w:r>
      <w:r w:rsidR="006762E2">
        <w:t xml:space="preserve">e timing needed to keep the relevant surfaces moist </w:t>
      </w:r>
      <w:r w:rsidR="00BC2C5F">
        <w:t xml:space="preserve">needs to be </w:t>
      </w:r>
      <w:r w:rsidR="006762E2">
        <w:t>correlated with</w:t>
      </w:r>
      <w:r w:rsidR="00BC2C5F">
        <w:t xml:space="preserve"> flow scheduling.</w:t>
      </w:r>
      <w:r w:rsidR="006762E2">
        <w:t xml:space="preserve"> James said </w:t>
      </w:r>
      <w:r w:rsidR="00BC2C5F">
        <w:t xml:space="preserve">he would like to do an observational study and track the surfaces to see it they are actually wet during </w:t>
      </w:r>
      <w:proofErr w:type="spellStart"/>
      <w:r w:rsidR="00BC2C5F">
        <w:t>seedfall</w:t>
      </w:r>
      <w:proofErr w:type="spellEnd"/>
      <w:r w:rsidR="006762E2">
        <w:t>. He</w:t>
      </w:r>
      <w:r w:rsidR="0078643A">
        <w:t xml:space="preserve"> </w:t>
      </w:r>
      <w:r w:rsidR="000904D0">
        <w:t xml:space="preserve">explained how this might be </w:t>
      </w:r>
      <w:proofErr w:type="spellStart"/>
      <w:r w:rsidR="000904D0">
        <w:t>assessed</w:t>
      </w:r>
      <w:proofErr w:type="spellEnd"/>
      <w:r w:rsidR="000904D0">
        <w:t xml:space="preserve"> </w:t>
      </w:r>
      <w:r w:rsidR="0078643A">
        <w:t xml:space="preserve">through </w:t>
      </w:r>
      <w:proofErr w:type="gramStart"/>
      <w:r w:rsidR="0078643A">
        <w:t>a</w:t>
      </w:r>
      <w:proofErr w:type="gramEnd"/>
      <w:r w:rsidR="0078643A">
        <w:t xml:space="preserve"> </w:t>
      </w:r>
      <w:proofErr w:type="spellStart"/>
      <w:r w:rsidR="006762E2">
        <w:t>a</w:t>
      </w:r>
      <w:proofErr w:type="spellEnd"/>
      <w:r w:rsidR="006762E2">
        <w:t xml:space="preserve"> model in use by </w:t>
      </w:r>
      <w:proofErr w:type="spellStart"/>
      <w:r w:rsidR="006762E2">
        <w:t>RDC</w:t>
      </w:r>
      <w:proofErr w:type="spellEnd"/>
      <w:r w:rsidR="006762E2">
        <w:t xml:space="preserve"> involving a </w:t>
      </w:r>
      <w:proofErr w:type="spellStart"/>
      <w:r w:rsidR="0078643A">
        <w:t>rhizosphere</w:t>
      </w:r>
      <w:proofErr w:type="spellEnd"/>
      <w:r w:rsidR="0078643A">
        <w:t xml:space="preserve"> experiment</w:t>
      </w:r>
      <w:r w:rsidR="000904D0">
        <w:t xml:space="preserve">. </w:t>
      </w:r>
    </w:p>
    <w:p w:rsidR="0078643A" w:rsidRDefault="000904D0" w:rsidP="009C030E">
      <w:r>
        <w:t xml:space="preserve">Andreas </w:t>
      </w:r>
      <w:r w:rsidR="006762E2">
        <w:t>suggested</w:t>
      </w:r>
      <w:r>
        <w:t xml:space="preserve"> that </w:t>
      </w:r>
      <w:proofErr w:type="spellStart"/>
      <w:r>
        <w:t>rampdown</w:t>
      </w:r>
      <w:proofErr w:type="spellEnd"/>
      <w:r>
        <w:t xml:space="preserve"> is not necessary every year in order to have patchy vegetation</w:t>
      </w:r>
      <w:r w:rsidR="006762E2">
        <w:t xml:space="preserve">, since we </w:t>
      </w:r>
      <w:r>
        <w:t xml:space="preserve">want some years that are not optimal. James </w:t>
      </w:r>
      <w:r w:rsidR="006762E2">
        <w:t>agreed</w:t>
      </w:r>
      <w:r>
        <w:t xml:space="preserve">. </w:t>
      </w:r>
      <w:r w:rsidR="004452A3">
        <w:t>Graham Mathews asked about patchiness, and suggested it might be done at different elevations, to replicate the variability of a natural system. James discussed some of the limitations.</w:t>
      </w:r>
      <w:r w:rsidR="0078643A">
        <w:t xml:space="preserve"> He said he thinks you will eventually get vertical patchiness if you go for the highest flow elevation possible.</w:t>
      </w:r>
      <w:r w:rsidR="0084798B">
        <w:t xml:space="preserve"> </w:t>
      </w:r>
      <w:r w:rsidR="0078643A">
        <w:t xml:space="preserve">Dave asked if anyone is thinking about instead of a </w:t>
      </w:r>
      <w:proofErr w:type="spellStart"/>
      <w:r w:rsidR="0078643A">
        <w:t>rampdown</w:t>
      </w:r>
      <w:proofErr w:type="spellEnd"/>
      <w:r w:rsidR="0078643A">
        <w:t xml:space="preserve">, can you periodically pulse it up to wet things down every few days. James said he has never seen it done, but that with a </w:t>
      </w:r>
      <w:proofErr w:type="spellStart"/>
      <w:r w:rsidR="0078643A">
        <w:t>rhizosphere</w:t>
      </w:r>
      <w:proofErr w:type="spellEnd"/>
      <w:r w:rsidR="0078643A">
        <w:t xml:space="preserve"> experiment such as he is proposing you could potentially see if that works.</w:t>
      </w:r>
      <w:r w:rsidR="00E60DB2">
        <w:t xml:space="preserve"> Andreas suggested scheduling more time to go into this at the July meeting to look for integration opportunities.</w:t>
      </w:r>
    </w:p>
    <w:p w:rsidR="009F52F6" w:rsidRDefault="00050635" w:rsidP="009C030E">
      <w:r>
        <w:t>Nicole asked what is the key uncertainty. James said there are two areas that we do not ha</w:t>
      </w:r>
      <w:r w:rsidR="00E60DB2">
        <w:t>ve a lot of information on. 1) A</w:t>
      </w:r>
      <w:r>
        <w:t>re target surfaces remaining mo</w:t>
      </w:r>
      <w:r w:rsidR="00163735">
        <w:t>ist</w:t>
      </w:r>
      <w:r w:rsidR="00E60DB2">
        <w:t xml:space="preserve"> during seed rai</w:t>
      </w:r>
      <w:r>
        <w:t>n</w:t>
      </w:r>
      <w:r w:rsidR="00E60DB2">
        <w:t>? 2) Are they moist</w:t>
      </w:r>
      <w:r>
        <w:t xml:space="preserve"> enough for seed to establish</w:t>
      </w:r>
      <w:r w:rsidR="00163735">
        <w:t xml:space="preserve"> </w:t>
      </w:r>
      <w:r w:rsidR="00E60DB2">
        <w:t xml:space="preserve">a </w:t>
      </w:r>
      <w:r>
        <w:t xml:space="preserve">radical and </w:t>
      </w:r>
      <w:r w:rsidR="00E60DB2">
        <w:t>get enough roots so they can the</w:t>
      </w:r>
      <w:r w:rsidR="00472E69">
        <w:t>n track the rece</w:t>
      </w:r>
      <w:r>
        <w:t>ding groundwater table</w:t>
      </w:r>
      <w:r w:rsidR="0084798B">
        <w:t xml:space="preserve">? </w:t>
      </w:r>
      <w:r>
        <w:t>N</w:t>
      </w:r>
      <w:r w:rsidR="00E60DB2">
        <w:t>icole</w:t>
      </w:r>
      <w:r>
        <w:t xml:space="preserve"> said it could tie into a management decision. Scott McBain suggested that </w:t>
      </w:r>
      <w:r w:rsidR="009F52F6">
        <w:t>weather might create environmental conditions such as extreme heat that is indepen</w:t>
      </w:r>
      <w:r w:rsidR="00E60DB2">
        <w:t xml:space="preserve">dent of the flow process, and </w:t>
      </w:r>
      <w:r w:rsidR="00472E69">
        <w:t xml:space="preserve">that </w:t>
      </w:r>
      <w:r w:rsidR="00E60DB2">
        <w:t>t</w:t>
      </w:r>
      <w:r w:rsidR="009F52F6">
        <w:t>he role of substrate, subsurface should also be considered</w:t>
      </w:r>
      <w:r w:rsidR="00E60DB2">
        <w:t>, since</w:t>
      </w:r>
      <w:r w:rsidR="009F52F6">
        <w:t xml:space="preserve"> type of soil has a huge effect on the hydrograph.</w:t>
      </w:r>
      <w:r w:rsidR="00472E69">
        <w:t xml:space="preserve"> </w:t>
      </w:r>
      <w:r w:rsidR="009F52F6">
        <w:t xml:space="preserve">James </w:t>
      </w:r>
      <w:r w:rsidR="00E60DB2">
        <w:t>then gave an</w:t>
      </w:r>
      <w:r w:rsidR="009F52F6">
        <w:t xml:space="preserve"> update on the riparian PITAS</w:t>
      </w:r>
      <w:r w:rsidR="00E60DB2">
        <w:t>. He</w:t>
      </w:r>
      <w:r w:rsidR="009F52F6">
        <w:t xml:space="preserve"> said they are right now</w:t>
      </w:r>
      <w:r w:rsidR="00E60DB2">
        <w:t xml:space="preserve"> evaluating several models, such as CA Forest P</w:t>
      </w:r>
      <w:r w:rsidR="009F52F6">
        <w:t>ractice</w:t>
      </w:r>
      <w:r w:rsidR="00E60DB2">
        <w:t xml:space="preserve"> R</w:t>
      </w:r>
      <w:r w:rsidR="009F52F6">
        <w:t xml:space="preserve">ules buffer </w:t>
      </w:r>
      <w:r w:rsidR="00163735">
        <w:t>design.</w:t>
      </w:r>
      <w:r w:rsidR="009F52F6">
        <w:t xml:space="preserve"> </w:t>
      </w:r>
      <w:r w:rsidR="00163735">
        <w:t xml:space="preserve">There are a few vegetation succession models they are looking at as well. One in particular might be useful for making future vegetation predictions on the Trinity. </w:t>
      </w:r>
    </w:p>
    <w:p w:rsidR="004E521C" w:rsidRPr="00B77923" w:rsidRDefault="00163735" w:rsidP="004E521C">
      <w:pPr>
        <w:rPr>
          <w:i/>
        </w:rPr>
      </w:pPr>
      <w:r w:rsidRPr="00B77923">
        <w:rPr>
          <w:i/>
        </w:rPr>
        <w:t>Item: Andreas will schedule time to follow up on this discussion</w:t>
      </w:r>
      <w:r w:rsidR="00E60DB2" w:rsidRPr="00B77923">
        <w:rPr>
          <w:i/>
        </w:rPr>
        <w:t xml:space="preserve"> at the July meeting.</w:t>
      </w:r>
    </w:p>
    <w:p w:rsidR="004E521C" w:rsidRPr="004F7E97" w:rsidRDefault="004E521C" w:rsidP="004E521C"/>
    <w:p w:rsidR="004E47F1" w:rsidRPr="005A15D2" w:rsidRDefault="00542364" w:rsidP="004E47F1">
      <w:pPr>
        <w:pStyle w:val="item"/>
        <w:rPr>
          <w:sz w:val="24"/>
          <w:szCs w:val="24"/>
        </w:rPr>
      </w:pPr>
      <w:r>
        <w:rPr>
          <w:sz w:val="24"/>
          <w:szCs w:val="24"/>
        </w:rPr>
        <w:t>Sediment Monitoring</w:t>
      </w:r>
      <w:r w:rsidR="004E47F1" w:rsidRPr="005A15D2">
        <w:rPr>
          <w:sz w:val="24"/>
          <w:szCs w:val="24"/>
        </w:rPr>
        <w:t xml:space="preserve"> Update</w:t>
      </w:r>
      <w:r w:rsidR="004E521C">
        <w:rPr>
          <w:sz w:val="24"/>
          <w:szCs w:val="24"/>
        </w:rPr>
        <w:t xml:space="preserve"> (WY 2011/2012)</w:t>
      </w:r>
      <w:r w:rsidR="004E47F1" w:rsidRPr="005A15D2">
        <w:rPr>
          <w:sz w:val="24"/>
          <w:szCs w:val="24"/>
        </w:rPr>
        <w:t xml:space="preserve"> </w:t>
      </w:r>
    </w:p>
    <w:p w:rsidR="00901EE6" w:rsidRPr="00472E69" w:rsidRDefault="00901EE6" w:rsidP="00901EE6">
      <w:pPr>
        <w:rPr>
          <w:rFonts w:cs="Arial"/>
          <w:i/>
        </w:rPr>
      </w:pPr>
      <w:r w:rsidRPr="00472E69">
        <w:rPr>
          <w:rFonts w:cs="Arial"/>
          <w:i/>
        </w:rPr>
        <w:t xml:space="preserve"> Brandt Gutermuth joined at 10:30</w:t>
      </w:r>
    </w:p>
    <w:p w:rsidR="0003564D" w:rsidRDefault="00901EE6" w:rsidP="004E47F1">
      <w:pPr>
        <w:rPr>
          <w:rFonts w:cs="Arial"/>
        </w:rPr>
      </w:pPr>
      <w:r>
        <w:rPr>
          <w:rFonts w:cs="Arial"/>
        </w:rPr>
        <w:t>G</w:t>
      </w:r>
      <w:r w:rsidR="00542364">
        <w:rPr>
          <w:rFonts w:cs="Arial"/>
        </w:rPr>
        <w:t>raham Mathews</w:t>
      </w:r>
      <w:r w:rsidR="00163735">
        <w:rPr>
          <w:rFonts w:cs="Arial"/>
        </w:rPr>
        <w:t xml:space="preserve"> made a presentation</w:t>
      </w:r>
      <w:r w:rsidR="00A42DCA">
        <w:rPr>
          <w:rFonts w:cs="Arial"/>
        </w:rPr>
        <w:t xml:space="preserve"> and</w:t>
      </w:r>
      <w:r w:rsidR="00163735">
        <w:rPr>
          <w:rFonts w:cs="Arial"/>
        </w:rPr>
        <w:t xml:space="preserve"> gave an overview of th</w:t>
      </w:r>
      <w:r w:rsidR="00A42DCA">
        <w:rPr>
          <w:rFonts w:cs="Arial"/>
        </w:rPr>
        <w:t>e four sites that are being monitored.</w:t>
      </w:r>
      <w:r w:rsidR="00163735">
        <w:rPr>
          <w:rFonts w:cs="Arial"/>
        </w:rPr>
        <w:t xml:space="preserve"> </w:t>
      </w:r>
      <w:r w:rsidR="003751A9">
        <w:rPr>
          <w:rFonts w:cs="Arial"/>
        </w:rPr>
        <w:t xml:space="preserve">He described </w:t>
      </w:r>
      <w:r w:rsidR="00163735">
        <w:rPr>
          <w:rFonts w:cs="Arial"/>
        </w:rPr>
        <w:t xml:space="preserve">the </w:t>
      </w:r>
      <w:r w:rsidR="00A42DCA">
        <w:rPr>
          <w:rFonts w:cs="Arial"/>
        </w:rPr>
        <w:t xml:space="preserve">advantages of the TR2 </w:t>
      </w:r>
      <w:r w:rsidR="00163735">
        <w:rPr>
          <w:rFonts w:cs="Arial"/>
        </w:rPr>
        <w:t xml:space="preserve">sampler being used and </w:t>
      </w:r>
      <w:r w:rsidR="00260639">
        <w:rPr>
          <w:rFonts w:cs="Arial"/>
        </w:rPr>
        <w:t xml:space="preserve">described the sampling process. </w:t>
      </w:r>
      <w:r>
        <w:rPr>
          <w:rFonts w:cs="Arial"/>
        </w:rPr>
        <w:t xml:space="preserve"> He</w:t>
      </w:r>
      <w:r w:rsidR="007176DB">
        <w:rPr>
          <w:rFonts w:cs="Arial"/>
        </w:rPr>
        <w:t xml:space="preserve"> presented the WY2012 sediment transport monitoring report gr</w:t>
      </w:r>
      <w:r w:rsidR="003751A9">
        <w:rPr>
          <w:rFonts w:cs="Arial"/>
        </w:rPr>
        <w:t xml:space="preserve">aph and described what it meant. </w:t>
      </w:r>
      <w:r w:rsidR="007176DB">
        <w:rPr>
          <w:rFonts w:cs="Arial"/>
        </w:rPr>
        <w:t>The graph of the relationship</w:t>
      </w:r>
      <w:r w:rsidR="00A42DCA">
        <w:rPr>
          <w:rFonts w:cs="Arial"/>
        </w:rPr>
        <w:t xml:space="preserve"> between transport and flow </w:t>
      </w:r>
      <w:r w:rsidR="007176DB">
        <w:rPr>
          <w:rFonts w:cs="Arial"/>
        </w:rPr>
        <w:t xml:space="preserve">is a clockwise </w:t>
      </w:r>
      <w:proofErr w:type="spellStart"/>
      <w:r w:rsidR="007176DB">
        <w:rPr>
          <w:rFonts w:cs="Arial"/>
        </w:rPr>
        <w:t>historesis</w:t>
      </w:r>
      <w:proofErr w:type="spellEnd"/>
      <w:r w:rsidR="00A42DCA">
        <w:rPr>
          <w:rFonts w:cs="Arial"/>
        </w:rPr>
        <w:t xml:space="preserve">; </w:t>
      </w:r>
      <w:r w:rsidR="007176DB">
        <w:rPr>
          <w:rFonts w:cs="Arial"/>
        </w:rPr>
        <w:t xml:space="preserve">rates on the rise are higher than rates on the fall, due to the availability </w:t>
      </w:r>
      <w:r w:rsidR="0077770B">
        <w:rPr>
          <w:rFonts w:cs="Arial"/>
        </w:rPr>
        <w:t>of</w:t>
      </w:r>
      <w:r w:rsidR="007176DB">
        <w:rPr>
          <w:rFonts w:cs="Arial"/>
        </w:rPr>
        <w:t xml:space="preserve"> sediment or the winnowing of sediment that can be transported.</w:t>
      </w:r>
      <w:r w:rsidR="003751A9">
        <w:rPr>
          <w:rFonts w:cs="Arial"/>
        </w:rPr>
        <w:t xml:space="preserve"> He</w:t>
      </w:r>
      <w:r w:rsidR="003A45D0">
        <w:rPr>
          <w:rFonts w:cs="Arial"/>
        </w:rPr>
        <w:t xml:space="preserve"> sho</w:t>
      </w:r>
      <w:r w:rsidR="00A42DCA">
        <w:rPr>
          <w:rFonts w:cs="Arial"/>
        </w:rPr>
        <w:t>w</w:t>
      </w:r>
      <w:r w:rsidR="003A45D0">
        <w:rPr>
          <w:rFonts w:cs="Arial"/>
        </w:rPr>
        <w:t>ed the bedload discharge graph</w:t>
      </w:r>
      <w:r w:rsidR="003751A9">
        <w:rPr>
          <w:rFonts w:cs="Arial"/>
        </w:rPr>
        <w:t>s</w:t>
      </w:r>
      <w:r w:rsidR="003A45D0">
        <w:rPr>
          <w:rFonts w:cs="Arial"/>
        </w:rPr>
        <w:t xml:space="preserve"> for Lewiston</w:t>
      </w:r>
      <w:r w:rsidR="003751A9">
        <w:rPr>
          <w:rFonts w:cs="Arial"/>
        </w:rPr>
        <w:t>,</w:t>
      </w:r>
      <w:r w:rsidR="003A45D0">
        <w:rPr>
          <w:rFonts w:cs="Arial"/>
        </w:rPr>
        <w:t xml:space="preserve"> Limekiln Gulch</w:t>
      </w:r>
      <w:r w:rsidR="003751A9">
        <w:rPr>
          <w:rFonts w:cs="Arial"/>
        </w:rPr>
        <w:t>, and</w:t>
      </w:r>
      <w:r w:rsidR="00CF3C79">
        <w:rPr>
          <w:rFonts w:cs="Arial"/>
        </w:rPr>
        <w:t xml:space="preserve"> Douglas Cit</w:t>
      </w:r>
      <w:r w:rsidR="003751A9">
        <w:rPr>
          <w:rFonts w:cs="Arial"/>
        </w:rPr>
        <w:t>y.</w:t>
      </w:r>
      <w:r w:rsidR="00936B49">
        <w:rPr>
          <w:rFonts w:cs="Arial"/>
        </w:rPr>
        <w:t xml:space="preserve"> </w:t>
      </w:r>
      <w:r w:rsidR="003751A9">
        <w:rPr>
          <w:rFonts w:cs="Arial"/>
        </w:rPr>
        <w:t xml:space="preserve">In wetter years there is more </w:t>
      </w:r>
      <w:proofErr w:type="spellStart"/>
      <w:r w:rsidR="003751A9">
        <w:rPr>
          <w:rFonts w:cs="Arial"/>
        </w:rPr>
        <w:t>hi</w:t>
      </w:r>
      <w:r w:rsidR="00451DCC">
        <w:rPr>
          <w:rFonts w:cs="Arial"/>
        </w:rPr>
        <w:t>storesis</w:t>
      </w:r>
      <w:proofErr w:type="spellEnd"/>
      <w:r w:rsidR="00451DCC">
        <w:rPr>
          <w:rFonts w:cs="Arial"/>
        </w:rPr>
        <w:t xml:space="preserve">. </w:t>
      </w:r>
      <w:r w:rsidR="003751A9">
        <w:rPr>
          <w:rFonts w:cs="Arial"/>
        </w:rPr>
        <w:t xml:space="preserve">A discussion of possible winnowing and where sediment particles go then followed. </w:t>
      </w:r>
      <w:r w:rsidR="009415FE">
        <w:rPr>
          <w:rFonts w:cs="Arial"/>
        </w:rPr>
        <w:t xml:space="preserve">Graham </w:t>
      </w:r>
      <w:r w:rsidR="009415FE">
        <w:rPr>
          <w:rFonts w:cs="Arial"/>
        </w:rPr>
        <w:lastRenderedPageBreak/>
        <w:t>continued the presentation</w:t>
      </w:r>
      <w:r w:rsidR="003751A9">
        <w:rPr>
          <w:rFonts w:cs="Arial"/>
        </w:rPr>
        <w:t xml:space="preserve"> with </w:t>
      </w:r>
      <w:r w:rsidR="009415FE">
        <w:rPr>
          <w:rFonts w:cs="Arial"/>
        </w:rPr>
        <w:t>Grass Valley Creek</w:t>
      </w:r>
      <w:r w:rsidR="003751A9">
        <w:rPr>
          <w:rFonts w:cs="Arial"/>
        </w:rPr>
        <w:t>,</w:t>
      </w:r>
      <w:r w:rsidR="009415FE">
        <w:rPr>
          <w:rFonts w:cs="Arial"/>
        </w:rPr>
        <w:t xml:space="preserve"> </w:t>
      </w:r>
      <w:proofErr w:type="gramStart"/>
      <w:r w:rsidR="003751A9">
        <w:rPr>
          <w:rFonts w:cs="Arial"/>
        </w:rPr>
        <w:t>then</w:t>
      </w:r>
      <w:proofErr w:type="gramEnd"/>
      <w:r w:rsidR="003751A9">
        <w:rPr>
          <w:rFonts w:cs="Arial"/>
        </w:rPr>
        <w:t xml:space="preserve"> </w:t>
      </w:r>
      <w:r w:rsidR="009415FE">
        <w:rPr>
          <w:rFonts w:cs="Arial"/>
        </w:rPr>
        <w:t xml:space="preserve">presented graphs comparing the relationships between the sites. There can be a lot of variability but generally speaking there is a spike in transport on the rise, in the first few days. </w:t>
      </w:r>
      <w:r w:rsidR="00A53605">
        <w:rPr>
          <w:rFonts w:cs="Arial"/>
        </w:rPr>
        <w:t>Graham next presented coarse bedload SFR transport, 2004-2012</w:t>
      </w:r>
      <w:r w:rsidR="004D2457">
        <w:rPr>
          <w:rFonts w:cs="Arial"/>
        </w:rPr>
        <w:t xml:space="preserve"> for various sites</w:t>
      </w:r>
      <w:r w:rsidR="003751A9">
        <w:rPr>
          <w:rFonts w:cs="Arial"/>
        </w:rPr>
        <w:t>,</w:t>
      </w:r>
      <w:r w:rsidR="00600F60">
        <w:rPr>
          <w:rFonts w:cs="Arial"/>
        </w:rPr>
        <w:t xml:space="preserve"> then present</w:t>
      </w:r>
      <w:r w:rsidR="004D2457">
        <w:rPr>
          <w:rFonts w:cs="Arial"/>
        </w:rPr>
        <w:t>ed all of the data, 1997- 2012.</w:t>
      </w:r>
      <w:r w:rsidR="00600F60">
        <w:rPr>
          <w:rFonts w:cs="Arial"/>
        </w:rPr>
        <w:t xml:space="preserve"> </w:t>
      </w:r>
      <w:r w:rsidR="009E45E0">
        <w:rPr>
          <w:rFonts w:cs="Arial"/>
        </w:rPr>
        <w:t>Andreas said the graph shows transport rates at higher flows are an order of magnitude less than the Physical workgroup thought they would be (when the projection was done), which has implications for the flow release program, geomorphic, and if they want t</w:t>
      </w:r>
      <w:r>
        <w:rPr>
          <w:rFonts w:cs="Arial"/>
        </w:rPr>
        <w:t>o implement changes. Graham said that a</w:t>
      </w:r>
      <w:r w:rsidR="009E45E0">
        <w:rPr>
          <w:rFonts w:cs="Arial"/>
        </w:rPr>
        <w:t xml:space="preserve">lmost no geomorphic work is being done at lower flows. </w:t>
      </w:r>
      <w:r w:rsidR="003751A9">
        <w:rPr>
          <w:rFonts w:cs="Arial"/>
        </w:rPr>
        <w:t>A discussion of p</w:t>
      </w:r>
      <w:r w:rsidR="009E45E0">
        <w:rPr>
          <w:rFonts w:cs="Arial"/>
        </w:rPr>
        <w:t>article size</w:t>
      </w:r>
      <w:r w:rsidR="003751A9">
        <w:rPr>
          <w:rFonts w:cs="Arial"/>
        </w:rPr>
        <w:t>, sediment and</w:t>
      </w:r>
      <w:r w:rsidR="0003564D">
        <w:rPr>
          <w:rFonts w:cs="Arial"/>
        </w:rPr>
        <w:t xml:space="preserve"> availability of fine sediment in the upper river followed</w:t>
      </w:r>
      <w:r w:rsidR="003751A9">
        <w:rPr>
          <w:rFonts w:cs="Arial"/>
        </w:rPr>
        <w:t>.</w:t>
      </w:r>
      <w:r w:rsidR="0003564D">
        <w:rPr>
          <w:rFonts w:cs="Arial"/>
        </w:rPr>
        <w:t xml:space="preserve"> </w:t>
      </w:r>
    </w:p>
    <w:p w:rsidR="004D00CE" w:rsidRDefault="007D7AAB" w:rsidP="004E47F1">
      <w:pPr>
        <w:rPr>
          <w:rFonts w:cs="Arial"/>
        </w:rPr>
      </w:pPr>
      <w:r>
        <w:rPr>
          <w:rFonts w:cs="Arial"/>
        </w:rPr>
        <w:t xml:space="preserve">Take home </w:t>
      </w:r>
      <w:r w:rsidR="003751A9">
        <w:rPr>
          <w:rFonts w:cs="Arial"/>
        </w:rPr>
        <w:t xml:space="preserve">message: </w:t>
      </w:r>
      <w:proofErr w:type="spellStart"/>
      <w:r w:rsidR="003751A9">
        <w:rPr>
          <w:rFonts w:cs="Arial"/>
        </w:rPr>
        <w:t>hi</w:t>
      </w:r>
      <w:r w:rsidR="004D00CE">
        <w:rPr>
          <w:rFonts w:cs="Arial"/>
        </w:rPr>
        <w:t>storesis</w:t>
      </w:r>
      <w:proofErr w:type="spellEnd"/>
      <w:r w:rsidR="004D00CE">
        <w:rPr>
          <w:rFonts w:cs="Arial"/>
        </w:rPr>
        <w:t xml:space="preserve"> occurs </w:t>
      </w:r>
      <w:r>
        <w:rPr>
          <w:rFonts w:cs="Arial"/>
        </w:rPr>
        <w:t>predominantly at most s</w:t>
      </w:r>
      <w:r w:rsidR="0064190D">
        <w:rPr>
          <w:rFonts w:cs="Arial"/>
        </w:rPr>
        <w:t>ites</w:t>
      </w:r>
      <w:r w:rsidR="003751A9">
        <w:rPr>
          <w:rFonts w:cs="Arial"/>
        </w:rPr>
        <w:t xml:space="preserve">, and </w:t>
      </w:r>
      <w:r w:rsidR="0064190D">
        <w:rPr>
          <w:rFonts w:cs="Arial"/>
        </w:rPr>
        <w:t>is</w:t>
      </w:r>
      <w:r w:rsidR="004D00CE">
        <w:rPr>
          <w:rFonts w:cs="Arial"/>
        </w:rPr>
        <w:t xml:space="preserve"> more signif</w:t>
      </w:r>
      <w:r w:rsidR="0064190D">
        <w:rPr>
          <w:rFonts w:cs="Arial"/>
        </w:rPr>
        <w:t xml:space="preserve">icant at higher flows. Over time, there has been a </w:t>
      </w:r>
      <w:r w:rsidR="004D00CE">
        <w:rPr>
          <w:rFonts w:cs="Arial"/>
        </w:rPr>
        <w:t xml:space="preserve">decline in </w:t>
      </w:r>
      <w:r>
        <w:rPr>
          <w:rFonts w:cs="Arial"/>
        </w:rPr>
        <w:t>rates</w:t>
      </w:r>
      <w:r w:rsidR="003751A9">
        <w:rPr>
          <w:rFonts w:cs="Arial"/>
        </w:rPr>
        <w:t>.  Right n</w:t>
      </w:r>
      <w:r w:rsidR="004D00CE">
        <w:rPr>
          <w:rFonts w:cs="Arial"/>
        </w:rPr>
        <w:t>ow 6000</w:t>
      </w:r>
      <w:r w:rsidR="0064190D">
        <w:rPr>
          <w:rFonts w:cs="Arial"/>
        </w:rPr>
        <w:t xml:space="preserve"> cfs</w:t>
      </w:r>
      <w:r w:rsidR="004D00CE">
        <w:rPr>
          <w:rFonts w:cs="Arial"/>
        </w:rPr>
        <w:t xml:space="preserve"> is only moving a fraction </w:t>
      </w:r>
      <w:r w:rsidR="0064190D">
        <w:rPr>
          <w:rFonts w:cs="Arial"/>
        </w:rPr>
        <w:t>of what it did 6 or 7 years ag</w:t>
      </w:r>
      <w:r w:rsidR="004D00CE">
        <w:rPr>
          <w:rFonts w:cs="Arial"/>
        </w:rPr>
        <w:t>o</w:t>
      </w:r>
      <w:r w:rsidR="0064190D">
        <w:rPr>
          <w:rFonts w:cs="Arial"/>
        </w:rPr>
        <w:t>;</w:t>
      </w:r>
      <w:r w:rsidR="004D00CE">
        <w:rPr>
          <w:rFonts w:cs="Arial"/>
        </w:rPr>
        <w:t xml:space="preserve"> currently a normal year with 6000 cfs flow release doe</w:t>
      </w:r>
      <w:r w:rsidR="00DE52E0">
        <w:rPr>
          <w:rFonts w:cs="Arial"/>
        </w:rPr>
        <w:t xml:space="preserve">s not do anything </w:t>
      </w:r>
      <w:proofErr w:type="spellStart"/>
      <w:r w:rsidR="00DE52E0">
        <w:rPr>
          <w:rFonts w:cs="Arial"/>
        </w:rPr>
        <w:t>geomorphic</w:t>
      </w:r>
      <w:r w:rsidR="004D00CE">
        <w:rPr>
          <w:rFonts w:cs="Arial"/>
        </w:rPr>
        <w:t>al</w:t>
      </w:r>
      <w:r w:rsidR="00DE52E0">
        <w:rPr>
          <w:rFonts w:cs="Arial"/>
        </w:rPr>
        <w:t>ly</w:t>
      </w:r>
      <w:proofErr w:type="spellEnd"/>
      <w:r w:rsidR="00DE52E0">
        <w:rPr>
          <w:rFonts w:cs="Arial"/>
        </w:rPr>
        <w:t xml:space="preserve">. </w:t>
      </w:r>
      <w:r w:rsidR="003751A9">
        <w:rPr>
          <w:rFonts w:cs="Arial"/>
        </w:rPr>
        <w:t>If</w:t>
      </w:r>
      <w:r w:rsidR="004D00CE">
        <w:rPr>
          <w:rFonts w:cs="Arial"/>
        </w:rPr>
        <w:t xml:space="preserve"> we want a normal ye</w:t>
      </w:r>
      <w:r w:rsidR="003751A9">
        <w:rPr>
          <w:rFonts w:cs="Arial"/>
        </w:rPr>
        <w:t>ar flow to do significant work,</w:t>
      </w:r>
      <w:r w:rsidR="00DE52E0">
        <w:rPr>
          <w:rFonts w:cs="Arial"/>
        </w:rPr>
        <w:t xml:space="preserve"> we may hav</w:t>
      </w:r>
      <w:r w:rsidR="004D00CE">
        <w:rPr>
          <w:rFonts w:cs="Arial"/>
        </w:rPr>
        <w:t xml:space="preserve">e </w:t>
      </w:r>
      <w:r w:rsidR="00DE52E0">
        <w:rPr>
          <w:rFonts w:cs="Arial"/>
        </w:rPr>
        <w:t>to</w:t>
      </w:r>
      <w:r w:rsidR="004D00CE">
        <w:rPr>
          <w:rFonts w:cs="Arial"/>
        </w:rPr>
        <w:t xml:space="preserve"> use flows more like 8000</w:t>
      </w:r>
      <w:r w:rsidR="00DE52E0">
        <w:rPr>
          <w:rFonts w:cs="Arial"/>
        </w:rPr>
        <w:t xml:space="preserve"> cfs</w:t>
      </w:r>
      <w:r w:rsidR="004D00CE">
        <w:rPr>
          <w:rFonts w:cs="Arial"/>
        </w:rPr>
        <w:t>.</w:t>
      </w:r>
      <w:r>
        <w:rPr>
          <w:rFonts w:cs="Arial"/>
        </w:rPr>
        <w:t xml:space="preserve"> </w:t>
      </w:r>
      <w:r w:rsidR="003751A9">
        <w:rPr>
          <w:rFonts w:cs="Arial"/>
        </w:rPr>
        <w:t xml:space="preserve">Andreas suggested that </w:t>
      </w:r>
      <w:r w:rsidR="00DE52E0">
        <w:rPr>
          <w:rFonts w:cs="Arial"/>
        </w:rPr>
        <w:t>perhaps there is an argument</w:t>
      </w:r>
      <w:r>
        <w:rPr>
          <w:rFonts w:cs="Arial"/>
        </w:rPr>
        <w:t xml:space="preserve"> for </w:t>
      </w:r>
      <w:r w:rsidR="00DE52E0">
        <w:rPr>
          <w:rFonts w:cs="Arial"/>
        </w:rPr>
        <w:t xml:space="preserve">the </w:t>
      </w:r>
      <w:r>
        <w:rPr>
          <w:rFonts w:cs="Arial"/>
        </w:rPr>
        <w:t xml:space="preserve">most </w:t>
      </w:r>
      <w:r w:rsidR="00DE52E0">
        <w:rPr>
          <w:rFonts w:cs="Arial"/>
        </w:rPr>
        <w:t>effective</w:t>
      </w:r>
      <w:r>
        <w:rPr>
          <w:rFonts w:cs="Arial"/>
        </w:rPr>
        <w:t xml:space="preserve"> flow </w:t>
      </w:r>
      <w:r w:rsidR="00DE52E0">
        <w:rPr>
          <w:rFonts w:cs="Arial"/>
        </w:rPr>
        <w:t>being a</w:t>
      </w:r>
      <w:r>
        <w:rPr>
          <w:rFonts w:cs="Arial"/>
        </w:rPr>
        <w:t xml:space="preserve"> shorter peak flow bench</w:t>
      </w:r>
      <w:r w:rsidR="00DE52E0">
        <w:rPr>
          <w:rFonts w:cs="Arial"/>
        </w:rPr>
        <w:t>,</w:t>
      </w:r>
      <w:r>
        <w:rPr>
          <w:rFonts w:cs="Arial"/>
        </w:rPr>
        <w:t xml:space="preserve"> of higher</w:t>
      </w:r>
      <w:r w:rsidR="00DE52E0">
        <w:rPr>
          <w:rFonts w:cs="Arial"/>
        </w:rPr>
        <w:t xml:space="preserve"> magnitud</w:t>
      </w:r>
      <w:r>
        <w:rPr>
          <w:rFonts w:cs="Arial"/>
        </w:rPr>
        <w:t>e</w:t>
      </w:r>
      <w:r w:rsidR="00DE52E0">
        <w:rPr>
          <w:rFonts w:cs="Arial"/>
        </w:rPr>
        <w:t>,</w:t>
      </w:r>
      <w:r>
        <w:rPr>
          <w:rFonts w:cs="Arial"/>
        </w:rPr>
        <w:t xml:space="preserve"> more often. </w:t>
      </w:r>
      <w:r w:rsidR="003751A9">
        <w:rPr>
          <w:rFonts w:cs="Arial"/>
        </w:rPr>
        <w:t>We are not getting much out of the last two days of the</w:t>
      </w:r>
      <w:r w:rsidR="00DE52E0">
        <w:rPr>
          <w:rFonts w:cs="Arial"/>
        </w:rPr>
        <w:t xml:space="preserve"> </w:t>
      </w:r>
      <w:r>
        <w:rPr>
          <w:rFonts w:cs="Arial"/>
        </w:rPr>
        <w:t xml:space="preserve">5 day releases recommended under </w:t>
      </w:r>
      <w:r w:rsidR="00DE52E0">
        <w:rPr>
          <w:rFonts w:cs="Arial"/>
        </w:rPr>
        <w:t>the ROD</w:t>
      </w:r>
      <w:r w:rsidR="003751A9">
        <w:rPr>
          <w:rFonts w:cs="Arial"/>
        </w:rPr>
        <w:t xml:space="preserve">, </w:t>
      </w:r>
      <w:r>
        <w:rPr>
          <w:rFonts w:cs="Arial"/>
        </w:rPr>
        <w:t xml:space="preserve">so maybe </w:t>
      </w:r>
      <w:r w:rsidR="00DE52E0">
        <w:rPr>
          <w:rFonts w:cs="Arial"/>
        </w:rPr>
        <w:t xml:space="preserve">we should </w:t>
      </w:r>
      <w:r>
        <w:rPr>
          <w:rFonts w:cs="Arial"/>
        </w:rPr>
        <w:t xml:space="preserve">shorten </w:t>
      </w:r>
      <w:r w:rsidR="003751A9">
        <w:rPr>
          <w:rFonts w:cs="Arial"/>
        </w:rPr>
        <w:t>them</w:t>
      </w:r>
      <w:r w:rsidR="00DE52E0">
        <w:rPr>
          <w:rFonts w:cs="Arial"/>
        </w:rPr>
        <w:t xml:space="preserve"> or</w:t>
      </w:r>
      <w:r>
        <w:rPr>
          <w:rFonts w:cs="Arial"/>
        </w:rPr>
        <w:t xml:space="preserve"> var</w:t>
      </w:r>
      <w:r w:rsidR="00DE52E0">
        <w:rPr>
          <w:rFonts w:cs="Arial"/>
        </w:rPr>
        <w:t>y the</w:t>
      </w:r>
      <w:r>
        <w:rPr>
          <w:rFonts w:cs="Arial"/>
        </w:rPr>
        <w:t xml:space="preserve"> rates on</w:t>
      </w:r>
      <w:r w:rsidR="00DE52E0">
        <w:rPr>
          <w:rFonts w:cs="Arial"/>
        </w:rPr>
        <w:t xml:space="preserve"> the rising limb. The </w:t>
      </w:r>
      <w:r>
        <w:rPr>
          <w:rFonts w:cs="Arial"/>
        </w:rPr>
        <w:t>effect</w:t>
      </w:r>
      <w:r w:rsidR="00DE52E0">
        <w:rPr>
          <w:rFonts w:cs="Arial"/>
        </w:rPr>
        <w:t xml:space="preserve"> </w:t>
      </w:r>
      <w:r>
        <w:rPr>
          <w:rFonts w:cs="Arial"/>
        </w:rPr>
        <w:t>of multiple peaks on sediment transport rates has yet to be investig</w:t>
      </w:r>
      <w:r w:rsidR="00DE52E0">
        <w:rPr>
          <w:rFonts w:cs="Arial"/>
        </w:rPr>
        <w:t>ate</w:t>
      </w:r>
      <w:r>
        <w:rPr>
          <w:rFonts w:cs="Arial"/>
        </w:rPr>
        <w:t xml:space="preserve">d. </w:t>
      </w:r>
    </w:p>
    <w:p w:rsidR="00D94AF6" w:rsidRPr="005A15D2" w:rsidRDefault="00D94AF6" w:rsidP="004E47F1">
      <w:r>
        <w:rPr>
          <w:rFonts w:cs="Arial"/>
        </w:rPr>
        <w:t xml:space="preserve">5 </w:t>
      </w:r>
      <w:r w:rsidR="00D876C5">
        <w:rPr>
          <w:rFonts w:cs="Arial"/>
        </w:rPr>
        <w:t>MINUTE BREAK</w:t>
      </w:r>
      <w:r>
        <w:rPr>
          <w:rFonts w:cs="Arial"/>
        </w:rPr>
        <w:t xml:space="preserve"> 11:10-11:15</w:t>
      </w:r>
    </w:p>
    <w:p w:rsidR="00032932" w:rsidRPr="005A15D2" w:rsidRDefault="005B6EB3" w:rsidP="009C030E">
      <w:pPr>
        <w:pStyle w:val="item"/>
        <w:rPr>
          <w:sz w:val="24"/>
          <w:szCs w:val="24"/>
        </w:rPr>
      </w:pPr>
      <w:r>
        <w:rPr>
          <w:sz w:val="24"/>
          <w:szCs w:val="24"/>
        </w:rPr>
        <w:t>2013 Gravel Augmentation</w:t>
      </w:r>
    </w:p>
    <w:p w:rsidR="00032932" w:rsidRDefault="00D94AF6" w:rsidP="009C030E">
      <w:r>
        <w:t>An</w:t>
      </w:r>
      <w:r w:rsidR="00A56531">
        <w:t>d</w:t>
      </w:r>
      <w:r>
        <w:t>reas reviewed recommendation</w:t>
      </w:r>
      <w:r w:rsidR="00C63CDB">
        <w:t>s</w:t>
      </w:r>
      <w:r>
        <w:t xml:space="preserve"> from </w:t>
      </w:r>
      <w:r w:rsidR="00C63CDB">
        <w:t>the last meeting, and gave an update on</w:t>
      </w:r>
      <w:r w:rsidR="005B6EB3" w:rsidRPr="005B6EB3">
        <w:t xml:space="preserve"> TAMWG / TMC input on high flow augmentation</w:t>
      </w:r>
      <w:r w:rsidR="00ED17F2" w:rsidRPr="005A15D2">
        <w:t xml:space="preserve">. </w:t>
      </w:r>
      <w:r>
        <w:t xml:space="preserve"> </w:t>
      </w:r>
    </w:p>
    <w:p w:rsidR="001F63DA" w:rsidRPr="005A15D2" w:rsidRDefault="00D94AF6" w:rsidP="009C030E">
      <w:r>
        <w:t>Andre</w:t>
      </w:r>
      <w:r w:rsidR="00C63CDB">
        <w:t xml:space="preserve">as </w:t>
      </w:r>
      <w:r w:rsidR="00F40B72">
        <w:t>and Scott gave a presentation on</w:t>
      </w:r>
      <w:r>
        <w:t xml:space="preserve"> 2013 Potential Coarse Sediment Augmentation Locations. Upper and Lower Sawmill</w:t>
      </w:r>
      <w:r w:rsidR="00C63CDB">
        <w:t>,</w:t>
      </w:r>
      <w:r>
        <w:t xml:space="preserve"> Lewiston Cableway</w:t>
      </w:r>
      <w:r w:rsidR="00C63CDB">
        <w:t xml:space="preserve">, and </w:t>
      </w:r>
      <w:proofErr w:type="spellStart"/>
      <w:r w:rsidR="00C63CDB">
        <w:t>Hoadley</w:t>
      </w:r>
      <w:proofErr w:type="spellEnd"/>
      <w:r w:rsidR="00C63CDB">
        <w:t xml:space="preserve"> Gulch were discussed.</w:t>
      </w:r>
      <w:r>
        <w:t xml:space="preserve"> </w:t>
      </w:r>
      <w:r w:rsidR="00A56531">
        <w:t xml:space="preserve">Scott presented </w:t>
      </w:r>
      <w:r w:rsidR="00C63CDB">
        <w:t xml:space="preserve">each site and offered </w:t>
      </w:r>
      <w:r w:rsidR="00A56531">
        <w:t>brainstorming options for discussion</w:t>
      </w:r>
      <w:r w:rsidR="00C63CDB">
        <w:t xml:space="preserve">. </w:t>
      </w:r>
      <w:r w:rsidR="00B73614">
        <w:t>Andrea</w:t>
      </w:r>
      <w:r w:rsidR="00C63CDB">
        <w:t>s</w:t>
      </w:r>
      <w:r w:rsidR="00B73614">
        <w:t xml:space="preserve"> reviewed what was considered at the last meeting. Scott presented the historic context of the Lower Sawmill s</w:t>
      </w:r>
      <w:r w:rsidR="00C63CDB">
        <w:t>ite and what it is trying to add</w:t>
      </w:r>
      <w:r w:rsidR="00B73614">
        <w:t>ress.</w:t>
      </w:r>
      <w:r w:rsidR="00C63CDB">
        <w:t xml:space="preserve"> </w:t>
      </w:r>
      <w:r w:rsidR="005E7E3A">
        <w:t>The history of and responsibility for the f</w:t>
      </w:r>
      <w:r w:rsidR="00C63CDB">
        <w:t>l</w:t>
      </w:r>
      <w:r w:rsidR="005E7E3A">
        <w:t xml:space="preserve">oodplain modification issue was discussed. Andreas said we need to articulate our position on this in order to enter into a discussion of the issue with other workgroups. Whether or not Design Team needs to be the initiator was </w:t>
      </w:r>
      <w:r w:rsidR="00F40B72">
        <w:t>considered.</w:t>
      </w:r>
      <w:r w:rsidR="005E7E3A">
        <w:t xml:space="preserve"> </w:t>
      </w:r>
      <w:r w:rsidR="00C63CDB">
        <w:t>A discussion of how much gravel is needed for this year</w:t>
      </w:r>
      <w:r w:rsidR="00F40B72">
        <w:t xml:space="preserve"> and where it needs to be added, </w:t>
      </w:r>
      <w:r w:rsidR="00C63CDB">
        <w:t xml:space="preserve">and the reasons for adding gravel in specific places in order to create habitat </w:t>
      </w:r>
      <w:r w:rsidR="00F40B72">
        <w:t xml:space="preserve">was initiated. </w:t>
      </w:r>
      <w:r w:rsidR="00830A94">
        <w:t>Ernie reminded the group that no funding has been set aside for this</w:t>
      </w:r>
      <w:r w:rsidR="00C63CDB">
        <w:t>.</w:t>
      </w:r>
      <w:r w:rsidR="00EE05B2">
        <w:t xml:space="preserve"> </w:t>
      </w:r>
      <w:r w:rsidR="00F40B72">
        <w:t xml:space="preserve"> Discussion continued about various</w:t>
      </w:r>
      <w:r w:rsidR="00830A94">
        <w:t xml:space="preserve"> placements, what will happen to th</w:t>
      </w:r>
      <w:r w:rsidR="00F40B72">
        <w:t xml:space="preserve">e gravel and how it might </w:t>
      </w:r>
      <w:r w:rsidR="00830A94">
        <w:t>affect the river</w:t>
      </w:r>
      <w:r w:rsidR="00EE05B2">
        <w:t>. It was pointed out that the Record of Decision and Trinity River Flow Evaluation Study stand as the instruction as to “why” gravel needs to be added, and the Workgroup is not authorized to reject the findings of the ROD and TRFES; however alternative hypotheses can be brought up through appropriate (scientifically vetted) channels</w:t>
      </w:r>
      <w:r w:rsidR="00830A94">
        <w:t>.</w:t>
      </w:r>
      <w:r w:rsidR="00D876C5">
        <w:t xml:space="preserve"> </w:t>
      </w:r>
      <w:r w:rsidR="00EE05B2">
        <w:t>The debate</w:t>
      </w:r>
      <w:r w:rsidR="00B62945">
        <w:t xml:space="preserve"> centered on the amount of gravel to be added (there is more than one estimate), and how it should be added (placement versus injection at high flow). Andreas said the conundrum is that the group does not agree on how the system works and hence cannot agree on how much gravel needs to be added, which impacts the </w:t>
      </w:r>
      <w:proofErr w:type="spellStart"/>
      <w:r w:rsidR="00B62945">
        <w:t>longterm</w:t>
      </w:r>
      <w:proofErr w:type="spellEnd"/>
      <w:r w:rsidR="00B62945">
        <w:t xml:space="preserve"> plan</w:t>
      </w:r>
      <w:r w:rsidR="006F47DB">
        <w:t>.</w:t>
      </w:r>
      <w:r w:rsidR="00B62945">
        <w:t xml:space="preserve"> It was decided to come back to this at the end of the </w:t>
      </w:r>
      <w:r w:rsidR="008F6DFD">
        <w:t>day</w:t>
      </w:r>
      <w:r w:rsidR="00F40B72">
        <w:t>.</w:t>
      </w:r>
    </w:p>
    <w:p w:rsidR="00DC5153" w:rsidRDefault="00DC5153" w:rsidP="009C030E">
      <w:pPr>
        <w:pStyle w:val="item"/>
        <w:rPr>
          <w:sz w:val="24"/>
          <w:szCs w:val="24"/>
        </w:rPr>
      </w:pPr>
      <w:r>
        <w:rPr>
          <w:sz w:val="24"/>
          <w:szCs w:val="24"/>
        </w:rPr>
        <w:lastRenderedPageBreak/>
        <w:t>High Flow Release Recommendation for this Year</w:t>
      </w:r>
    </w:p>
    <w:p w:rsidR="007611A8" w:rsidRDefault="006747C2" w:rsidP="00DC5153">
      <w:r>
        <w:t xml:space="preserve">The topic began with discussion of whether this year was going to be a normal year or a dry year, and how this might impact meeting riparian temperature objectives. </w:t>
      </w:r>
      <w:r w:rsidR="00DC5153">
        <w:t xml:space="preserve">  </w:t>
      </w:r>
      <w:r>
        <w:t>Andreas</w:t>
      </w:r>
      <w:r w:rsidR="007611A8">
        <w:t xml:space="preserve"> asked for </w:t>
      </w:r>
      <w:r w:rsidR="00DC5153">
        <w:t>consensus</w:t>
      </w:r>
      <w:r w:rsidR="007611A8">
        <w:t xml:space="preserve"> among the group. </w:t>
      </w:r>
      <w:r w:rsidR="00DC5153">
        <w:t>Dave G</w:t>
      </w:r>
      <w:r>
        <w:t>aeuman</w:t>
      </w:r>
      <w:r w:rsidR="00DC5153">
        <w:t xml:space="preserve"> said </w:t>
      </w:r>
      <w:r>
        <w:t xml:space="preserve">whether or not it is a </w:t>
      </w:r>
      <w:r w:rsidR="00DC5153">
        <w:t xml:space="preserve">dry </w:t>
      </w:r>
      <w:r>
        <w:t>year</w:t>
      </w:r>
      <w:r w:rsidR="00DC5153">
        <w:t xml:space="preserve"> he would like t</w:t>
      </w:r>
      <w:r>
        <w:t>o see a higher peak than normal</w:t>
      </w:r>
      <w:r w:rsidR="00DC5153">
        <w:t>, higher than 4500</w:t>
      </w:r>
      <w:r>
        <w:t xml:space="preserve"> cfs, because </w:t>
      </w:r>
      <w:r w:rsidR="0007413A">
        <w:t>newly constructe</w:t>
      </w:r>
      <w:r>
        <w:t>d sites need water. Particularly, U</w:t>
      </w:r>
      <w:r w:rsidR="0007413A">
        <w:t>pper J</w:t>
      </w:r>
      <w:r>
        <w:t xml:space="preserve">unction </w:t>
      </w:r>
      <w:r w:rsidR="0007413A">
        <w:t>C</w:t>
      </w:r>
      <w:r>
        <w:t>ity</w:t>
      </w:r>
      <w:r w:rsidR="0007413A">
        <w:t xml:space="preserve"> needs eno</w:t>
      </w:r>
      <w:r>
        <w:t>u</w:t>
      </w:r>
      <w:r w:rsidR="0007413A">
        <w:t>gh flow to go through it to clean it out.</w:t>
      </w:r>
      <w:r w:rsidR="007611A8">
        <w:t xml:space="preserve"> </w:t>
      </w:r>
      <w:r>
        <w:t xml:space="preserve">How this might be accomplished in light of the earlier observations on </w:t>
      </w:r>
      <w:r w:rsidR="001F63DA">
        <w:t>hysteresis</w:t>
      </w:r>
      <w:r>
        <w:t xml:space="preserve"> was considered, and how the </w:t>
      </w:r>
      <w:r w:rsidR="007611A8">
        <w:t>5-day bench is</w:t>
      </w:r>
      <w:r>
        <w:t xml:space="preserve"> water not put to its best use i</w:t>
      </w:r>
      <w:r w:rsidR="007611A8">
        <w:t xml:space="preserve">n the last couple of days. </w:t>
      </w:r>
      <w:r w:rsidR="00FE0BF9">
        <w:t xml:space="preserve">Whether or not moving less sediment was necessarily a bad thing was discussed. </w:t>
      </w:r>
      <w:r w:rsidR="007611A8">
        <w:t>Andreas reminded the group of why 4500</w:t>
      </w:r>
      <w:r w:rsidR="00B77923">
        <w:t xml:space="preserve"> cfs</w:t>
      </w:r>
      <w:r w:rsidR="007611A8">
        <w:t xml:space="preserve"> objective was there. R</w:t>
      </w:r>
      <w:r w:rsidR="00FE0BF9">
        <w:t xml:space="preserve">obert </w:t>
      </w:r>
      <w:r w:rsidR="007611A8">
        <w:t>F</w:t>
      </w:r>
      <w:r w:rsidR="00FE0BF9">
        <w:t>ranklin</w:t>
      </w:r>
      <w:r w:rsidR="007611A8">
        <w:t xml:space="preserve"> said he does not want to lost </w:t>
      </w:r>
      <w:r w:rsidR="00D876C5">
        <w:t>t</w:t>
      </w:r>
      <w:r w:rsidR="007611A8">
        <w:t xml:space="preserve">he wet and dry cycle, </w:t>
      </w:r>
      <w:r w:rsidR="00D876C5">
        <w:t xml:space="preserve">and </w:t>
      </w:r>
      <w:r w:rsidR="007611A8">
        <w:t xml:space="preserve">the opportunity a drier cycle presents to learn about what that does. </w:t>
      </w:r>
    </w:p>
    <w:p w:rsidR="00180B08" w:rsidRDefault="00DD7A11" w:rsidP="00520E77">
      <w:pPr>
        <w:pStyle w:val="NoSpacing"/>
      </w:pPr>
      <w:r>
        <w:t>Andreas</w:t>
      </w:r>
      <w:r w:rsidR="00FE0BF9">
        <w:t xml:space="preserve"> suggested a </w:t>
      </w:r>
      <w:r w:rsidR="008915A5">
        <w:t>two-</w:t>
      </w:r>
      <w:r w:rsidR="001F63DA">
        <w:t>phased</w:t>
      </w:r>
      <w:r w:rsidR="008915A5">
        <w:t xml:space="preserve"> approach to flow releases</w:t>
      </w:r>
      <w:r w:rsidR="00FE0BF9">
        <w:t xml:space="preserve"> t</w:t>
      </w:r>
      <w:r w:rsidR="008915A5">
        <w:t>o elicit channel change quickly</w:t>
      </w:r>
      <w:r w:rsidR="00FE0BF9">
        <w:t>,</w:t>
      </w:r>
      <w:r w:rsidR="008915A5">
        <w:t xml:space="preserve"> to bring about a new channel form that better supp</w:t>
      </w:r>
      <w:r w:rsidR="00FE0BF9">
        <w:t xml:space="preserve">orts habitat, relatively quickly. </w:t>
      </w:r>
      <w:r w:rsidR="008915A5">
        <w:t xml:space="preserve">We could reinforce that with a flow release strategy that </w:t>
      </w:r>
      <w:r w:rsidR="00AA635C">
        <w:t>has</w:t>
      </w:r>
      <w:r w:rsidR="008915A5">
        <w:t xml:space="preserve"> higher flow releases in early years</w:t>
      </w:r>
      <w:r w:rsidR="00FE0BF9">
        <w:t xml:space="preserve"> to more quickly evolve the cha</w:t>
      </w:r>
      <w:r w:rsidR="008915A5">
        <w:t>n</w:t>
      </w:r>
      <w:r w:rsidR="00FE0BF9">
        <w:t>n</w:t>
      </w:r>
      <w:r w:rsidR="008915A5">
        <w:t>el,</w:t>
      </w:r>
      <w:r w:rsidR="00FE0BF9">
        <w:t xml:space="preserve"> then slow down</w:t>
      </w:r>
      <w:r w:rsidR="008915A5">
        <w:t xml:space="preserve"> to lower</w:t>
      </w:r>
      <w:r w:rsidR="00FE0BF9">
        <w:t xml:space="preserve"> releases over time</w:t>
      </w:r>
      <w:r w:rsidR="008915A5">
        <w:t>.</w:t>
      </w:r>
      <w:r w:rsidR="00FE0BF9">
        <w:t xml:space="preserve"> </w:t>
      </w:r>
      <w:r w:rsidR="008915A5">
        <w:t>Nicole suggested</w:t>
      </w:r>
      <w:r w:rsidR="00FE0BF9">
        <w:t xml:space="preserve"> </w:t>
      </w:r>
      <w:r w:rsidR="008915A5">
        <w:t>the group would benefit in terms of brainstorming by writing down quickly what everyone thinks without criticizing and qualifying each statement, as it might help get the information out quickly.</w:t>
      </w:r>
      <w:r w:rsidR="00D876C5">
        <w:t xml:space="preserve"> </w:t>
      </w:r>
      <w:r w:rsidR="003A3A79">
        <w:t xml:space="preserve">The discussion continued in a more brainstorming vein. </w:t>
      </w:r>
      <w:r w:rsidR="00B0037F">
        <w:t>Andreas summed up</w:t>
      </w:r>
      <w:r w:rsidR="003A3A79">
        <w:t xml:space="preserve">, </w:t>
      </w:r>
      <w:proofErr w:type="gramStart"/>
      <w:r w:rsidR="003A3A79">
        <w:t>then</w:t>
      </w:r>
      <w:proofErr w:type="gramEnd"/>
      <w:r w:rsidR="003A3A79">
        <w:t xml:space="preserve"> asked for suggestions on how to re-structure the agenda for the afternoon. It was suggested that an u</w:t>
      </w:r>
      <w:r w:rsidR="009F2C03">
        <w:t>pdated conceptual model based on today’s presentations</w:t>
      </w:r>
      <w:r w:rsidR="003A3A79">
        <w:t xml:space="preserve"> be created</w:t>
      </w:r>
      <w:r w:rsidR="009F2C03">
        <w:t xml:space="preserve">, </w:t>
      </w:r>
      <w:r w:rsidR="003A3A79">
        <w:t>which would fit into the objec</w:t>
      </w:r>
      <w:r w:rsidR="009F2C03">
        <w:t>tiv</w:t>
      </w:r>
      <w:r w:rsidR="003A3A79">
        <w:t>e for reviewing an</w:t>
      </w:r>
      <w:r w:rsidR="001F63DA">
        <w:t>d</w:t>
      </w:r>
      <w:r w:rsidR="003A3A79">
        <w:t xml:space="preserve"> revising long term gravel recommenda</w:t>
      </w:r>
      <w:r w:rsidR="009F2C03">
        <w:t>t</w:t>
      </w:r>
      <w:r w:rsidR="003A3A79">
        <w:t>io</w:t>
      </w:r>
      <w:r w:rsidR="009F2C03">
        <w:t>ns, to clearly articulate how the system works and our understanding of these models.</w:t>
      </w:r>
      <w:r w:rsidR="00180B08">
        <w:t xml:space="preserve"> </w:t>
      </w:r>
      <w:r w:rsidR="009F2C03">
        <w:t xml:space="preserve">Brandt added that </w:t>
      </w:r>
      <w:r w:rsidR="00180B08">
        <w:t xml:space="preserve">in terms </w:t>
      </w:r>
      <w:r w:rsidR="009F2C03">
        <w:t>of permitting, it is easier to go back to a site and espe</w:t>
      </w:r>
      <w:r w:rsidR="00180B08">
        <w:t>cially</w:t>
      </w:r>
      <w:r w:rsidR="009F2C03">
        <w:t xml:space="preserve"> easier if we have good hypoth</w:t>
      </w:r>
      <w:r w:rsidR="00180B08">
        <w:t>e</w:t>
      </w:r>
      <w:r w:rsidR="009F2C03">
        <w:t>ses</w:t>
      </w:r>
      <w:r w:rsidR="00180B08">
        <w:t>.</w:t>
      </w:r>
    </w:p>
    <w:p w:rsidR="009F2C03" w:rsidRDefault="009F2C03" w:rsidP="00520E77">
      <w:pPr>
        <w:pStyle w:val="NoSpacing"/>
      </w:pPr>
    </w:p>
    <w:p w:rsidR="004E521C" w:rsidRPr="005A15D2" w:rsidRDefault="004E521C" w:rsidP="004E521C">
      <w:pPr>
        <w:pStyle w:val="Heading1"/>
        <w:rPr>
          <w:sz w:val="24"/>
        </w:rPr>
      </w:pPr>
      <w:r w:rsidRPr="005A15D2">
        <w:rPr>
          <w:sz w:val="24"/>
        </w:rPr>
        <w:t>Lunch</w:t>
      </w:r>
    </w:p>
    <w:p w:rsidR="001F0717" w:rsidRDefault="001F0717" w:rsidP="009C030E">
      <w:pPr>
        <w:pStyle w:val="item"/>
        <w:rPr>
          <w:sz w:val="24"/>
          <w:szCs w:val="24"/>
        </w:rPr>
      </w:pPr>
      <w:r>
        <w:rPr>
          <w:sz w:val="24"/>
          <w:szCs w:val="24"/>
        </w:rPr>
        <w:t>Conceptual Model Articulation</w:t>
      </w:r>
    </w:p>
    <w:p w:rsidR="00B26233" w:rsidRDefault="00B63515" w:rsidP="001F0717">
      <w:r>
        <w:t>Andreas presented his initial thoughts about the competing conceptual models for gravel augmen</w:t>
      </w:r>
      <w:r w:rsidR="004B4EC3">
        <w:t>tation</w:t>
      </w:r>
      <w:r w:rsidR="00515477">
        <w:t xml:space="preserve">. </w:t>
      </w:r>
      <w:r w:rsidR="00571020">
        <w:t>These need to be linked wit</w:t>
      </w:r>
      <w:r w:rsidR="008E62E1">
        <w:t xml:space="preserve">h channel dynamics. </w:t>
      </w:r>
      <w:r w:rsidR="00571020">
        <w:t>We are not</w:t>
      </w:r>
      <w:r w:rsidR="004B4EC3">
        <w:t xml:space="preserve"> seeing the original vision of a </w:t>
      </w:r>
      <w:r w:rsidR="00571020">
        <w:t xml:space="preserve">fully alluvial channel with migrating free bars. The planform that is emerging is more of a constrained alluvial channel with fixed bars. </w:t>
      </w:r>
      <w:r w:rsidR="00894123">
        <w:t xml:space="preserve">The sediment conveyor </w:t>
      </w:r>
      <w:r w:rsidR="00515477">
        <w:t>belt may not be what we thought, i.e.,</w:t>
      </w:r>
      <w:r w:rsidR="00894123">
        <w:t xml:space="preserve"> full sed</w:t>
      </w:r>
      <w:r w:rsidR="008E62E1">
        <w:t>i</w:t>
      </w:r>
      <w:r w:rsidR="00894123">
        <w:t>ment routin</w:t>
      </w:r>
      <w:r w:rsidR="008E62E1">
        <w:t>g Lewiston to North F</w:t>
      </w:r>
      <w:r w:rsidR="00894123">
        <w:t xml:space="preserve">ork. </w:t>
      </w:r>
      <w:r w:rsidR="00515477">
        <w:t>A discussion of the origin and evolution of sediment and the impact of hydraulic mining and dr</w:t>
      </w:r>
      <w:r w:rsidR="00AF22E1">
        <w:t xml:space="preserve">edging on sediment type </w:t>
      </w:r>
      <w:r w:rsidR="00B26233">
        <w:t>ensued</w:t>
      </w:r>
      <w:r w:rsidR="00AF22E1">
        <w:t xml:space="preserve"> It generally was agreed that there is a need to b</w:t>
      </w:r>
      <w:r w:rsidR="00515477">
        <w:t>etter articulat</w:t>
      </w:r>
      <w:r w:rsidR="00AF22E1">
        <w:t>e</w:t>
      </w:r>
      <w:r w:rsidR="00515477">
        <w:t xml:space="preserve"> the conceptual model and be</w:t>
      </w:r>
      <w:r w:rsidR="00AF22E1">
        <w:t xml:space="preserve"> </w:t>
      </w:r>
      <w:r w:rsidR="00515477">
        <w:t>more quantitative.</w:t>
      </w:r>
      <w:r w:rsidR="00AF22E1">
        <w:t xml:space="preserve"> </w:t>
      </w:r>
      <w:r w:rsidR="001448AA">
        <w:t>A</w:t>
      </w:r>
      <w:r w:rsidR="00AF22E1">
        <w:t xml:space="preserve">ndreas </w:t>
      </w:r>
      <w:r w:rsidR="001448AA">
        <w:t xml:space="preserve">said </w:t>
      </w:r>
      <w:r w:rsidR="00A96578">
        <w:t xml:space="preserve">he </w:t>
      </w:r>
      <w:r w:rsidR="001448AA">
        <w:t>Flow Eval</w:t>
      </w:r>
      <w:r w:rsidR="00A96578">
        <w:t>uation Study developed model</w:t>
      </w:r>
      <w:r w:rsidR="001448AA">
        <w:t xml:space="preserve">s largely around Rush </w:t>
      </w:r>
      <w:r w:rsidR="00A96578">
        <w:t>Creek, so we need to addre</w:t>
      </w:r>
      <w:r w:rsidR="001448AA">
        <w:t>ss</w:t>
      </w:r>
      <w:r w:rsidR="00515477">
        <w:t xml:space="preserve"> our management objectives for Rush C</w:t>
      </w:r>
      <w:r w:rsidR="003D79C9">
        <w:t>reek and eventually revise both grave</w:t>
      </w:r>
      <w:r w:rsidR="001448AA">
        <w:t>l aug</w:t>
      </w:r>
      <w:r w:rsidR="003D79C9">
        <w:t>mentation</w:t>
      </w:r>
      <w:r w:rsidR="001448AA">
        <w:t xml:space="preserve"> and flow regi</w:t>
      </w:r>
      <w:r w:rsidR="003D79C9">
        <w:t>me</w:t>
      </w:r>
      <w:r w:rsidR="001448AA">
        <w:t xml:space="preserve"> rec</w:t>
      </w:r>
      <w:r w:rsidR="003D79C9">
        <w:t>om</w:t>
      </w:r>
      <w:r w:rsidR="00A96578">
        <w:t>m</w:t>
      </w:r>
      <w:r w:rsidR="003D79C9">
        <w:t>endation</w:t>
      </w:r>
      <w:r w:rsidR="001448AA">
        <w:t xml:space="preserve">s. </w:t>
      </w:r>
      <w:r w:rsidR="00392DF4">
        <w:t xml:space="preserve">Scott </w:t>
      </w:r>
      <w:proofErr w:type="spellStart"/>
      <w:r w:rsidR="00392DF4">
        <w:t>McBain’s</w:t>
      </w:r>
      <w:proofErr w:type="spellEnd"/>
      <w:r w:rsidR="00A96578">
        <w:t xml:space="preserve"> presentation on overall goals and objectives was reviewed. </w:t>
      </w:r>
      <w:r w:rsidR="005D66D4">
        <w:t>Modeling uncertainty was discussed, the fact that this model does not addre</w:t>
      </w:r>
      <w:r w:rsidR="00437E73">
        <w:t>s</w:t>
      </w:r>
      <w:r w:rsidR="005D66D4">
        <w:t xml:space="preserve">s </w:t>
      </w:r>
      <w:r w:rsidR="001F63DA">
        <w:t>hypothesis</w:t>
      </w:r>
      <w:r w:rsidR="005D66D4">
        <w:t>.</w:t>
      </w:r>
      <w:r w:rsidR="00BE17C8">
        <w:t xml:space="preserve"> </w:t>
      </w:r>
      <w:r w:rsidR="005D66D4">
        <w:t>Scott said ultimately i</w:t>
      </w:r>
      <w:r w:rsidR="00FB0869">
        <w:t>t needs to link back to good spaw</w:t>
      </w:r>
      <w:r w:rsidR="005D66D4">
        <w:t>n</w:t>
      </w:r>
      <w:r w:rsidR="00BE17C8">
        <w:t>ing and</w:t>
      </w:r>
      <w:r w:rsidR="005D66D4">
        <w:t xml:space="preserve"> rearing habitat, </w:t>
      </w:r>
      <w:r w:rsidR="00392DF4">
        <w:t xml:space="preserve">and </w:t>
      </w:r>
      <w:r w:rsidR="005D66D4">
        <w:t>providing imp</w:t>
      </w:r>
      <w:r w:rsidR="00FB0869">
        <w:t xml:space="preserve">ortant </w:t>
      </w:r>
      <w:r w:rsidR="005D66D4">
        <w:t>met</w:t>
      </w:r>
      <w:r w:rsidR="00FB0869">
        <w:t>rics for initiating channel dyn</w:t>
      </w:r>
      <w:r w:rsidR="005D66D4">
        <w:t>a</w:t>
      </w:r>
      <w:r w:rsidR="00FB0869">
        <w:t>m</w:t>
      </w:r>
      <w:r w:rsidR="005D66D4">
        <w:t>ic</w:t>
      </w:r>
      <w:r w:rsidR="00FB0869">
        <w:t>s</w:t>
      </w:r>
      <w:r w:rsidR="00392DF4">
        <w:t xml:space="preserve">. </w:t>
      </w:r>
      <w:r w:rsidR="00437E73">
        <w:t>Scott offered one idea on how to estimate short and long term augmentation volume threshold</w:t>
      </w:r>
      <w:r w:rsidR="00392DF4">
        <w:t>s</w:t>
      </w:r>
      <w:r w:rsidR="00B26233">
        <w:t xml:space="preserve">. </w:t>
      </w:r>
      <w:r w:rsidR="00437E73">
        <w:t xml:space="preserve">More transport may not always be good. </w:t>
      </w:r>
      <w:r w:rsidR="00392DF4">
        <w:t>A c</w:t>
      </w:r>
      <w:r w:rsidR="00437E73">
        <w:t>omparison between supply and transport capacity may be more informative.</w:t>
      </w:r>
      <w:r w:rsidR="00B26233">
        <w:t xml:space="preserve"> </w:t>
      </w:r>
    </w:p>
    <w:p w:rsidR="00E76CED" w:rsidRDefault="00392DF4" w:rsidP="001F0717">
      <w:r>
        <w:lastRenderedPageBreak/>
        <w:t xml:space="preserve">Andreas </w:t>
      </w:r>
      <w:r w:rsidR="00B26233">
        <w:t>suggested that group members articulate</w:t>
      </w:r>
      <w:r>
        <w:t xml:space="preserve"> their own conceptual models in advance</w:t>
      </w:r>
      <w:r w:rsidR="00B26233">
        <w:t xml:space="preserve"> of the next meeting so that a general conceptual model can be agreed upon. </w:t>
      </w:r>
      <w:r w:rsidR="00222402">
        <w:t>G</w:t>
      </w:r>
      <w:r w:rsidR="002C02FA">
        <w:t>raham Mathews</w:t>
      </w:r>
      <w:r w:rsidR="00222402">
        <w:t xml:space="preserve"> said someone needs to take the lead and draft something more formal for peopl</w:t>
      </w:r>
      <w:r w:rsidR="002C02FA">
        <w:t>e to review and try to agree on, then</w:t>
      </w:r>
      <w:r w:rsidR="00222402">
        <w:t xml:space="preserve"> a straw p</w:t>
      </w:r>
      <w:r w:rsidR="002C02FA">
        <w:t xml:space="preserve">roposal that people can discuss in order to articulate specific questions. </w:t>
      </w:r>
      <w:r w:rsidR="00222402">
        <w:t xml:space="preserve">Connor </w:t>
      </w:r>
      <w:r w:rsidR="002C02FA">
        <w:t xml:space="preserve">said his concern is that the group has </w:t>
      </w:r>
      <w:r w:rsidR="00222402">
        <w:t xml:space="preserve">a vision of what </w:t>
      </w:r>
      <w:r w:rsidR="002C02FA">
        <w:t>they</w:t>
      </w:r>
      <w:r w:rsidR="00222402">
        <w:t xml:space="preserve"> want but no objective measure</w:t>
      </w:r>
      <w:r w:rsidR="00D7034C">
        <w:t>s</w:t>
      </w:r>
      <w:r w:rsidR="00222402">
        <w:t xml:space="preserve">. </w:t>
      </w:r>
      <w:r w:rsidR="000329B2">
        <w:t>A</w:t>
      </w:r>
      <w:r w:rsidR="002C02FA">
        <w:t>ndreas reminded everyone that the</w:t>
      </w:r>
      <w:r w:rsidR="000329B2">
        <w:t xml:space="preserve"> SAB said define the river you want, then come back and tell me how much gravel you need to get there. </w:t>
      </w:r>
      <w:r w:rsidR="005D6319">
        <w:t>If we want the habitat we are looking for we need to add structure to the river that adds to the sed</w:t>
      </w:r>
      <w:r w:rsidR="002C02FA">
        <w:t>iment transport we have and add</w:t>
      </w:r>
      <w:r w:rsidR="005D6319">
        <w:t xml:space="preserve"> topographic direction. </w:t>
      </w:r>
      <w:r w:rsidR="00B26233">
        <w:t>He</w:t>
      </w:r>
      <w:r w:rsidR="005D6319">
        <w:t xml:space="preserve"> described his emergin</w:t>
      </w:r>
      <w:r w:rsidR="00240538">
        <w:t>g</w:t>
      </w:r>
      <w:r w:rsidR="005D6319">
        <w:t xml:space="preserve"> concept and conceptual model of how th</w:t>
      </w:r>
      <w:r w:rsidR="002C02FA">
        <w:t>e Trinity</w:t>
      </w:r>
      <w:r w:rsidR="005D6319">
        <w:t xml:space="preserve"> </w:t>
      </w:r>
      <w:r w:rsidR="002C02FA">
        <w:t>R</w:t>
      </w:r>
      <w:r w:rsidR="005D6319">
        <w:t xml:space="preserve">iver works. </w:t>
      </w:r>
      <w:r w:rsidR="002C02FA">
        <w:t>A discussion of what constitutes ideal habitat and an ideal outcome followed.</w:t>
      </w:r>
      <w:r w:rsidR="006F7D56">
        <w:t xml:space="preserve"> </w:t>
      </w:r>
      <w:r w:rsidR="002C02FA">
        <w:t xml:space="preserve">It was observed that there is not enough communication between groups, and that creating </w:t>
      </w:r>
      <w:r w:rsidR="002B6F0B">
        <w:t xml:space="preserve">relatively insular </w:t>
      </w:r>
      <w:r w:rsidR="00E76CED">
        <w:t>satellite groups has not worked very well.</w:t>
      </w:r>
    </w:p>
    <w:p w:rsidR="00BD7B3B" w:rsidRDefault="008B1DA6" w:rsidP="001F0717">
      <w:r>
        <w:t xml:space="preserve">Connor said in terms of the conceptual model, </w:t>
      </w:r>
      <w:r w:rsidR="00E76CED">
        <w:t>we must define what we are trying to produce and have a mechanical explanation for how gra</w:t>
      </w:r>
      <w:r>
        <w:t>v</w:t>
      </w:r>
      <w:r w:rsidR="00E76CED">
        <w:t>el will produce that.</w:t>
      </w:r>
      <w:r w:rsidR="006F7D56">
        <w:t xml:space="preserve"> </w:t>
      </w:r>
      <w:r>
        <w:t xml:space="preserve">Dave </w:t>
      </w:r>
      <w:proofErr w:type="spellStart"/>
      <w:r>
        <w:t>Gaueman</w:t>
      </w:r>
      <w:proofErr w:type="spellEnd"/>
      <w:r>
        <w:t xml:space="preserve"> suggested that</w:t>
      </w:r>
      <w:r w:rsidR="00B13843">
        <w:t xml:space="preserve"> </w:t>
      </w:r>
      <w:r>
        <w:t>a</w:t>
      </w:r>
      <w:r w:rsidR="00B13843">
        <w:t xml:space="preserve"> conceptual model should be based in all the</w:t>
      </w:r>
      <w:r>
        <w:t xml:space="preserve"> relevant current</w:t>
      </w:r>
      <w:r w:rsidR="00B13843">
        <w:t xml:space="preserve"> literature</w:t>
      </w:r>
      <w:r>
        <w:t xml:space="preserve">. Andreas said </w:t>
      </w:r>
      <w:r w:rsidR="00BD7B3B">
        <w:t>we need to better articulate</w:t>
      </w:r>
      <w:r>
        <w:t xml:space="preserve"> the</w:t>
      </w:r>
      <w:r w:rsidR="00BD7B3B">
        <w:t xml:space="preserve"> desired future channel condition, review goal</w:t>
      </w:r>
      <w:r>
        <w:t>s</w:t>
      </w:r>
      <w:r w:rsidR="00BD7B3B">
        <w:t xml:space="preserve"> </w:t>
      </w:r>
      <w:r>
        <w:t xml:space="preserve">and objectives, and update our </w:t>
      </w:r>
      <w:r w:rsidR="00BD7B3B">
        <w:t>understanding of how we think the</w:t>
      </w:r>
      <w:r>
        <w:t xml:space="preserve"> system actually works in order </w:t>
      </w:r>
      <w:r w:rsidR="00BD7B3B">
        <w:t>to inform management actions.</w:t>
      </w:r>
      <w:r w:rsidR="00494E58">
        <w:t xml:space="preserve"> Discussion of the ways to approach the conceptual model and its relevance to current and future efforts continued.</w:t>
      </w:r>
    </w:p>
    <w:p w:rsidR="00711F40" w:rsidRDefault="000578C3" w:rsidP="001F0717">
      <w:r>
        <w:t>Robert Franklin suggested q</w:t>
      </w:r>
      <w:r w:rsidR="001E5DB4">
        <w:t>uantitative</w:t>
      </w:r>
      <w:r w:rsidR="00FD3C16">
        <w:t xml:space="preserve"> </w:t>
      </w:r>
      <w:r w:rsidR="001E5DB4">
        <w:t>simula</w:t>
      </w:r>
      <w:r w:rsidR="00FD3C16">
        <w:t>ti</w:t>
      </w:r>
      <w:r w:rsidR="001E5DB4">
        <w:t xml:space="preserve">on </w:t>
      </w:r>
      <w:r w:rsidR="002B6F0B">
        <w:t>recommended by SAB in their Phase I Review</w:t>
      </w:r>
      <w:r>
        <w:t xml:space="preserve">, such as </w:t>
      </w:r>
      <w:r w:rsidR="002B6F0B">
        <w:t>an appropriate</w:t>
      </w:r>
      <w:r>
        <w:t xml:space="preserve"> </w:t>
      </w:r>
      <w:proofErr w:type="spellStart"/>
      <w:r w:rsidR="001E5DB4">
        <w:t>morphodynamic</w:t>
      </w:r>
      <w:proofErr w:type="spellEnd"/>
      <w:r w:rsidR="001E5DB4">
        <w:t xml:space="preserve"> model</w:t>
      </w:r>
      <w:r>
        <w:t xml:space="preserve">. Connor said </w:t>
      </w:r>
      <w:r w:rsidR="00906D87">
        <w:t>they are for much finer scale problems and take a lot of effort to run, we have to step back and take a higher level perspective, broader scale</w:t>
      </w:r>
      <w:r w:rsidR="00210E71">
        <w:t>. Andreas said</w:t>
      </w:r>
      <w:r w:rsidR="006D31DE">
        <w:t xml:space="preserve"> </w:t>
      </w:r>
      <w:proofErr w:type="spellStart"/>
      <w:r w:rsidR="002B6F0B">
        <w:t>morpho</w:t>
      </w:r>
      <w:r w:rsidR="001F63DA">
        <w:t>dynamic</w:t>
      </w:r>
      <w:proofErr w:type="spellEnd"/>
      <w:r w:rsidR="001F63DA">
        <w:t xml:space="preserve"> models application are limited in space and time and primarily </w:t>
      </w:r>
      <w:r w:rsidR="006D31DE">
        <w:t>apply at the construction site design level.</w:t>
      </w:r>
      <w:r w:rsidR="001F0FE5">
        <w:t xml:space="preserve"> </w:t>
      </w:r>
      <w:r w:rsidR="00813D7F">
        <w:t xml:space="preserve">Connor said the </w:t>
      </w:r>
      <w:r w:rsidR="007B690E">
        <w:t>questions are</w:t>
      </w:r>
      <w:r w:rsidR="00813D7F">
        <w:t>: Is the cha</w:t>
      </w:r>
      <w:r w:rsidR="007B690E">
        <w:t>nnel adjustin</w:t>
      </w:r>
      <w:r w:rsidR="00813D7F">
        <w:t>g to a diminished flow, with broad flows having taken out all sediment available—</w:t>
      </w:r>
      <w:r w:rsidR="007B690E">
        <w:t>are we starting to</w:t>
      </w:r>
      <w:r w:rsidR="00813D7F">
        <w:t xml:space="preserve"> lose that, and what t</w:t>
      </w:r>
      <w:r w:rsidR="007B690E">
        <w:t xml:space="preserve">ransport rate is an </w:t>
      </w:r>
      <w:r w:rsidR="00813D7F">
        <w:t>acceptable</w:t>
      </w:r>
      <w:r w:rsidR="007B690E">
        <w:t xml:space="preserve"> rate</w:t>
      </w:r>
      <w:r w:rsidR="00813D7F">
        <w:t>?</w:t>
      </w:r>
      <w:r w:rsidR="00B00AF8">
        <w:t xml:space="preserve"> Dave G. said sampling at one pla</w:t>
      </w:r>
      <w:r w:rsidR="007B690E">
        <w:t>ce d</w:t>
      </w:r>
      <w:r w:rsidR="00B00AF8">
        <w:t>oes not tell you what happens at</w:t>
      </w:r>
      <w:r w:rsidR="007B690E">
        <w:t xml:space="preserve"> </w:t>
      </w:r>
      <w:r w:rsidR="00B00AF8">
        <w:t>a</w:t>
      </w:r>
      <w:r w:rsidR="007B690E">
        <w:t xml:space="preserve">nother. </w:t>
      </w:r>
      <w:r w:rsidR="00B00AF8">
        <w:t>Andreas asked</w:t>
      </w:r>
      <w:r w:rsidR="00B11FB1">
        <w:t xml:space="preserve"> for a volunteer </w:t>
      </w:r>
      <w:r w:rsidR="00711F40">
        <w:t>to help him</w:t>
      </w:r>
      <w:r w:rsidR="00B11FB1">
        <w:t xml:space="preserve"> puzzle out how to proceed. Connor </w:t>
      </w:r>
      <w:r w:rsidR="00B00AF8">
        <w:t xml:space="preserve">and Mark </w:t>
      </w:r>
      <w:r w:rsidR="00B11FB1">
        <w:t>volunteered</w:t>
      </w:r>
      <w:r w:rsidR="00B00AF8">
        <w:t xml:space="preserve"> to help</w:t>
      </w:r>
      <w:r w:rsidR="00B11FB1">
        <w:t xml:space="preserve">, </w:t>
      </w:r>
      <w:r w:rsidR="00B00AF8">
        <w:t xml:space="preserve">and </w:t>
      </w:r>
      <w:r w:rsidR="00B11FB1">
        <w:t xml:space="preserve">Scott volunteered to share his ideas. </w:t>
      </w:r>
    </w:p>
    <w:p w:rsidR="00711F40" w:rsidRDefault="00711F40" w:rsidP="00711F40">
      <w:pPr>
        <w:pStyle w:val="item"/>
      </w:pPr>
      <w:r>
        <w:t>Wrap Up/Action Item Review</w:t>
      </w:r>
    </w:p>
    <w:p w:rsidR="00711F40" w:rsidRDefault="00711F40" w:rsidP="00711F40">
      <w:r>
        <w:t>Andreas Krause</w:t>
      </w:r>
      <w:r w:rsidR="00C12523">
        <w:t xml:space="preserve">: </w:t>
      </w:r>
      <w:r>
        <w:t xml:space="preserve">Consensus for high flow release is reducing the 5 day </w:t>
      </w:r>
      <w:r w:rsidR="001101AA">
        <w:t xml:space="preserve">ROD </w:t>
      </w:r>
      <w:r>
        <w:t>bench to a 2-3 day higher flow bench</w:t>
      </w:r>
      <w:r w:rsidR="001101AA">
        <w:t xml:space="preserve"> with dry year flows greater than 6,000 cfs an</w:t>
      </w:r>
      <w:r w:rsidR="00D47F2E">
        <w:t>d normal year flows greater than</w:t>
      </w:r>
      <w:r w:rsidR="001101AA">
        <w:t xml:space="preserve"> 7,500 cfs</w:t>
      </w:r>
      <w:r w:rsidR="00D47F2E">
        <w:t>, depending on water volume</w:t>
      </w:r>
      <w:r>
        <w:t xml:space="preserve">. </w:t>
      </w:r>
      <w:proofErr w:type="gramStart"/>
      <w:r>
        <w:t>Shorter duration, higher magnitude.</w:t>
      </w:r>
      <w:proofErr w:type="gramEnd"/>
      <w:r>
        <w:t xml:space="preserve"> Connor volunteered to write this up for the flow workgroup.</w:t>
      </w:r>
    </w:p>
    <w:p w:rsidR="00711F40" w:rsidRDefault="00711F40" w:rsidP="00711F40">
      <w:r>
        <w:t>Next meetings:</w:t>
      </w:r>
    </w:p>
    <w:p w:rsidR="00711F40" w:rsidRDefault="00711F40" w:rsidP="00711F40">
      <w:r>
        <w:t>• March 19 (CALL: 10:00 – 11:00) has been rescheduled from Mar</w:t>
      </w:r>
      <w:r w:rsidR="008616AA">
        <w:t>ch 26.</w:t>
      </w:r>
    </w:p>
    <w:p w:rsidR="00711F40" w:rsidRDefault="00711F40" w:rsidP="00711F40">
      <w:pPr>
        <w:ind w:firstLine="720"/>
      </w:pPr>
      <w:proofErr w:type="gramStart"/>
      <w:r>
        <w:t>o</w:t>
      </w:r>
      <w:proofErr w:type="gramEnd"/>
      <w:r>
        <w:t xml:space="preserve"> </w:t>
      </w:r>
      <w:proofErr w:type="spellStart"/>
      <w:r>
        <w:t>Workplan</w:t>
      </w:r>
      <w:proofErr w:type="spellEnd"/>
      <w:r>
        <w:t xml:space="preserve"> prioritization</w:t>
      </w:r>
    </w:p>
    <w:p w:rsidR="00711F40" w:rsidRDefault="00711F40" w:rsidP="00711F40">
      <w:pPr>
        <w:ind w:firstLine="720"/>
      </w:pPr>
      <w:proofErr w:type="gramStart"/>
      <w:r>
        <w:t>o</w:t>
      </w:r>
      <w:proofErr w:type="gramEnd"/>
      <w:r>
        <w:t xml:space="preserve"> High flow release planning</w:t>
      </w:r>
    </w:p>
    <w:p w:rsidR="00711F40" w:rsidRDefault="00711F40" w:rsidP="00711F40">
      <w:pPr>
        <w:ind w:firstLine="720"/>
      </w:pPr>
      <w:r>
        <w:t>- Connor will draft and submit advance copies before the phone call</w:t>
      </w:r>
    </w:p>
    <w:p w:rsidR="00711F40" w:rsidRDefault="00711F40" w:rsidP="00711F40">
      <w:r>
        <w:t>• July 16 (meeting, Arcata)</w:t>
      </w:r>
    </w:p>
    <w:p w:rsidR="00AF22E1" w:rsidRDefault="00711F40" w:rsidP="00711F40">
      <w:pPr>
        <w:ind w:firstLine="720"/>
      </w:pPr>
      <w:proofErr w:type="gramStart"/>
      <w:r>
        <w:t>o</w:t>
      </w:r>
      <w:proofErr w:type="gramEnd"/>
      <w:r>
        <w:t xml:space="preserve"> Long term gravel augmentation rec</w:t>
      </w:r>
      <w:r w:rsidR="00CA7588">
        <w:t>ommendation</w:t>
      </w:r>
      <w:r>
        <w:t>s</w:t>
      </w:r>
    </w:p>
    <w:p w:rsidR="00AF22E1" w:rsidRDefault="00AF22E1" w:rsidP="00AF22E1">
      <w:pPr>
        <w:ind w:firstLine="720"/>
      </w:pPr>
      <w:proofErr w:type="gramStart"/>
      <w:r>
        <w:lastRenderedPageBreak/>
        <w:t>o</w:t>
      </w:r>
      <w:proofErr w:type="gramEnd"/>
      <w:r>
        <w:t xml:space="preserve"> Follow-up of the riparian discussion</w:t>
      </w:r>
    </w:p>
    <w:p w:rsidR="00711F40" w:rsidRDefault="00711F40" w:rsidP="00711F40">
      <w:pPr>
        <w:ind w:firstLine="720"/>
      </w:pPr>
    </w:p>
    <w:p w:rsidR="002B6F0B" w:rsidRDefault="002B6F0B" w:rsidP="002B6F0B">
      <w:r>
        <w:t>Andreas asked if the group would make gravel augmentation recommendations for this summer. A discussion of using of Lewiston Cableway as a pilot project followed. Dave Gaeuman did not agree</w:t>
      </w:r>
      <w:proofErr w:type="gramStart"/>
      <w:r>
        <w:t>,</w:t>
      </w:r>
      <w:proofErr w:type="gramEnd"/>
      <w:r>
        <w:t xml:space="preserve"> holding to his belief that the river needs no more gravel than will be injected at high flow is needed. Robert Franklin stated that the TRFES and ROD established that the river is in need of annual additions of gravel; that is the science informing us of why to add. What we are testing is the ROD prescription. No consensus was reached, so the workgroup will not be recommending any summertime gravel placement this summer.</w:t>
      </w:r>
    </w:p>
    <w:p w:rsidR="00903968" w:rsidRDefault="00903968" w:rsidP="001A0D96">
      <w:r>
        <w:t>Andreas</w:t>
      </w:r>
      <w:r w:rsidR="000C2A11">
        <w:t xml:space="preserve"> said last year’s </w:t>
      </w:r>
      <w:proofErr w:type="spellStart"/>
      <w:r w:rsidR="000C2A11">
        <w:t>workplans</w:t>
      </w:r>
      <w:proofErr w:type="spellEnd"/>
      <w:r w:rsidR="000C2A11">
        <w:t xml:space="preserve"> will need to be updated in terms of the proposal process. FY 14 </w:t>
      </w:r>
      <w:r>
        <w:t>will need</w:t>
      </w:r>
      <w:r w:rsidR="000C2A11">
        <w:t xml:space="preserve"> some additional work done in order to inform our efforts on revising and updating our gravel augmentation plan</w:t>
      </w:r>
      <w:r>
        <w:t xml:space="preserve">. </w:t>
      </w:r>
    </w:p>
    <w:p w:rsidR="000C2A11" w:rsidRPr="00B77923" w:rsidRDefault="00903968" w:rsidP="001A0D96">
      <w:pPr>
        <w:rPr>
          <w:i/>
        </w:rPr>
      </w:pPr>
      <w:r w:rsidRPr="00B77923">
        <w:rPr>
          <w:i/>
        </w:rPr>
        <w:t>Item: By o</w:t>
      </w:r>
      <w:r w:rsidR="000C2A11" w:rsidRPr="00B77923">
        <w:rPr>
          <w:i/>
        </w:rPr>
        <w:t>ne week from today</w:t>
      </w:r>
      <w:r w:rsidRPr="00B77923">
        <w:rPr>
          <w:i/>
        </w:rPr>
        <w:t>,</w:t>
      </w:r>
      <w:r w:rsidR="000C2A11" w:rsidRPr="00B77923">
        <w:rPr>
          <w:i/>
        </w:rPr>
        <w:t xml:space="preserve"> if </w:t>
      </w:r>
      <w:r w:rsidRPr="00B77923">
        <w:rPr>
          <w:i/>
        </w:rPr>
        <w:t>anyone</w:t>
      </w:r>
      <w:r w:rsidR="000C2A11" w:rsidRPr="00B77923">
        <w:rPr>
          <w:i/>
        </w:rPr>
        <w:t xml:space="preserve"> ha</w:t>
      </w:r>
      <w:r w:rsidRPr="00B77923">
        <w:rPr>
          <w:i/>
        </w:rPr>
        <w:t>s</w:t>
      </w:r>
      <w:r w:rsidR="000C2A11" w:rsidRPr="00B77923">
        <w:rPr>
          <w:i/>
        </w:rPr>
        <w:t xml:space="preserve"> ad</w:t>
      </w:r>
      <w:r w:rsidRPr="00B77923">
        <w:rPr>
          <w:i/>
        </w:rPr>
        <w:t>ditional items to include in the FY</w:t>
      </w:r>
      <w:r w:rsidR="000C2A11" w:rsidRPr="00B77923">
        <w:rPr>
          <w:i/>
        </w:rPr>
        <w:t xml:space="preserve">14 </w:t>
      </w:r>
      <w:proofErr w:type="spellStart"/>
      <w:r w:rsidR="000C2A11" w:rsidRPr="00B77923">
        <w:rPr>
          <w:i/>
        </w:rPr>
        <w:t>workplan</w:t>
      </w:r>
      <w:proofErr w:type="spellEnd"/>
      <w:r w:rsidR="000C2A11" w:rsidRPr="00B77923">
        <w:rPr>
          <w:i/>
        </w:rPr>
        <w:t xml:space="preserve">, please </w:t>
      </w:r>
      <w:r w:rsidR="00D42265" w:rsidRPr="00B77923">
        <w:rPr>
          <w:i/>
        </w:rPr>
        <w:t>s</w:t>
      </w:r>
      <w:r w:rsidR="000C2A11" w:rsidRPr="00B77923">
        <w:rPr>
          <w:i/>
        </w:rPr>
        <w:t>end a short paragraph describing what that is for each item</w:t>
      </w:r>
      <w:r w:rsidR="00711F40" w:rsidRPr="00B77923">
        <w:rPr>
          <w:i/>
        </w:rPr>
        <w:t>. Things already on the list do not need to be resubmitted.</w:t>
      </w:r>
    </w:p>
    <w:p w:rsidR="00D42265" w:rsidRDefault="00903968" w:rsidP="001A0D96">
      <w:r>
        <w:t xml:space="preserve">Andreas said </w:t>
      </w:r>
      <w:r w:rsidR="000C2A11">
        <w:t xml:space="preserve">our task in the next year is we need </w:t>
      </w:r>
      <w:r w:rsidR="00D42265">
        <w:t>to</w:t>
      </w:r>
      <w:r w:rsidR="000C2A11">
        <w:t xml:space="preserve"> update coarse sed</w:t>
      </w:r>
      <w:r w:rsidR="00D42265">
        <w:t>iment</w:t>
      </w:r>
      <w:r w:rsidR="000C2A11">
        <w:t xml:space="preserve"> manag</w:t>
      </w:r>
      <w:r w:rsidR="00D42265">
        <w:t>e</w:t>
      </w:r>
      <w:r w:rsidR="000C2A11">
        <w:t>me</w:t>
      </w:r>
      <w:r w:rsidR="00D42265">
        <w:t>nt</w:t>
      </w:r>
      <w:r w:rsidR="000C2A11">
        <w:t xml:space="preserve"> rec</w:t>
      </w:r>
      <w:r w:rsidR="00D42265">
        <w:t>ommendations</w:t>
      </w:r>
      <w:r w:rsidR="000C2A11">
        <w:t xml:space="preserve"> and hi</w:t>
      </w:r>
      <w:r w:rsidR="00D42265">
        <w:t>gh</w:t>
      </w:r>
      <w:r w:rsidR="000C2A11">
        <w:t xml:space="preserve"> flow releases.</w:t>
      </w:r>
      <w:r w:rsidR="001C32A8">
        <w:t xml:space="preserve"> </w:t>
      </w:r>
      <w:r w:rsidR="007C0406">
        <w:t>The</w:t>
      </w:r>
      <w:r w:rsidR="001C32A8">
        <w:t xml:space="preserve"> workgroup’s </w:t>
      </w:r>
      <w:r w:rsidR="000C2A11">
        <w:t>quarterly meetings</w:t>
      </w:r>
      <w:r w:rsidR="001C32A8">
        <w:t xml:space="preserve"> have packed agendas that allow</w:t>
      </w:r>
      <w:r w:rsidR="000C2A11">
        <w:t xml:space="preserve"> </w:t>
      </w:r>
      <w:r w:rsidR="001C32A8">
        <w:t xml:space="preserve">no </w:t>
      </w:r>
      <w:r w:rsidR="000C2A11">
        <w:t xml:space="preserve">time for details. </w:t>
      </w:r>
      <w:r w:rsidR="001C32A8">
        <w:t>He suggested scheduling some</w:t>
      </w:r>
      <w:r w:rsidR="000C2A11">
        <w:t xml:space="preserve"> additional meetings and single focus meetings</w:t>
      </w:r>
      <w:r w:rsidR="001C32A8">
        <w:t>; he said they do not have to be face to face. Dave G. said he doe</w:t>
      </w:r>
      <w:r w:rsidR="002B6F0B">
        <w:t>s</w:t>
      </w:r>
      <w:r w:rsidR="001C32A8">
        <w:t xml:space="preserve"> not </w:t>
      </w:r>
      <w:r w:rsidR="002B6F0B">
        <w:t>wish</w:t>
      </w:r>
      <w:r w:rsidR="001C32A8">
        <w:t xml:space="preserve"> to attend any additional meetings.</w:t>
      </w:r>
      <w:r w:rsidR="000C2A11">
        <w:t xml:space="preserve"> </w:t>
      </w:r>
      <w:r w:rsidR="001C32A8">
        <w:t>The meeting concluded at 4:20.</w:t>
      </w:r>
    </w:p>
    <w:p w:rsidR="00AB133A" w:rsidRDefault="00AB133A" w:rsidP="001F0717"/>
    <w:p w:rsidR="00D927D4" w:rsidRDefault="00D927D4" w:rsidP="004B4424">
      <w:pPr>
        <w:pStyle w:val="Heading1"/>
      </w:pPr>
      <w:r>
        <w:t>Adj</w:t>
      </w:r>
      <w:r w:rsidR="00F153C0">
        <w:t xml:space="preserve">ourn </w:t>
      </w:r>
      <w:r w:rsidR="007C0406">
        <w:t>4:20</w:t>
      </w:r>
      <w:r>
        <w:t xml:space="preserve"> PM</w:t>
      </w:r>
    </w:p>
    <w:p w:rsidR="00D927D4" w:rsidRDefault="00D34E17" w:rsidP="00696822">
      <w:r>
        <w:t>Attachments:</w:t>
      </w:r>
      <w:r w:rsidR="00B77923">
        <w:t xml:space="preserve"> None</w:t>
      </w:r>
    </w:p>
    <w:p w:rsidR="00D34E17" w:rsidRDefault="00D34E17" w:rsidP="00693580">
      <w:pPr>
        <w:spacing w:after="200" w:line="276" w:lineRule="auto"/>
        <w:ind w:left="1440" w:hanging="360"/>
      </w:pPr>
      <w:r>
        <w:br w:type="page"/>
      </w:r>
    </w:p>
    <w:tbl>
      <w:tblPr>
        <w:tblW w:w="9450" w:type="dxa"/>
        <w:tblInd w:w="115" w:type="dxa"/>
        <w:tblLayout w:type="fixed"/>
        <w:tblCellMar>
          <w:left w:w="115" w:type="dxa"/>
          <w:right w:w="115" w:type="dxa"/>
        </w:tblCellMar>
        <w:tblLook w:val="0000"/>
      </w:tblPr>
      <w:tblGrid>
        <w:gridCol w:w="1897"/>
        <w:gridCol w:w="182"/>
        <w:gridCol w:w="431"/>
        <w:gridCol w:w="2754"/>
        <w:gridCol w:w="1346"/>
        <w:gridCol w:w="348"/>
        <w:gridCol w:w="2492"/>
      </w:tblGrid>
      <w:tr w:rsidR="009102B5" w:rsidRPr="009102B5">
        <w:trPr>
          <w:trHeight w:val="360"/>
        </w:trPr>
        <w:tc>
          <w:tcPr>
            <w:tcW w:w="6610" w:type="dxa"/>
            <w:gridSpan w:val="5"/>
            <w:vMerge w:val="restart"/>
          </w:tcPr>
          <w:p w:rsidR="009102B5" w:rsidRPr="009102B5" w:rsidRDefault="009102B5" w:rsidP="009415FE">
            <w:pPr>
              <w:pStyle w:val="Heading1"/>
              <w:rPr>
                <w:rFonts w:asciiTheme="minorHAnsi" w:hAnsiTheme="minorHAnsi" w:cstheme="minorHAnsi"/>
                <w:sz w:val="22"/>
              </w:rPr>
            </w:pPr>
            <w:bookmarkStart w:id="1" w:name="MinuteHeading"/>
            <w:bookmarkEnd w:id="1"/>
            <w:r>
              <w:rPr>
                <w:rFonts w:asciiTheme="minorHAnsi" w:hAnsiTheme="minorHAnsi" w:cstheme="minorHAnsi"/>
                <w:sz w:val="22"/>
                <w:szCs w:val="22"/>
              </w:rPr>
              <w:lastRenderedPageBreak/>
              <w:t xml:space="preserve">    </w:t>
            </w:r>
            <w:r w:rsidRPr="009102B5">
              <w:rPr>
                <w:rFonts w:asciiTheme="minorHAnsi" w:hAnsiTheme="minorHAnsi" w:cstheme="minorHAnsi"/>
                <w:sz w:val="22"/>
                <w:szCs w:val="22"/>
              </w:rPr>
              <w:t>Physical Workgroup</w:t>
            </w:r>
          </w:p>
          <w:p w:rsidR="009102B5" w:rsidRPr="009102B5" w:rsidRDefault="009102B5" w:rsidP="009415FE">
            <w:pPr>
              <w:pStyle w:val="Heading1"/>
              <w:rPr>
                <w:rFonts w:asciiTheme="minorHAnsi" w:hAnsiTheme="minorHAnsi" w:cstheme="minorHAnsi"/>
                <w:sz w:val="22"/>
              </w:rPr>
            </w:pPr>
            <w:r>
              <w:rPr>
                <w:rFonts w:asciiTheme="minorHAnsi" w:hAnsiTheme="minorHAnsi" w:cstheme="minorHAnsi"/>
                <w:sz w:val="22"/>
                <w:szCs w:val="22"/>
              </w:rPr>
              <w:t xml:space="preserve">    </w:t>
            </w:r>
            <w:r w:rsidRPr="009102B5">
              <w:rPr>
                <w:rFonts w:asciiTheme="minorHAnsi" w:hAnsiTheme="minorHAnsi" w:cstheme="minorHAnsi"/>
                <w:sz w:val="22"/>
                <w:szCs w:val="22"/>
              </w:rPr>
              <w:t xml:space="preserve">Meeting Agenda </w:t>
            </w:r>
            <w:r w:rsidRPr="009102B5">
              <w:rPr>
                <w:rFonts w:asciiTheme="minorHAnsi" w:hAnsiTheme="minorHAnsi" w:cstheme="minorHAnsi"/>
                <w:color w:val="FF0000"/>
                <w:sz w:val="22"/>
                <w:szCs w:val="22"/>
              </w:rPr>
              <w:t>(DRAFT #2)</w:t>
            </w:r>
          </w:p>
        </w:tc>
        <w:tc>
          <w:tcPr>
            <w:tcW w:w="2840" w:type="dxa"/>
            <w:gridSpan w:val="2"/>
            <w:vAlign w:val="center"/>
          </w:tcPr>
          <w:p w:rsidR="009102B5" w:rsidRPr="009102B5" w:rsidRDefault="009102B5" w:rsidP="00C262A4">
            <w:pPr>
              <w:pStyle w:val="MeetingInformation"/>
              <w:ind w:left="720"/>
              <w:jc w:val="left"/>
              <w:rPr>
                <w:rFonts w:asciiTheme="minorHAnsi" w:hAnsiTheme="minorHAnsi" w:cstheme="minorHAnsi"/>
                <w:sz w:val="22"/>
                <w:szCs w:val="22"/>
              </w:rPr>
            </w:pPr>
            <w:r w:rsidRPr="009102B5">
              <w:rPr>
                <w:rFonts w:asciiTheme="minorHAnsi" w:hAnsiTheme="minorHAnsi" w:cstheme="minorHAnsi"/>
                <w:sz w:val="22"/>
                <w:szCs w:val="22"/>
              </w:rPr>
              <w:t xml:space="preserve">                                  February</w:t>
            </w:r>
            <w:r w:rsidR="00C262A4">
              <w:rPr>
                <w:rFonts w:asciiTheme="minorHAnsi" w:hAnsiTheme="minorHAnsi" w:cstheme="minorHAnsi"/>
                <w:sz w:val="22"/>
                <w:szCs w:val="22"/>
              </w:rPr>
              <w:t xml:space="preserve"> </w:t>
            </w:r>
            <w:r w:rsidR="00C262A4" w:rsidRPr="009102B5">
              <w:rPr>
                <w:rFonts w:asciiTheme="minorHAnsi" w:hAnsiTheme="minorHAnsi" w:cstheme="minorHAnsi"/>
                <w:sz w:val="22"/>
                <w:szCs w:val="22"/>
              </w:rPr>
              <w:t>26th, 2013</w:t>
            </w:r>
          </w:p>
        </w:tc>
      </w:tr>
      <w:tr w:rsidR="009102B5" w:rsidRPr="009102B5">
        <w:trPr>
          <w:trHeight w:val="351"/>
        </w:trPr>
        <w:tc>
          <w:tcPr>
            <w:tcW w:w="6610" w:type="dxa"/>
            <w:gridSpan w:val="5"/>
            <w:vMerge/>
          </w:tcPr>
          <w:p w:rsidR="009102B5" w:rsidRPr="009102B5" w:rsidRDefault="009102B5" w:rsidP="009415FE">
            <w:pPr>
              <w:rPr>
                <w:rFonts w:asciiTheme="minorHAnsi" w:hAnsiTheme="minorHAnsi" w:cstheme="minorHAnsi"/>
              </w:rPr>
            </w:pPr>
          </w:p>
        </w:tc>
        <w:tc>
          <w:tcPr>
            <w:tcW w:w="2840" w:type="dxa"/>
            <w:gridSpan w:val="2"/>
            <w:vAlign w:val="center"/>
          </w:tcPr>
          <w:p w:rsidR="009102B5" w:rsidRPr="009102B5" w:rsidRDefault="009102B5" w:rsidP="009415FE">
            <w:pPr>
              <w:pStyle w:val="MeetingInformation"/>
              <w:rPr>
                <w:rFonts w:asciiTheme="minorHAnsi" w:hAnsiTheme="minorHAnsi" w:cstheme="minorHAnsi"/>
                <w:sz w:val="22"/>
                <w:szCs w:val="22"/>
              </w:rPr>
            </w:pPr>
            <w:r w:rsidRPr="009102B5">
              <w:rPr>
                <w:rFonts w:asciiTheme="minorHAnsi" w:hAnsiTheme="minorHAnsi" w:cstheme="minorHAnsi"/>
                <w:sz w:val="22"/>
                <w:szCs w:val="22"/>
              </w:rPr>
              <w:t>9:30 AM</w:t>
            </w:r>
          </w:p>
        </w:tc>
      </w:tr>
      <w:tr w:rsidR="009102B5" w:rsidRPr="009102B5">
        <w:tc>
          <w:tcPr>
            <w:tcW w:w="6610" w:type="dxa"/>
            <w:gridSpan w:val="5"/>
            <w:vMerge/>
            <w:tcBorders>
              <w:bottom w:val="single" w:sz="12" w:space="0" w:color="999999"/>
            </w:tcBorders>
          </w:tcPr>
          <w:p w:rsidR="009102B5" w:rsidRPr="009102B5" w:rsidRDefault="009102B5" w:rsidP="009415FE">
            <w:pPr>
              <w:rPr>
                <w:rFonts w:asciiTheme="minorHAnsi" w:hAnsiTheme="minorHAnsi" w:cstheme="minorHAnsi"/>
              </w:rPr>
            </w:pPr>
          </w:p>
        </w:tc>
        <w:tc>
          <w:tcPr>
            <w:tcW w:w="2840" w:type="dxa"/>
            <w:gridSpan w:val="2"/>
            <w:tcBorders>
              <w:bottom w:val="single" w:sz="12" w:space="0" w:color="999999"/>
            </w:tcBorders>
            <w:vAlign w:val="center"/>
          </w:tcPr>
          <w:p w:rsidR="009102B5" w:rsidRPr="009102B5" w:rsidRDefault="009102B5" w:rsidP="009415FE">
            <w:pPr>
              <w:pStyle w:val="MeetingInformation"/>
              <w:ind w:left="87"/>
              <w:jc w:val="left"/>
              <w:rPr>
                <w:rFonts w:asciiTheme="minorHAnsi" w:hAnsiTheme="minorHAnsi" w:cstheme="minorHAnsi"/>
                <w:sz w:val="22"/>
                <w:szCs w:val="22"/>
              </w:rPr>
            </w:pPr>
            <w:r w:rsidRPr="009102B5">
              <w:rPr>
                <w:rFonts w:asciiTheme="minorHAnsi" w:hAnsiTheme="minorHAnsi" w:cstheme="minorHAnsi"/>
                <w:sz w:val="22"/>
                <w:szCs w:val="22"/>
              </w:rPr>
              <w:t xml:space="preserve"> </w:t>
            </w:r>
          </w:p>
          <w:p w:rsidR="009102B5" w:rsidRPr="009102B5" w:rsidRDefault="009102B5" w:rsidP="009415FE">
            <w:pPr>
              <w:pStyle w:val="MeetingInformation"/>
              <w:ind w:left="87"/>
              <w:rPr>
                <w:rFonts w:asciiTheme="minorHAnsi" w:hAnsiTheme="minorHAnsi" w:cstheme="minorHAnsi"/>
                <w:sz w:val="22"/>
                <w:szCs w:val="22"/>
              </w:rPr>
            </w:pPr>
            <w:r w:rsidRPr="009102B5">
              <w:rPr>
                <w:rFonts w:asciiTheme="minorHAnsi" w:hAnsiTheme="minorHAnsi" w:cstheme="minorHAnsi"/>
                <w:sz w:val="22"/>
                <w:szCs w:val="22"/>
              </w:rPr>
              <w:t>Trinity PUD,</w:t>
            </w:r>
          </w:p>
          <w:p w:rsidR="009102B5" w:rsidRPr="009102B5" w:rsidRDefault="009102B5" w:rsidP="009415FE">
            <w:pPr>
              <w:pStyle w:val="MeetingInformation"/>
              <w:ind w:left="87"/>
              <w:rPr>
                <w:rFonts w:asciiTheme="minorHAnsi" w:hAnsiTheme="minorHAnsi" w:cstheme="minorHAnsi"/>
                <w:sz w:val="22"/>
                <w:szCs w:val="22"/>
              </w:rPr>
            </w:pPr>
            <w:r w:rsidRPr="009102B5">
              <w:rPr>
                <w:rFonts w:asciiTheme="minorHAnsi" w:hAnsiTheme="minorHAnsi" w:cstheme="minorHAnsi"/>
                <w:sz w:val="22"/>
                <w:szCs w:val="22"/>
              </w:rPr>
              <w:t>26 Ponderosa Lane</w:t>
            </w:r>
          </w:p>
          <w:p w:rsidR="009102B5" w:rsidRPr="009102B5" w:rsidRDefault="009102B5" w:rsidP="009102B5">
            <w:pPr>
              <w:pStyle w:val="MeetingInformation"/>
              <w:ind w:left="87"/>
              <w:rPr>
                <w:rFonts w:asciiTheme="minorHAnsi" w:hAnsiTheme="minorHAnsi" w:cstheme="minorHAnsi"/>
                <w:sz w:val="22"/>
                <w:szCs w:val="22"/>
              </w:rPr>
            </w:pPr>
            <w:r w:rsidRPr="009102B5">
              <w:rPr>
                <w:rFonts w:asciiTheme="minorHAnsi" w:hAnsiTheme="minorHAnsi" w:cstheme="minorHAnsi"/>
                <w:sz w:val="22"/>
                <w:szCs w:val="22"/>
              </w:rPr>
              <w:t>Weaverville, California</w:t>
            </w:r>
          </w:p>
        </w:tc>
      </w:tr>
      <w:tr w:rsidR="009102B5" w:rsidRPr="009102B5">
        <w:tc>
          <w:tcPr>
            <w:tcW w:w="2510" w:type="dxa"/>
            <w:gridSpan w:val="3"/>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r w:rsidRPr="009102B5">
              <w:rPr>
                <w:rFonts w:asciiTheme="minorHAnsi" w:hAnsiTheme="minorHAnsi" w:cstheme="minorHAnsi"/>
                <w:szCs w:val="22"/>
              </w:rPr>
              <w:t>Coordinator/Facilitator:</w:t>
            </w:r>
          </w:p>
        </w:tc>
        <w:tc>
          <w:tcPr>
            <w:tcW w:w="2754" w:type="dxa"/>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r w:rsidRPr="009102B5">
              <w:rPr>
                <w:rFonts w:asciiTheme="minorHAnsi" w:hAnsiTheme="minorHAnsi" w:cstheme="minorHAnsi"/>
                <w:szCs w:val="22"/>
              </w:rPr>
              <w:t>Andreas Krause</w:t>
            </w:r>
          </w:p>
        </w:tc>
        <w:tc>
          <w:tcPr>
            <w:tcW w:w="1694" w:type="dxa"/>
            <w:gridSpan w:val="2"/>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p>
        </w:tc>
        <w:tc>
          <w:tcPr>
            <w:tcW w:w="2492" w:type="dxa"/>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p>
        </w:tc>
      </w:tr>
      <w:tr w:rsidR="009102B5" w:rsidRPr="009102B5">
        <w:tc>
          <w:tcPr>
            <w:tcW w:w="1897" w:type="dxa"/>
            <w:tcBorders>
              <w:top w:val="single" w:sz="4" w:space="0" w:color="999999"/>
              <w:bottom w:val="single" w:sz="4" w:space="0" w:color="999999"/>
            </w:tcBorders>
            <w:vAlign w:val="center"/>
          </w:tcPr>
          <w:p w:rsidR="009102B5" w:rsidRPr="009102B5" w:rsidRDefault="009102B5" w:rsidP="009415FE">
            <w:pPr>
              <w:pStyle w:val="FieldLabel"/>
              <w:rPr>
                <w:rFonts w:asciiTheme="minorHAnsi" w:hAnsiTheme="minorHAnsi" w:cstheme="minorHAnsi"/>
                <w:szCs w:val="22"/>
              </w:rPr>
            </w:pPr>
            <w:r w:rsidRPr="009102B5">
              <w:rPr>
                <w:rFonts w:asciiTheme="minorHAnsi" w:hAnsiTheme="minorHAnsi" w:cstheme="minorHAnsi"/>
                <w:szCs w:val="22"/>
              </w:rPr>
              <w:t>Desired Outcomes:</w:t>
            </w:r>
          </w:p>
        </w:tc>
        <w:tc>
          <w:tcPr>
            <w:tcW w:w="7553" w:type="dxa"/>
            <w:gridSpan w:val="6"/>
            <w:tcBorders>
              <w:top w:val="single" w:sz="4" w:space="0" w:color="999999"/>
              <w:bottom w:val="single" w:sz="4" w:space="0" w:color="999999"/>
            </w:tcBorders>
            <w:vAlign w:val="center"/>
          </w:tcPr>
          <w:p w:rsidR="009102B5" w:rsidRPr="009102B5" w:rsidRDefault="009102B5" w:rsidP="00A132BB">
            <w:pPr>
              <w:pStyle w:val="FieldText"/>
              <w:numPr>
                <w:ilvl w:val="0"/>
                <w:numId w:val="5"/>
              </w:numPr>
              <w:ind w:left="883"/>
              <w:rPr>
                <w:rFonts w:asciiTheme="minorHAnsi" w:hAnsiTheme="minorHAnsi" w:cstheme="minorHAnsi"/>
                <w:sz w:val="22"/>
                <w:szCs w:val="22"/>
              </w:rPr>
            </w:pPr>
            <w:r w:rsidRPr="009102B5">
              <w:rPr>
                <w:rFonts w:asciiTheme="minorHAnsi" w:hAnsiTheme="minorHAnsi" w:cstheme="minorHAnsi"/>
                <w:sz w:val="22"/>
                <w:szCs w:val="22"/>
              </w:rPr>
              <w:t xml:space="preserve">Gravel augmentation: </w:t>
            </w:r>
          </w:p>
          <w:p w:rsidR="009102B5" w:rsidRPr="009102B5" w:rsidRDefault="009102B5" w:rsidP="009102B5">
            <w:pPr>
              <w:pStyle w:val="FieldText"/>
              <w:numPr>
                <w:ilvl w:val="1"/>
                <w:numId w:val="5"/>
              </w:numPr>
              <w:rPr>
                <w:rFonts w:asciiTheme="minorHAnsi" w:hAnsiTheme="minorHAnsi" w:cstheme="minorHAnsi"/>
                <w:sz w:val="22"/>
                <w:szCs w:val="22"/>
              </w:rPr>
            </w:pPr>
            <w:r w:rsidRPr="009102B5">
              <w:rPr>
                <w:rFonts w:asciiTheme="minorHAnsi" w:hAnsiTheme="minorHAnsi" w:cstheme="minorHAnsi"/>
                <w:sz w:val="22"/>
                <w:szCs w:val="22"/>
              </w:rPr>
              <w:t>2013 summer placement recommendation</w:t>
            </w:r>
          </w:p>
          <w:p w:rsidR="009102B5" w:rsidRPr="009102B5" w:rsidRDefault="009102B5" w:rsidP="009102B5">
            <w:pPr>
              <w:pStyle w:val="FieldText"/>
              <w:numPr>
                <w:ilvl w:val="1"/>
                <w:numId w:val="5"/>
              </w:numPr>
              <w:rPr>
                <w:rFonts w:asciiTheme="minorHAnsi" w:hAnsiTheme="minorHAnsi" w:cstheme="minorHAnsi"/>
                <w:sz w:val="22"/>
                <w:szCs w:val="22"/>
              </w:rPr>
            </w:pPr>
            <w:r w:rsidRPr="009102B5">
              <w:rPr>
                <w:rFonts w:asciiTheme="minorHAnsi" w:hAnsiTheme="minorHAnsi" w:cstheme="minorHAnsi"/>
                <w:sz w:val="22"/>
                <w:szCs w:val="22"/>
              </w:rPr>
              <w:t>plan to revisit long term recommendations</w:t>
            </w:r>
          </w:p>
          <w:p w:rsidR="009102B5" w:rsidRPr="009102B5" w:rsidRDefault="009102B5" w:rsidP="00A132BB">
            <w:pPr>
              <w:pStyle w:val="FieldText"/>
              <w:numPr>
                <w:ilvl w:val="0"/>
                <w:numId w:val="5"/>
              </w:numPr>
              <w:ind w:left="883"/>
              <w:rPr>
                <w:rFonts w:asciiTheme="minorHAnsi" w:hAnsiTheme="minorHAnsi" w:cstheme="minorHAnsi"/>
                <w:sz w:val="22"/>
                <w:szCs w:val="22"/>
              </w:rPr>
            </w:pPr>
            <w:r w:rsidRPr="009102B5">
              <w:rPr>
                <w:rFonts w:asciiTheme="minorHAnsi" w:hAnsiTheme="minorHAnsi" w:cstheme="minorHAnsi"/>
                <w:sz w:val="22"/>
                <w:szCs w:val="22"/>
              </w:rPr>
              <w:t>WY2013 high flow release recommendation</w:t>
            </w:r>
          </w:p>
          <w:p w:rsidR="009102B5" w:rsidRPr="009102B5" w:rsidRDefault="009102B5" w:rsidP="00A132BB">
            <w:pPr>
              <w:pStyle w:val="FieldText"/>
              <w:numPr>
                <w:ilvl w:val="0"/>
                <w:numId w:val="5"/>
              </w:numPr>
              <w:ind w:left="883"/>
              <w:rPr>
                <w:rFonts w:asciiTheme="minorHAnsi" w:hAnsiTheme="minorHAnsi" w:cstheme="minorHAnsi"/>
                <w:sz w:val="22"/>
                <w:szCs w:val="22"/>
              </w:rPr>
            </w:pPr>
            <w:r w:rsidRPr="009102B5">
              <w:rPr>
                <w:rFonts w:asciiTheme="minorHAnsi" w:hAnsiTheme="minorHAnsi" w:cstheme="minorHAnsi"/>
                <w:sz w:val="22"/>
                <w:szCs w:val="22"/>
              </w:rPr>
              <w:t xml:space="preserve">Prioritized FY14 </w:t>
            </w:r>
            <w:proofErr w:type="spellStart"/>
            <w:r w:rsidRPr="009102B5">
              <w:rPr>
                <w:rFonts w:asciiTheme="minorHAnsi" w:hAnsiTheme="minorHAnsi" w:cstheme="minorHAnsi"/>
                <w:sz w:val="22"/>
                <w:szCs w:val="22"/>
              </w:rPr>
              <w:t>workplan</w:t>
            </w:r>
            <w:proofErr w:type="spellEnd"/>
          </w:p>
        </w:tc>
      </w:tr>
      <w:tr w:rsidR="009102B5" w:rsidRPr="009102B5">
        <w:tc>
          <w:tcPr>
            <w:tcW w:w="2079" w:type="dxa"/>
            <w:gridSpan w:val="2"/>
            <w:tcBorders>
              <w:top w:val="single" w:sz="4" w:space="0" w:color="999999"/>
              <w:bottom w:val="single" w:sz="4" w:space="0" w:color="999999"/>
            </w:tcBorders>
            <w:vAlign w:val="center"/>
          </w:tcPr>
          <w:p w:rsidR="009102B5" w:rsidRPr="009102B5" w:rsidRDefault="009102B5" w:rsidP="009415FE">
            <w:pPr>
              <w:pStyle w:val="FieldLabel"/>
              <w:rPr>
                <w:rFonts w:asciiTheme="minorHAnsi" w:hAnsiTheme="minorHAnsi" w:cstheme="minorHAnsi"/>
                <w:szCs w:val="22"/>
              </w:rPr>
            </w:pPr>
            <w:r w:rsidRPr="009102B5">
              <w:rPr>
                <w:rFonts w:asciiTheme="minorHAnsi" w:hAnsiTheme="minorHAnsi" w:cstheme="minorHAnsi"/>
                <w:szCs w:val="22"/>
              </w:rPr>
              <w:t>Please read / bring:</w:t>
            </w:r>
          </w:p>
        </w:tc>
        <w:tc>
          <w:tcPr>
            <w:tcW w:w="7371" w:type="dxa"/>
            <w:gridSpan w:val="5"/>
            <w:tcBorders>
              <w:top w:val="single" w:sz="4" w:space="0" w:color="999999"/>
              <w:bottom w:val="single" w:sz="4" w:space="0" w:color="999999"/>
            </w:tcBorders>
            <w:vAlign w:val="center"/>
          </w:tcPr>
          <w:p w:rsidR="009102B5" w:rsidRPr="009102B5" w:rsidRDefault="009102B5" w:rsidP="009102B5">
            <w:pPr>
              <w:pStyle w:val="FieldText"/>
              <w:numPr>
                <w:ilvl w:val="0"/>
                <w:numId w:val="6"/>
              </w:numPr>
              <w:rPr>
                <w:rFonts w:asciiTheme="minorHAnsi" w:hAnsiTheme="minorHAnsi" w:cstheme="minorHAnsi"/>
                <w:sz w:val="22"/>
                <w:szCs w:val="22"/>
              </w:rPr>
            </w:pPr>
            <w:r w:rsidRPr="009102B5">
              <w:rPr>
                <w:rFonts w:asciiTheme="minorHAnsi" w:hAnsiTheme="minorHAnsi" w:cstheme="minorHAnsi"/>
                <w:sz w:val="22"/>
                <w:szCs w:val="22"/>
              </w:rPr>
              <w:t>gravel augmentation:</w:t>
            </w:r>
          </w:p>
          <w:p w:rsidR="009102B5" w:rsidRPr="009102B5" w:rsidRDefault="009102B5" w:rsidP="009102B5">
            <w:pPr>
              <w:pStyle w:val="FieldText"/>
              <w:numPr>
                <w:ilvl w:val="1"/>
                <w:numId w:val="6"/>
              </w:numPr>
              <w:rPr>
                <w:rFonts w:asciiTheme="minorHAnsi" w:hAnsiTheme="minorHAnsi" w:cstheme="minorHAnsi"/>
                <w:sz w:val="22"/>
                <w:szCs w:val="22"/>
              </w:rPr>
            </w:pPr>
            <w:r w:rsidRPr="009102B5">
              <w:rPr>
                <w:rFonts w:asciiTheme="minorHAnsi" w:hAnsiTheme="minorHAnsi" w:cstheme="minorHAnsi"/>
                <w:sz w:val="22"/>
                <w:szCs w:val="22"/>
              </w:rPr>
              <w:t>TRFES (1999) section on gravel recs.</w:t>
            </w:r>
          </w:p>
          <w:p w:rsidR="009102B5" w:rsidRPr="009102B5" w:rsidRDefault="009102B5" w:rsidP="009102B5">
            <w:pPr>
              <w:pStyle w:val="FieldText"/>
              <w:numPr>
                <w:ilvl w:val="1"/>
                <w:numId w:val="6"/>
              </w:numPr>
              <w:rPr>
                <w:rFonts w:asciiTheme="minorHAnsi" w:hAnsiTheme="minorHAnsi" w:cstheme="minorHAnsi"/>
                <w:sz w:val="22"/>
                <w:szCs w:val="22"/>
              </w:rPr>
            </w:pPr>
            <w:r w:rsidRPr="009102B5">
              <w:rPr>
                <w:rFonts w:asciiTheme="minorHAnsi" w:hAnsiTheme="minorHAnsi" w:cstheme="minorHAnsi"/>
                <w:sz w:val="22"/>
                <w:szCs w:val="22"/>
              </w:rPr>
              <w:t>Coarse sediment management plan (2007)</w:t>
            </w:r>
          </w:p>
          <w:p w:rsidR="009102B5" w:rsidRPr="009102B5" w:rsidRDefault="009102B5" w:rsidP="009102B5">
            <w:pPr>
              <w:pStyle w:val="FieldText"/>
              <w:numPr>
                <w:ilvl w:val="1"/>
                <w:numId w:val="6"/>
              </w:numPr>
              <w:rPr>
                <w:rFonts w:asciiTheme="minorHAnsi" w:hAnsiTheme="minorHAnsi" w:cstheme="minorHAnsi"/>
                <w:sz w:val="22"/>
                <w:szCs w:val="22"/>
              </w:rPr>
            </w:pPr>
            <w:r w:rsidRPr="009102B5">
              <w:rPr>
                <w:rFonts w:asciiTheme="minorHAnsi" w:hAnsiTheme="minorHAnsi" w:cstheme="minorHAnsi"/>
                <w:sz w:val="22"/>
                <w:szCs w:val="22"/>
              </w:rPr>
              <w:t xml:space="preserve">Gaeuman (2008) </w:t>
            </w:r>
          </w:p>
          <w:p w:rsidR="009102B5" w:rsidRPr="009102B5" w:rsidRDefault="009102B5" w:rsidP="009102B5">
            <w:pPr>
              <w:pStyle w:val="FieldText"/>
              <w:numPr>
                <w:ilvl w:val="0"/>
                <w:numId w:val="6"/>
              </w:numPr>
              <w:rPr>
                <w:rFonts w:asciiTheme="minorHAnsi" w:hAnsiTheme="minorHAnsi" w:cstheme="minorHAnsi"/>
                <w:sz w:val="22"/>
                <w:szCs w:val="22"/>
              </w:rPr>
            </w:pPr>
            <w:r w:rsidRPr="009102B5">
              <w:rPr>
                <w:rFonts w:asciiTheme="minorHAnsi" w:hAnsiTheme="minorHAnsi" w:cstheme="minorHAnsi"/>
                <w:sz w:val="22"/>
                <w:szCs w:val="22"/>
              </w:rPr>
              <w:t>FY13 workgroup review summary</w:t>
            </w:r>
          </w:p>
        </w:tc>
      </w:tr>
      <w:tr w:rsidR="009102B5" w:rsidRPr="009102B5">
        <w:tc>
          <w:tcPr>
            <w:tcW w:w="9450" w:type="dxa"/>
            <w:gridSpan w:val="7"/>
            <w:tcBorders>
              <w:top w:val="single" w:sz="4" w:space="0" w:color="999999"/>
              <w:bottom w:val="single" w:sz="8" w:space="0" w:color="808080"/>
            </w:tcBorders>
            <w:vAlign w:val="center"/>
          </w:tcPr>
          <w:p w:rsidR="009102B5" w:rsidRPr="009102B5" w:rsidRDefault="001964AA" w:rsidP="009415FE">
            <w:pPr>
              <w:pStyle w:val="Heading2"/>
              <w:rPr>
                <w:rFonts w:asciiTheme="minorHAnsi" w:hAnsiTheme="minorHAnsi" w:cstheme="minorHAnsi"/>
                <w:sz w:val="22"/>
                <w:szCs w:val="22"/>
              </w:rPr>
            </w:pPr>
            <w:r>
              <w:rPr>
                <w:rFonts w:asciiTheme="minorHAnsi" w:hAnsiTheme="minorHAnsi" w:cstheme="minorHAnsi"/>
                <w:sz w:val="22"/>
                <w:szCs w:val="22"/>
              </w:rPr>
              <w:t xml:space="preserve">    </w:t>
            </w:r>
            <w:r w:rsidR="009102B5" w:rsidRPr="009102B5">
              <w:rPr>
                <w:rFonts w:asciiTheme="minorHAnsi" w:hAnsiTheme="minorHAnsi" w:cstheme="minorHAnsi"/>
                <w:sz w:val="22"/>
                <w:szCs w:val="22"/>
              </w:rPr>
              <w:t>Agenda Items</w:t>
            </w:r>
          </w:p>
        </w:tc>
      </w:tr>
    </w:tbl>
    <w:p w:rsidR="009102B5" w:rsidRDefault="009102B5" w:rsidP="009102B5"/>
    <w:p w:rsidR="009102B5" w:rsidRDefault="009102B5" w:rsidP="009102B5">
      <w:pPr>
        <w:outlineLvl w:val="0"/>
      </w:pPr>
      <w:r>
        <w:t>Agenda on next page</w:t>
      </w:r>
    </w:p>
    <w:p w:rsidR="009102B5" w:rsidRDefault="009102B5" w:rsidP="009102B5">
      <w:pPr>
        <w:spacing w:after="200" w:line="276" w:lineRule="auto"/>
      </w:pPr>
      <w:r>
        <w:br w:type="page"/>
      </w:r>
    </w:p>
    <w:tbl>
      <w:tblPr>
        <w:tblStyle w:val="TableGrid"/>
        <w:tblpPr w:leftFromText="180" w:rightFromText="180" w:vertAnchor="page" w:horzAnchor="margin" w:tblpY="1171"/>
        <w:tblW w:w="10105" w:type="dxa"/>
        <w:tblCellMar>
          <w:left w:w="115" w:type="dxa"/>
          <w:right w:w="115" w:type="dxa"/>
        </w:tblCellMar>
        <w:tblLook w:val="04A0"/>
      </w:tblPr>
      <w:tblGrid>
        <w:gridCol w:w="781"/>
        <w:gridCol w:w="6509"/>
        <w:gridCol w:w="2815"/>
      </w:tblGrid>
      <w:tr w:rsidR="00E61DBF" w:rsidRPr="00B7459E">
        <w:trPr>
          <w:trHeight w:val="288"/>
        </w:trPr>
        <w:tc>
          <w:tcPr>
            <w:tcW w:w="10105" w:type="dxa"/>
            <w:gridSpan w:val="3"/>
            <w:shd w:val="clear" w:color="auto" w:fill="auto"/>
          </w:tcPr>
          <w:p w:rsidR="00E61DBF" w:rsidRPr="0050418A" w:rsidRDefault="00E61DBF" w:rsidP="00192B9A">
            <w:pPr>
              <w:tabs>
                <w:tab w:val="center" w:pos="4937"/>
                <w:tab w:val="left" w:pos="6150"/>
              </w:tabs>
              <w:rPr>
                <w:rFonts w:cs="Arial"/>
                <w:b/>
                <w:sz w:val="22"/>
                <w:szCs w:val="22"/>
              </w:rPr>
            </w:pPr>
            <w:r>
              <w:rPr>
                <w:rFonts w:cs="Arial"/>
                <w:b/>
                <w:sz w:val="22"/>
                <w:szCs w:val="22"/>
              </w:rPr>
              <w:lastRenderedPageBreak/>
              <w:t>Physical Workgroup Agenda</w:t>
            </w:r>
            <w:r w:rsidR="00192B9A">
              <w:rPr>
                <w:rFonts w:cs="Arial"/>
                <w:b/>
                <w:sz w:val="22"/>
                <w:szCs w:val="22"/>
              </w:rPr>
              <w:tab/>
            </w:r>
          </w:p>
        </w:tc>
      </w:tr>
      <w:tr w:rsidR="00E61DBF" w:rsidRPr="00B7459E">
        <w:trPr>
          <w:trHeight w:val="288"/>
        </w:trPr>
        <w:tc>
          <w:tcPr>
            <w:tcW w:w="781" w:type="dxa"/>
            <w:shd w:val="pct20" w:color="auto" w:fill="auto"/>
          </w:tcPr>
          <w:p w:rsidR="00E61DBF" w:rsidRPr="0050418A" w:rsidRDefault="00E61DBF" w:rsidP="00E61DBF">
            <w:pPr>
              <w:rPr>
                <w:rFonts w:cs="Arial"/>
                <w:b/>
                <w:sz w:val="22"/>
                <w:szCs w:val="22"/>
              </w:rPr>
            </w:pPr>
            <w:r w:rsidRPr="0050418A">
              <w:rPr>
                <w:rFonts w:cs="Arial"/>
                <w:b/>
                <w:sz w:val="22"/>
                <w:szCs w:val="22"/>
              </w:rPr>
              <w:t>Time</w:t>
            </w:r>
          </w:p>
        </w:tc>
        <w:tc>
          <w:tcPr>
            <w:tcW w:w="6509" w:type="dxa"/>
            <w:shd w:val="pct20" w:color="auto" w:fill="auto"/>
          </w:tcPr>
          <w:p w:rsidR="00E61DBF" w:rsidRPr="0050418A" w:rsidRDefault="00E61DBF" w:rsidP="00E61DBF">
            <w:pPr>
              <w:rPr>
                <w:rFonts w:cs="Arial"/>
                <w:b/>
                <w:sz w:val="22"/>
                <w:szCs w:val="22"/>
              </w:rPr>
            </w:pPr>
            <w:r w:rsidRPr="0050418A">
              <w:rPr>
                <w:rFonts w:cs="Arial"/>
                <w:b/>
                <w:sz w:val="22"/>
                <w:szCs w:val="22"/>
              </w:rPr>
              <w:t>Topic</w:t>
            </w:r>
          </w:p>
        </w:tc>
        <w:tc>
          <w:tcPr>
            <w:tcW w:w="2815" w:type="dxa"/>
            <w:shd w:val="pct20" w:color="auto" w:fill="auto"/>
          </w:tcPr>
          <w:p w:rsidR="00E61DBF" w:rsidRPr="0050418A" w:rsidRDefault="00E61DBF" w:rsidP="00E61DBF">
            <w:pPr>
              <w:rPr>
                <w:rFonts w:cs="Arial"/>
                <w:b/>
                <w:sz w:val="22"/>
                <w:szCs w:val="22"/>
              </w:rPr>
            </w:pPr>
            <w:r w:rsidRPr="0050418A">
              <w:rPr>
                <w:rFonts w:cs="Arial"/>
                <w:b/>
                <w:sz w:val="22"/>
                <w:szCs w:val="22"/>
              </w:rPr>
              <w:t>Presenter</w:t>
            </w:r>
          </w:p>
          <w:p w:rsidR="00E61DBF" w:rsidRPr="0050418A" w:rsidRDefault="00E61DBF" w:rsidP="00E61DBF">
            <w:pPr>
              <w:rPr>
                <w:rFonts w:cs="Arial"/>
                <w:b/>
                <w:sz w:val="22"/>
                <w:szCs w:val="22"/>
              </w:rPr>
            </w:pPr>
          </w:p>
        </w:tc>
      </w:tr>
      <w:tr w:rsidR="00E61DBF" w:rsidRPr="00B7459E">
        <w:trPr>
          <w:trHeight w:val="288"/>
        </w:trPr>
        <w:tc>
          <w:tcPr>
            <w:tcW w:w="781" w:type="dxa"/>
          </w:tcPr>
          <w:p w:rsidR="00E61DBF" w:rsidRPr="0050418A" w:rsidRDefault="00E61DBF" w:rsidP="00E61DBF">
            <w:pPr>
              <w:rPr>
                <w:rFonts w:cs="Arial"/>
                <w:sz w:val="22"/>
                <w:szCs w:val="22"/>
              </w:rPr>
            </w:pPr>
            <w:r>
              <w:rPr>
                <w:rFonts w:cs="Arial"/>
                <w:sz w:val="22"/>
                <w:szCs w:val="22"/>
              </w:rPr>
              <w:t>9:30</w:t>
            </w:r>
          </w:p>
        </w:tc>
        <w:tc>
          <w:tcPr>
            <w:tcW w:w="6509" w:type="dxa"/>
          </w:tcPr>
          <w:p w:rsidR="00E61DBF" w:rsidRPr="0050418A" w:rsidRDefault="00E61DBF" w:rsidP="00E61DBF">
            <w:pPr>
              <w:rPr>
                <w:rFonts w:cs="Arial"/>
                <w:sz w:val="22"/>
                <w:szCs w:val="22"/>
              </w:rPr>
            </w:pPr>
            <w:r w:rsidRPr="0050418A">
              <w:rPr>
                <w:rFonts w:cs="Arial"/>
                <w:sz w:val="22"/>
                <w:szCs w:val="22"/>
              </w:rPr>
              <w:t xml:space="preserve">Agenda Overview, </w:t>
            </w:r>
            <w:r>
              <w:rPr>
                <w:rFonts w:cs="Arial"/>
                <w:sz w:val="22"/>
                <w:szCs w:val="22"/>
              </w:rPr>
              <w:t>Introductions</w:t>
            </w:r>
          </w:p>
          <w:p w:rsidR="00E61DBF" w:rsidRPr="0050418A" w:rsidRDefault="00E61DBF" w:rsidP="00E61DBF">
            <w:pPr>
              <w:rPr>
                <w:rFonts w:cs="Arial"/>
                <w:sz w:val="22"/>
                <w:szCs w:val="22"/>
              </w:rPr>
            </w:pPr>
          </w:p>
        </w:tc>
        <w:tc>
          <w:tcPr>
            <w:tcW w:w="2815" w:type="dxa"/>
          </w:tcPr>
          <w:p w:rsidR="00E61DBF" w:rsidRPr="0050418A" w:rsidRDefault="00E61DBF" w:rsidP="00E61DBF">
            <w:pPr>
              <w:rPr>
                <w:rFonts w:cs="Arial"/>
                <w:sz w:val="22"/>
                <w:szCs w:val="22"/>
              </w:rPr>
            </w:pPr>
            <w:r>
              <w:rPr>
                <w:rFonts w:cs="Arial"/>
                <w:sz w:val="22"/>
                <w:szCs w:val="22"/>
              </w:rPr>
              <w:t>Andreas Krause</w:t>
            </w:r>
          </w:p>
        </w:tc>
      </w:tr>
      <w:tr w:rsidR="00E61DBF" w:rsidRPr="00B7459E">
        <w:trPr>
          <w:trHeight w:val="288"/>
        </w:trPr>
        <w:tc>
          <w:tcPr>
            <w:tcW w:w="781" w:type="dxa"/>
          </w:tcPr>
          <w:p w:rsidR="00E61DBF" w:rsidRPr="0050418A" w:rsidRDefault="00E61DBF" w:rsidP="00E61DBF">
            <w:pPr>
              <w:rPr>
                <w:rFonts w:cs="Arial"/>
                <w:sz w:val="22"/>
                <w:szCs w:val="22"/>
              </w:rPr>
            </w:pPr>
            <w:r>
              <w:rPr>
                <w:rFonts w:cs="Arial"/>
                <w:sz w:val="22"/>
                <w:szCs w:val="22"/>
              </w:rPr>
              <w:t>9:40</w:t>
            </w:r>
          </w:p>
        </w:tc>
        <w:tc>
          <w:tcPr>
            <w:tcW w:w="6509" w:type="dxa"/>
          </w:tcPr>
          <w:p w:rsidR="00E61DBF" w:rsidRDefault="00E61DBF" w:rsidP="00E61DBF">
            <w:pPr>
              <w:rPr>
                <w:rFonts w:cs="Arial"/>
                <w:sz w:val="22"/>
                <w:szCs w:val="22"/>
              </w:rPr>
            </w:pPr>
            <w:r>
              <w:rPr>
                <w:rFonts w:cs="Arial"/>
                <w:sz w:val="22"/>
                <w:szCs w:val="22"/>
              </w:rPr>
              <w:t>Review workgroup ground rules / consensus</w:t>
            </w:r>
          </w:p>
        </w:tc>
        <w:tc>
          <w:tcPr>
            <w:tcW w:w="2815" w:type="dxa"/>
          </w:tcPr>
          <w:p w:rsidR="00E61DBF" w:rsidRPr="0050418A" w:rsidRDefault="00C12523" w:rsidP="00E61DBF">
            <w:pPr>
              <w:rPr>
                <w:rFonts w:cs="Arial"/>
                <w:sz w:val="22"/>
                <w:szCs w:val="22"/>
              </w:rPr>
            </w:pPr>
            <w:r>
              <w:rPr>
                <w:rFonts w:cs="Arial"/>
                <w:sz w:val="22"/>
                <w:szCs w:val="22"/>
              </w:rPr>
              <w:t>Ernie Clarke</w:t>
            </w:r>
          </w:p>
        </w:tc>
      </w:tr>
      <w:tr w:rsidR="00C12523" w:rsidRPr="00B7459E">
        <w:trPr>
          <w:trHeight w:val="288"/>
        </w:trPr>
        <w:tc>
          <w:tcPr>
            <w:tcW w:w="781" w:type="dxa"/>
          </w:tcPr>
          <w:p w:rsidR="00C12523" w:rsidRDefault="00C12523" w:rsidP="00E61DBF">
            <w:pPr>
              <w:rPr>
                <w:rFonts w:cs="Arial"/>
                <w:sz w:val="22"/>
                <w:szCs w:val="22"/>
              </w:rPr>
            </w:pPr>
            <w:r>
              <w:rPr>
                <w:rFonts w:cs="Arial"/>
                <w:sz w:val="22"/>
                <w:szCs w:val="22"/>
              </w:rPr>
              <w:t>9:50</w:t>
            </w:r>
          </w:p>
        </w:tc>
        <w:tc>
          <w:tcPr>
            <w:tcW w:w="6509" w:type="dxa"/>
          </w:tcPr>
          <w:p w:rsidR="00C12523" w:rsidRDefault="00C12523" w:rsidP="00E61DBF">
            <w:pPr>
              <w:rPr>
                <w:rFonts w:cs="Arial"/>
                <w:sz w:val="22"/>
                <w:szCs w:val="22"/>
              </w:rPr>
            </w:pPr>
            <w:r>
              <w:rPr>
                <w:rFonts w:cs="Arial"/>
                <w:sz w:val="22"/>
                <w:szCs w:val="22"/>
              </w:rPr>
              <w:t xml:space="preserve">Update: effectiveness of </w:t>
            </w:r>
            <w:proofErr w:type="spellStart"/>
            <w:r>
              <w:rPr>
                <w:rFonts w:cs="Arial"/>
                <w:sz w:val="22"/>
                <w:szCs w:val="22"/>
              </w:rPr>
              <w:t>ripariam</w:t>
            </w:r>
            <w:proofErr w:type="spellEnd"/>
            <w:r>
              <w:rPr>
                <w:rFonts w:cs="Arial"/>
                <w:sz w:val="22"/>
                <w:szCs w:val="22"/>
              </w:rPr>
              <w:t xml:space="preserve"> </w:t>
            </w:r>
            <w:proofErr w:type="spellStart"/>
            <w:r>
              <w:rPr>
                <w:rFonts w:cs="Arial"/>
                <w:sz w:val="22"/>
                <w:szCs w:val="22"/>
              </w:rPr>
              <w:t>rampdown</w:t>
            </w:r>
            <w:proofErr w:type="spellEnd"/>
          </w:p>
        </w:tc>
        <w:tc>
          <w:tcPr>
            <w:tcW w:w="2815" w:type="dxa"/>
          </w:tcPr>
          <w:p w:rsidR="00C12523" w:rsidRDefault="00C12523" w:rsidP="00E61DBF">
            <w:pPr>
              <w:rPr>
                <w:rFonts w:cs="Arial"/>
                <w:sz w:val="22"/>
                <w:szCs w:val="22"/>
              </w:rPr>
            </w:pPr>
            <w:r>
              <w:rPr>
                <w:rFonts w:cs="Arial"/>
                <w:sz w:val="22"/>
                <w:szCs w:val="22"/>
              </w:rPr>
              <w:t>James Lee</w:t>
            </w:r>
          </w:p>
        </w:tc>
      </w:tr>
      <w:tr w:rsidR="00E61DBF" w:rsidRPr="00B7459E">
        <w:trPr>
          <w:trHeight w:val="288"/>
        </w:trPr>
        <w:tc>
          <w:tcPr>
            <w:tcW w:w="781" w:type="dxa"/>
          </w:tcPr>
          <w:p w:rsidR="00E61DBF" w:rsidRPr="0050418A" w:rsidRDefault="00C12523" w:rsidP="00E61DBF">
            <w:pPr>
              <w:rPr>
                <w:rFonts w:cs="Arial"/>
                <w:sz w:val="22"/>
                <w:szCs w:val="22"/>
              </w:rPr>
            </w:pPr>
            <w:r>
              <w:rPr>
                <w:rFonts w:cs="Arial"/>
                <w:sz w:val="22"/>
                <w:szCs w:val="22"/>
              </w:rPr>
              <w:t>10:2</w:t>
            </w:r>
            <w:r w:rsidR="00E61DBF">
              <w:rPr>
                <w:rFonts w:cs="Arial"/>
                <w:sz w:val="22"/>
                <w:szCs w:val="22"/>
              </w:rPr>
              <w:t>0</w:t>
            </w:r>
          </w:p>
        </w:tc>
        <w:tc>
          <w:tcPr>
            <w:tcW w:w="6509" w:type="dxa"/>
          </w:tcPr>
          <w:p w:rsidR="00E61DBF" w:rsidRPr="0050418A" w:rsidRDefault="00E61DBF" w:rsidP="00E61DBF">
            <w:pPr>
              <w:rPr>
                <w:rFonts w:cs="Arial"/>
                <w:sz w:val="22"/>
                <w:szCs w:val="22"/>
              </w:rPr>
            </w:pPr>
            <w:r>
              <w:rPr>
                <w:rFonts w:cs="Arial"/>
                <w:sz w:val="22"/>
                <w:szCs w:val="22"/>
              </w:rPr>
              <w:t>Sediment monitoring update (WY2011 / 2012)</w:t>
            </w:r>
          </w:p>
        </w:tc>
        <w:tc>
          <w:tcPr>
            <w:tcW w:w="2815" w:type="dxa"/>
          </w:tcPr>
          <w:p w:rsidR="00E61DBF" w:rsidRPr="0050418A" w:rsidRDefault="00E61DBF" w:rsidP="00E61DBF">
            <w:pPr>
              <w:rPr>
                <w:rFonts w:cs="Arial"/>
                <w:sz w:val="22"/>
                <w:szCs w:val="22"/>
              </w:rPr>
            </w:pPr>
            <w:r>
              <w:rPr>
                <w:rFonts w:cs="Arial"/>
                <w:sz w:val="22"/>
                <w:szCs w:val="22"/>
              </w:rPr>
              <w:t>Graham Matthews</w:t>
            </w:r>
          </w:p>
        </w:tc>
      </w:tr>
      <w:tr w:rsidR="00E61DBF" w:rsidRPr="00B7459E">
        <w:trPr>
          <w:trHeight w:val="288"/>
        </w:trPr>
        <w:tc>
          <w:tcPr>
            <w:tcW w:w="781" w:type="dxa"/>
          </w:tcPr>
          <w:p w:rsidR="00E61DBF" w:rsidRPr="00192B9A" w:rsidRDefault="00C12523" w:rsidP="00E61DBF">
            <w:pPr>
              <w:rPr>
                <w:sz w:val="22"/>
                <w:szCs w:val="22"/>
              </w:rPr>
            </w:pPr>
            <w:r>
              <w:rPr>
                <w:sz w:val="22"/>
                <w:szCs w:val="22"/>
              </w:rPr>
              <w:t>11:00</w:t>
            </w:r>
          </w:p>
        </w:tc>
        <w:tc>
          <w:tcPr>
            <w:tcW w:w="6509" w:type="dxa"/>
          </w:tcPr>
          <w:p w:rsidR="00E61DBF" w:rsidRPr="00192B9A" w:rsidRDefault="00E61DBF" w:rsidP="00E61DBF">
            <w:pPr>
              <w:pStyle w:val="ActionItems"/>
              <w:tabs>
                <w:tab w:val="clear" w:pos="360"/>
              </w:tabs>
              <w:spacing w:before="0" w:after="0"/>
              <w:rPr>
                <w:rFonts w:ascii="Times New Roman" w:hAnsi="Times New Roman" w:cs="Times New Roman"/>
                <w:sz w:val="22"/>
                <w:szCs w:val="22"/>
              </w:rPr>
            </w:pPr>
            <w:r w:rsidRPr="00192B9A">
              <w:rPr>
                <w:rFonts w:ascii="Times New Roman" w:hAnsi="Times New Roman" w:cs="Times New Roman"/>
                <w:sz w:val="22"/>
                <w:szCs w:val="22"/>
              </w:rPr>
              <w:t>2013 Gravel Augmentation</w:t>
            </w:r>
          </w:p>
          <w:p w:rsidR="00E61DBF" w:rsidRPr="00192B9A" w:rsidRDefault="00E61DBF" w:rsidP="00E61DBF">
            <w:pPr>
              <w:pStyle w:val="ActionItems"/>
              <w:numPr>
                <w:ilvl w:val="0"/>
                <w:numId w:val="7"/>
              </w:numPr>
              <w:spacing w:before="0" w:after="0"/>
              <w:rPr>
                <w:rFonts w:ascii="Times New Roman" w:hAnsi="Times New Roman" w:cs="Times New Roman"/>
                <w:sz w:val="22"/>
                <w:szCs w:val="22"/>
              </w:rPr>
            </w:pPr>
            <w:r w:rsidRPr="00192B9A">
              <w:rPr>
                <w:rFonts w:ascii="Times New Roman" w:hAnsi="Times New Roman" w:cs="Times New Roman"/>
                <w:sz w:val="22"/>
                <w:szCs w:val="22"/>
              </w:rPr>
              <w:t>Update: TAMWG / TMC input on high flow augmentation</w:t>
            </w:r>
          </w:p>
          <w:p w:rsidR="00C12523" w:rsidRDefault="00E61DBF" w:rsidP="00C12523">
            <w:pPr>
              <w:rPr>
                <w:rFonts w:cs="Arial"/>
                <w:sz w:val="22"/>
                <w:szCs w:val="22"/>
              </w:rPr>
            </w:pPr>
            <w:r w:rsidRPr="00192B9A">
              <w:rPr>
                <w:sz w:val="22"/>
                <w:szCs w:val="22"/>
              </w:rPr>
              <w:t xml:space="preserve">Develop workgroup </w:t>
            </w:r>
            <w:proofErr w:type="spellStart"/>
            <w:r w:rsidRPr="00192B9A">
              <w:rPr>
                <w:sz w:val="22"/>
                <w:szCs w:val="22"/>
              </w:rPr>
              <w:t>rec</w:t>
            </w:r>
            <w:proofErr w:type="spellEnd"/>
            <w:r w:rsidRPr="00192B9A">
              <w:rPr>
                <w:sz w:val="22"/>
                <w:szCs w:val="22"/>
              </w:rPr>
              <w:t xml:space="preserve"> for potential summer placements.</w:t>
            </w:r>
            <w:r w:rsidR="00C12523">
              <w:rPr>
                <w:rFonts w:cs="Arial"/>
                <w:sz w:val="22"/>
                <w:szCs w:val="22"/>
              </w:rPr>
              <w:t xml:space="preserve"> </w:t>
            </w:r>
          </w:p>
          <w:p w:rsidR="00C12523" w:rsidRDefault="00C12523" w:rsidP="00C12523">
            <w:pPr>
              <w:rPr>
                <w:rFonts w:cs="Arial"/>
                <w:sz w:val="22"/>
                <w:szCs w:val="22"/>
              </w:rPr>
            </w:pPr>
            <w:r>
              <w:rPr>
                <w:rFonts w:cs="Arial"/>
                <w:sz w:val="22"/>
                <w:szCs w:val="22"/>
              </w:rPr>
              <w:t xml:space="preserve">Plan to review long-term gravel augmentation </w:t>
            </w:r>
            <w:proofErr w:type="spellStart"/>
            <w:r>
              <w:rPr>
                <w:rFonts w:cs="Arial"/>
                <w:sz w:val="22"/>
                <w:szCs w:val="22"/>
              </w:rPr>
              <w:t>recs</w:t>
            </w:r>
            <w:proofErr w:type="spellEnd"/>
          </w:p>
          <w:p w:rsidR="00C12523" w:rsidRDefault="00C12523" w:rsidP="00C12523">
            <w:pPr>
              <w:pStyle w:val="ListParagraph"/>
              <w:numPr>
                <w:ilvl w:val="0"/>
                <w:numId w:val="10"/>
              </w:numPr>
              <w:spacing w:after="0"/>
              <w:rPr>
                <w:rFonts w:cs="Arial"/>
                <w:sz w:val="22"/>
                <w:szCs w:val="22"/>
              </w:rPr>
            </w:pPr>
            <w:r>
              <w:rPr>
                <w:rFonts w:cs="Arial"/>
                <w:sz w:val="22"/>
                <w:szCs w:val="22"/>
              </w:rPr>
              <w:t>Review background, objectives (5 min)</w:t>
            </w:r>
          </w:p>
          <w:p w:rsidR="00C12523" w:rsidRDefault="00C12523" w:rsidP="00C12523">
            <w:pPr>
              <w:pStyle w:val="ListParagraph"/>
              <w:numPr>
                <w:ilvl w:val="0"/>
                <w:numId w:val="10"/>
              </w:numPr>
              <w:spacing w:after="0"/>
              <w:rPr>
                <w:rFonts w:cs="Arial"/>
                <w:sz w:val="22"/>
                <w:szCs w:val="22"/>
              </w:rPr>
            </w:pPr>
            <w:r>
              <w:rPr>
                <w:rFonts w:cs="Arial"/>
                <w:sz w:val="22"/>
                <w:szCs w:val="22"/>
              </w:rPr>
              <w:t xml:space="preserve">Existing </w:t>
            </w:r>
            <w:proofErr w:type="spellStart"/>
            <w:r>
              <w:rPr>
                <w:rFonts w:cs="Arial"/>
                <w:sz w:val="22"/>
                <w:szCs w:val="22"/>
              </w:rPr>
              <w:t>recs</w:t>
            </w:r>
            <w:proofErr w:type="spellEnd"/>
            <w:r>
              <w:rPr>
                <w:rFonts w:cs="Arial"/>
                <w:sz w:val="22"/>
                <w:szCs w:val="22"/>
              </w:rPr>
              <w:t xml:space="preserve"> / </w:t>
            </w:r>
            <w:proofErr w:type="spellStart"/>
            <w:r>
              <w:rPr>
                <w:rFonts w:cs="Arial"/>
                <w:sz w:val="22"/>
                <w:szCs w:val="22"/>
              </w:rPr>
              <w:t>strawman</w:t>
            </w:r>
            <w:proofErr w:type="spellEnd"/>
            <w:r>
              <w:rPr>
                <w:rFonts w:cs="Arial"/>
                <w:sz w:val="22"/>
                <w:szCs w:val="22"/>
              </w:rPr>
              <w:t xml:space="preserve"> process (15 min)</w:t>
            </w:r>
          </w:p>
          <w:p w:rsidR="00C12523" w:rsidRDefault="00C12523" w:rsidP="00C12523">
            <w:pPr>
              <w:pStyle w:val="ListParagraph"/>
              <w:numPr>
                <w:ilvl w:val="0"/>
                <w:numId w:val="10"/>
              </w:numPr>
              <w:spacing w:after="0"/>
              <w:rPr>
                <w:rFonts w:cs="Arial"/>
                <w:sz w:val="22"/>
                <w:szCs w:val="22"/>
              </w:rPr>
            </w:pPr>
            <w:r>
              <w:rPr>
                <w:rFonts w:cs="Arial"/>
                <w:sz w:val="22"/>
                <w:szCs w:val="22"/>
              </w:rPr>
              <w:t>Discussion</w:t>
            </w:r>
          </w:p>
          <w:p w:rsidR="00C12523" w:rsidRDefault="00C12523" w:rsidP="00C12523">
            <w:pPr>
              <w:pStyle w:val="ListParagraph"/>
              <w:numPr>
                <w:ilvl w:val="1"/>
                <w:numId w:val="10"/>
              </w:numPr>
              <w:spacing w:after="0"/>
              <w:rPr>
                <w:rFonts w:cs="Arial"/>
                <w:sz w:val="22"/>
                <w:szCs w:val="22"/>
              </w:rPr>
            </w:pPr>
            <w:r>
              <w:rPr>
                <w:rFonts w:cs="Arial"/>
                <w:sz w:val="22"/>
                <w:szCs w:val="22"/>
              </w:rPr>
              <w:t>Goals / objectives</w:t>
            </w:r>
          </w:p>
          <w:p w:rsidR="00E61DBF" w:rsidRPr="00C12523" w:rsidRDefault="00C12523" w:rsidP="00C12523">
            <w:pPr>
              <w:pStyle w:val="ActionItems"/>
              <w:numPr>
                <w:ilvl w:val="0"/>
                <w:numId w:val="7"/>
              </w:numPr>
              <w:spacing w:before="0" w:after="0"/>
              <w:rPr>
                <w:rFonts w:ascii="Times New Roman" w:hAnsi="Times New Roman" w:cs="Times New Roman"/>
                <w:sz w:val="22"/>
                <w:szCs w:val="22"/>
              </w:rPr>
            </w:pPr>
            <w:r w:rsidRPr="00C12523">
              <w:rPr>
                <w:rFonts w:ascii="Times New Roman" w:hAnsi="Times New Roman"/>
                <w:sz w:val="22"/>
                <w:szCs w:val="22"/>
              </w:rPr>
              <w:t>Process / plan</w:t>
            </w:r>
          </w:p>
        </w:tc>
        <w:tc>
          <w:tcPr>
            <w:tcW w:w="2815" w:type="dxa"/>
          </w:tcPr>
          <w:p w:rsidR="00C12523" w:rsidRDefault="00C12523" w:rsidP="00C12523">
            <w:pPr>
              <w:rPr>
                <w:rFonts w:cs="Arial"/>
                <w:sz w:val="22"/>
                <w:szCs w:val="22"/>
              </w:rPr>
            </w:pPr>
          </w:p>
          <w:p w:rsidR="00C12523" w:rsidRDefault="00C12523" w:rsidP="00C12523">
            <w:pPr>
              <w:rPr>
                <w:rFonts w:cs="Arial"/>
                <w:sz w:val="22"/>
                <w:szCs w:val="22"/>
              </w:rPr>
            </w:pPr>
          </w:p>
          <w:p w:rsidR="00C12523" w:rsidRDefault="00C12523" w:rsidP="00C12523">
            <w:pPr>
              <w:rPr>
                <w:rFonts w:cs="Arial"/>
                <w:sz w:val="22"/>
                <w:szCs w:val="22"/>
              </w:rPr>
            </w:pPr>
            <w:r>
              <w:rPr>
                <w:rFonts w:cs="Arial"/>
                <w:sz w:val="22"/>
                <w:szCs w:val="22"/>
              </w:rPr>
              <w:t>Scott McBain (review)</w:t>
            </w:r>
          </w:p>
          <w:p w:rsidR="00C12523" w:rsidRDefault="00C12523" w:rsidP="00C12523">
            <w:pPr>
              <w:rPr>
                <w:rFonts w:cs="Arial"/>
                <w:sz w:val="22"/>
                <w:szCs w:val="22"/>
              </w:rPr>
            </w:pPr>
            <w:r>
              <w:rPr>
                <w:rFonts w:cs="Arial"/>
                <w:sz w:val="22"/>
                <w:szCs w:val="22"/>
              </w:rPr>
              <w:t>Andreas Krause (</w:t>
            </w:r>
            <w:proofErr w:type="spellStart"/>
            <w:r>
              <w:rPr>
                <w:rFonts w:cs="Arial"/>
                <w:sz w:val="22"/>
                <w:szCs w:val="22"/>
              </w:rPr>
              <w:t>strawman</w:t>
            </w:r>
            <w:proofErr w:type="spellEnd"/>
            <w:r>
              <w:rPr>
                <w:rFonts w:cs="Arial"/>
                <w:sz w:val="22"/>
                <w:szCs w:val="22"/>
              </w:rPr>
              <w:t xml:space="preserve"> process)</w:t>
            </w:r>
          </w:p>
          <w:p w:rsidR="00E61DBF" w:rsidRPr="0050418A" w:rsidRDefault="00C12523" w:rsidP="00C12523">
            <w:pPr>
              <w:tabs>
                <w:tab w:val="right" w:pos="2585"/>
              </w:tabs>
              <w:rPr>
                <w:rFonts w:cs="Arial"/>
                <w:sz w:val="22"/>
                <w:szCs w:val="22"/>
              </w:rPr>
            </w:pPr>
            <w:r>
              <w:rPr>
                <w:rFonts w:cs="Arial"/>
                <w:sz w:val="22"/>
                <w:szCs w:val="22"/>
              </w:rPr>
              <w:t>Roundtable (discussion)</w:t>
            </w:r>
            <w:r w:rsidR="00D52825">
              <w:rPr>
                <w:rFonts w:cs="Arial"/>
                <w:sz w:val="22"/>
                <w:szCs w:val="22"/>
              </w:rPr>
              <w:tab/>
            </w:r>
          </w:p>
        </w:tc>
      </w:tr>
      <w:tr w:rsidR="00E61DBF" w:rsidRPr="00B7459E">
        <w:trPr>
          <w:trHeight w:val="288"/>
        </w:trPr>
        <w:tc>
          <w:tcPr>
            <w:tcW w:w="781" w:type="dxa"/>
          </w:tcPr>
          <w:p w:rsidR="00E61DBF" w:rsidRDefault="00E61DBF" w:rsidP="00E61DBF">
            <w:pPr>
              <w:rPr>
                <w:rFonts w:cs="Arial"/>
                <w:sz w:val="22"/>
                <w:szCs w:val="22"/>
              </w:rPr>
            </w:pPr>
            <w:r>
              <w:rPr>
                <w:rFonts w:cs="Arial"/>
                <w:sz w:val="22"/>
                <w:szCs w:val="22"/>
              </w:rPr>
              <w:t>11:00</w:t>
            </w:r>
          </w:p>
        </w:tc>
        <w:tc>
          <w:tcPr>
            <w:tcW w:w="6509" w:type="dxa"/>
          </w:tcPr>
          <w:p w:rsidR="00C12523" w:rsidRDefault="00C12523" w:rsidP="00C12523">
            <w:pPr>
              <w:rPr>
                <w:rFonts w:cs="Arial"/>
                <w:sz w:val="22"/>
                <w:szCs w:val="22"/>
              </w:rPr>
            </w:pPr>
            <w:r>
              <w:rPr>
                <w:rFonts w:cs="Arial"/>
                <w:sz w:val="22"/>
                <w:szCs w:val="22"/>
              </w:rPr>
              <w:t>High flow release recommendation for WY13</w:t>
            </w:r>
          </w:p>
          <w:p w:rsidR="00C12523" w:rsidRDefault="00C12523" w:rsidP="00C12523">
            <w:pPr>
              <w:pStyle w:val="ListParagraph"/>
              <w:numPr>
                <w:ilvl w:val="0"/>
                <w:numId w:val="9"/>
              </w:numPr>
              <w:spacing w:after="0"/>
              <w:rPr>
                <w:rFonts w:cs="Arial"/>
                <w:sz w:val="22"/>
                <w:szCs w:val="22"/>
              </w:rPr>
            </w:pPr>
            <w:r>
              <w:rPr>
                <w:rFonts w:cs="Arial"/>
                <w:sz w:val="22"/>
                <w:szCs w:val="22"/>
              </w:rPr>
              <w:t>Proposal process</w:t>
            </w:r>
          </w:p>
          <w:p w:rsidR="00C12523" w:rsidRPr="00C12523" w:rsidRDefault="00C12523" w:rsidP="00C12523">
            <w:pPr>
              <w:pStyle w:val="ListParagraph"/>
              <w:numPr>
                <w:ilvl w:val="0"/>
                <w:numId w:val="9"/>
              </w:numPr>
              <w:spacing w:after="0"/>
              <w:rPr>
                <w:rFonts w:cs="Arial"/>
                <w:sz w:val="22"/>
                <w:szCs w:val="22"/>
              </w:rPr>
            </w:pPr>
            <w:r w:rsidRPr="00C12523">
              <w:rPr>
                <w:rFonts w:cs="Arial"/>
                <w:sz w:val="22"/>
                <w:szCs w:val="22"/>
              </w:rPr>
              <w:t>Update: Flow workgroup effort on SOD release input</w:t>
            </w:r>
          </w:p>
          <w:p w:rsidR="00E61DBF" w:rsidRPr="00AB4A4F" w:rsidRDefault="00C12523" w:rsidP="00C12523">
            <w:pPr>
              <w:pStyle w:val="ListParagraph"/>
              <w:numPr>
                <w:ilvl w:val="1"/>
                <w:numId w:val="10"/>
              </w:numPr>
              <w:spacing w:after="0"/>
              <w:rPr>
                <w:rFonts w:cs="Arial"/>
                <w:sz w:val="22"/>
                <w:szCs w:val="22"/>
              </w:rPr>
            </w:pPr>
            <w:r>
              <w:rPr>
                <w:rFonts w:cs="Arial"/>
                <w:sz w:val="22"/>
                <w:szCs w:val="22"/>
              </w:rPr>
              <w:t>Workgroup recommendation</w:t>
            </w:r>
          </w:p>
        </w:tc>
        <w:tc>
          <w:tcPr>
            <w:tcW w:w="2815" w:type="dxa"/>
          </w:tcPr>
          <w:p w:rsidR="00E61DBF" w:rsidRDefault="00C12523" w:rsidP="00E61DBF">
            <w:pPr>
              <w:rPr>
                <w:rFonts w:cs="Arial"/>
                <w:sz w:val="22"/>
                <w:szCs w:val="22"/>
              </w:rPr>
            </w:pPr>
            <w:r>
              <w:rPr>
                <w:rFonts w:cs="Arial"/>
                <w:sz w:val="22"/>
                <w:szCs w:val="22"/>
              </w:rPr>
              <w:t xml:space="preserve">Roundtable (workgroup </w:t>
            </w:r>
            <w:proofErr w:type="spellStart"/>
            <w:r>
              <w:rPr>
                <w:rFonts w:cs="Arial"/>
                <w:sz w:val="22"/>
                <w:szCs w:val="22"/>
              </w:rPr>
              <w:t>rec</w:t>
            </w:r>
            <w:proofErr w:type="spellEnd"/>
            <w:r>
              <w:rPr>
                <w:rFonts w:cs="Arial"/>
                <w:sz w:val="22"/>
                <w:szCs w:val="22"/>
              </w:rPr>
              <w:t>)</w:t>
            </w:r>
          </w:p>
        </w:tc>
      </w:tr>
      <w:tr w:rsidR="00E61DBF" w:rsidRPr="00B7459E">
        <w:trPr>
          <w:trHeight w:val="288"/>
        </w:trPr>
        <w:tc>
          <w:tcPr>
            <w:tcW w:w="781" w:type="dxa"/>
          </w:tcPr>
          <w:p w:rsidR="00E61DBF" w:rsidRDefault="00E61DBF" w:rsidP="00E61DBF">
            <w:pPr>
              <w:rPr>
                <w:rFonts w:cs="Arial"/>
                <w:sz w:val="22"/>
                <w:szCs w:val="22"/>
              </w:rPr>
            </w:pPr>
            <w:r>
              <w:rPr>
                <w:rFonts w:cs="Arial"/>
                <w:sz w:val="22"/>
                <w:szCs w:val="22"/>
              </w:rPr>
              <w:t>12:30</w:t>
            </w:r>
          </w:p>
        </w:tc>
        <w:tc>
          <w:tcPr>
            <w:tcW w:w="6509" w:type="dxa"/>
          </w:tcPr>
          <w:p w:rsidR="00E61DBF" w:rsidRPr="003407C7" w:rsidRDefault="003407C7" w:rsidP="003407C7">
            <w:pPr>
              <w:ind w:left="-72"/>
              <w:rPr>
                <w:rFonts w:cs="Arial"/>
                <w:sz w:val="22"/>
                <w:szCs w:val="22"/>
              </w:rPr>
            </w:pPr>
            <w:r>
              <w:rPr>
                <w:rFonts w:cs="Arial"/>
                <w:sz w:val="22"/>
                <w:szCs w:val="22"/>
              </w:rPr>
              <w:t xml:space="preserve"> </w:t>
            </w:r>
            <w:r w:rsidR="00E61DBF" w:rsidRPr="003407C7">
              <w:rPr>
                <w:rFonts w:cs="Arial"/>
                <w:sz w:val="22"/>
                <w:szCs w:val="22"/>
              </w:rPr>
              <w:t>Lunch</w:t>
            </w:r>
          </w:p>
        </w:tc>
        <w:tc>
          <w:tcPr>
            <w:tcW w:w="2815" w:type="dxa"/>
          </w:tcPr>
          <w:p w:rsidR="00E61DBF" w:rsidRPr="0050418A" w:rsidRDefault="00E61DBF" w:rsidP="00E61DBF">
            <w:pPr>
              <w:rPr>
                <w:rFonts w:cs="Arial"/>
                <w:sz w:val="22"/>
                <w:szCs w:val="22"/>
              </w:rPr>
            </w:pPr>
          </w:p>
        </w:tc>
      </w:tr>
      <w:tr w:rsidR="00E61DBF" w:rsidRPr="00B7459E">
        <w:trPr>
          <w:trHeight w:val="288"/>
        </w:trPr>
        <w:tc>
          <w:tcPr>
            <w:tcW w:w="781" w:type="dxa"/>
          </w:tcPr>
          <w:p w:rsidR="00E61DBF" w:rsidRDefault="00E61DBF" w:rsidP="00E61DBF">
            <w:pPr>
              <w:rPr>
                <w:rFonts w:cs="Arial"/>
                <w:sz w:val="22"/>
                <w:szCs w:val="22"/>
              </w:rPr>
            </w:pPr>
            <w:r>
              <w:rPr>
                <w:rFonts w:cs="Arial"/>
                <w:sz w:val="22"/>
                <w:szCs w:val="22"/>
              </w:rPr>
              <w:t>1:30</w:t>
            </w:r>
          </w:p>
        </w:tc>
        <w:tc>
          <w:tcPr>
            <w:tcW w:w="6509" w:type="dxa"/>
          </w:tcPr>
          <w:p w:rsidR="00E61DBF" w:rsidRPr="000E06D9" w:rsidRDefault="000E06D9" w:rsidP="003407C7">
            <w:pPr>
              <w:spacing w:after="0"/>
              <w:rPr>
                <w:rFonts w:cs="Arial"/>
                <w:sz w:val="22"/>
                <w:szCs w:val="22"/>
              </w:rPr>
            </w:pPr>
            <w:r w:rsidRPr="000E06D9">
              <w:rPr>
                <w:rFonts w:cs="Arial"/>
                <w:sz w:val="22"/>
                <w:szCs w:val="22"/>
              </w:rPr>
              <w:t>Conceptual Model Articulation</w:t>
            </w:r>
          </w:p>
        </w:tc>
        <w:tc>
          <w:tcPr>
            <w:tcW w:w="2815" w:type="dxa"/>
          </w:tcPr>
          <w:p w:rsidR="00E61DBF" w:rsidRPr="0050418A" w:rsidRDefault="00E61DBF" w:rsidP="000E06D9">
            <w:pPr>
              <w:rPr>
                <w:rFonts w:cs="Arial"/>
                <w:sz w:val="22"/>
                <w:szCs w:val="22"/>
              </w:rPr>
            </w:pPr>
            <w:r>
              <w:rPr>
                <w:rFonts w:cs="Arial"/>
                <w:sz w:val="22"/>
                <w:szCs w:val="22"/>
              </w:rPr>
              <w:t xml:space="preserve">Roundtable </w:t>
            </w:r>
          </w:p>
        </w:tc>
      </w:tr>
      <w:tr w:rsidR="00E61DBF" w:rsidRPr="00B7459E">
        <w:trPr>
          <w:trHeight w:val="288"/>
        </w:trPr>
        <w:tc>
          <w:tcPr>
            <w:tcW w:w="781" w:type="dxa"/>
          </w:tcPr>
          <w:p w:rsidR="00E61DBF" w:rsidRDefault="003407C7" w:rsidP="00E61DBF">
            <w:pPr>
              <w:rPr>
                <w:rFonts w:cs="Arial"/>
                <w:sz w:val="22"/>
                <w:szCs w:val="22"/>
              </w:rPr>
            </w:pPr>
            <w:r>
              <w:rPr>
                <w:rFonts w:cs="Arial"/>
                <w:sz w:val="22"/>
                <w:szCs w:val="22"/>
              </w:rPr>
              <w:t>3:30</w:t>
            </w:r>
          </w:p>
        </w:tc>
        <w:tc>
          <w:tcPr>
            <w:tcW w:w="6509" w:type="dxa"/>
          </w:tcPr>
          <w:p w:rsidR="00E61DBF" w:rsidRDefault="00E61DBF" w:rsidP="00E61DBF">
            <w:pPr>
              <w:rPr>
                <w:rFonts w:cs="Arial"/>
                <w:sz w:val="22"/>
                <w:szCs w:val="22"/>
              </w:rPr>
            </w:pPr>
            <w:r>
              <w:rPr>
                <w:rFonts w:cs="Arial"/>
                <w:sz w:val="22"/>
                <w:szCs w:val="22"/>
              </w:rPr>
              <w:t>FY14 work planning / prioritization</w:t>
            </w:r>
          </w:p>
          <w:p w:rsidR="00E61DBF" w:rsidRDefault="00E61DBF" w:rsidP="00E61DBF">
            <w:pPr>
              <w:pStyle w:val="ListParagraph"/>
              <w:numPr>
                <w:ilvl w:val="0"/>
                <w:numId w:val="11"/>
              </w:numPr>
              <w:spacing w:after="0"/>
              <w:rPr>
                <w:rFonts w:cs="Arial"/>
                <w:sz w:val="22"/>
                <w:szCs w:val="22"/>
              </w:rPr>
            </w:pPr>
            <w:r>
              <w:rPr>
                <w:rFonts w:cs="Arial"/>
                <w:sz w:val="22"/>
                <w:szCs w:val="22"/>
              </w:rPr>
              <w:t>How to address Adkins review / Phase 1 review</w:t>
            </w:r>
          </w:p>
          <w:p w:rsidR="00E61DBF" w:rsidRPr="004764AD" w:rsidRDefault="00E61DBF" w:rsidP="00E61DBF">
            <w:pPr>
              <w:pStyle w:val="ListParagraph"/>
              <w:numPr>
                <w:ilvl w:val="0"/>
                <w:numId w:val="11"/>
              </w:numPr>
              <w:spacing w:after="0"/>
              <w:rPr>
                <w:rFonts w:cs="Arial"/>
                <w:sz w:val="22"/>
                <w:szCs w:val="22"/>
              </w:rPr>
            </w:pPr>
            <w:r>
              <w:rPr>
                <w:rFonts w:cs="Arial"/>
                <w:sz w:val="22"/>
                <w:szCs w:val="22"/>
              </w:rPr>
              <w:t>Updated proposals due end of May</w:t>
            </w:r>
          </w:p>
        </w:tc>
        <w:tc>
          <w:tcPr>
            <w:tcW w:w="2815" w:type="dxa"/>
          </w:tcPr>
          <w:p w:rsidR="00E61DBF" w:rsidRDefault="000E06D9" w:rsidP="00E61DBF">
            <w:pPr>
              <w:rPr>
                <w:rFonts w:cs="Arial"/>
                <w:sz w:val="22"/>
                <w:szCs w:val="22"/>
              </w:rPr>
            </w:pPr>
            <w:r>
              <w:rPr>
                <w:rFonts w:cs="Arial"/>
                <w:sz w:val="22"/>
                <w:szCs w:val="22"/>
              </w:rPr>
              <w:t>Andreas Krause</w:t>
            </w:r>
          </w:p>
        </w:tc>
      </w:tr>
      <w:tr w:rsidR="00E61DBF" w:rsidRPr="00B7459E">
        <w:trPr>
          <w:trHeight w:val="288"/>
        </w:trPr>
        <w:tc>
          <w:tcPr>
            <w:tcW w:w="781" w:type="dxa"/>
          </w:tcPr>
          <w:p w:rsidR="00E61DBF" w:rsidRPr="0050418A" w:rsidRDefault="00E61DBF" w:rsidP="003407C7">
            <w:pPr>
              <w:rPr>
                <w:sz w:val="22"/>
                <w:szCs w:val="22"/>
              </w:rPr>
            </w:pPr>
            <w:r>
              <w:rPr>
                <w:sz w:val="22"/>
                <w:szCs w:val="22"/>
              </w:rPr>
              <w:t>3:</w:t>
            </w:r>
            <w:r w:rsidR="003407C7">
              <w:rPr>
                <w:sz w:val="22"/>
                <w:szCs w:val="22"/>
              </w:rPr>
              <w:t>50</w:t>
            </w:r>
          </w:p>
        </w:tc>
        <w:tc>
          <w:tcPr>
            <w:tcW w:w="6509" w:type="dxa"/>
          </w:tcPr>
          <w:p w:rsidR="00E61DBF" w:rsidRDefault="00E61DBF" w:rsidP="00E61DBF">
            <w:pPr>
              <w:rPr>
                <w:rFonts w:cs="Arial"/>
                <w:sz w:val="22"/>
                <w:szCs w:val="22"/>
              </w:rPr>
            </w:pPr>
            <w:r>
              <w:rPr>
                <w:rFonts w:cs="Arial"/>
                <w:sz w:val="22"/>
                <w:szCs w:val="22"/>
              </w:rPr>
              <w:t>Wrap up / action item review</w:t>
            </w:r>
          </w:p>
          <w:p w:rsidR="00E61DBF" w:rsidRDefault="00E61DBF" w:rsidP="003407C7">
            <w:pPr>
              <w:rPr>
                <w:rFonts w:cs="Arial"/>
                <w:sz w:val="22"/>
                <w:szCs w:val="22"/>
              </w:rPr>
            </w:pPr>
            <w:r>
              <w:rPr>
                <w:rFonts w:cs="Arial"/>
                <w:sz w:val="22"/>
                <w:szCs w:val="22"/>
              </w:rPr>
              <w:t>Next meetings:</w:t>
            </w:r>
          </w:p>
          <w:p w:rsidR="008616AA" w:rsidRPr="008616AA" w:rsidRDefault="008616AA" w:rsidP="003407C7">
            <w:pPr>
              <w:rPr>
                <w:sz w:val="22"/>
              </w:rPr>
            </w:pPr>
            <w:r w:rsidRPr="008616AA">
              <w:rPr>
                <w:sz w:val="22"/>
              </w:rPr>
              <w:t>• March 19 (CALL: 10:00 – 11:0</w:t>
            </w:r>
            <w:r>
              <w:rPr>
                <w:sz w:val="22"/>
              </w:rPr>
              <w:t xml:space="preserve">0) </w:t>
            </w:r>
          </w:p>
          <w:p w:rsidR="008616AA" w:rsidRPr="008616AA" w:rsidRDefault="008616AA" w:rsidP="003407C7">
            <w:pPr>
              <w:ind w:firstLine="720"/>
              <w:rPr>
                <w:sz w:val="22"/>
              </w:rPr>
            </w:pPr>
            <w:r w:rsidRPr="008616AA">
              <w:rPr>
                <w:sz w:val="22"/>
              </w:rPr>
              <w:t xml:space="preserve">o </w:t>
            </w:r>
            <w:proofErr w:type="spellStart"/>
            <w:r w:rsidRPr="008616AA">
              <w:rPr>
                <w:sz w:val="22"/>
              </w:rPr>
              <w:t>Workplan</w:t>
            </w:r>
            <w:proofErr w:type="spellEnd"/>
            <w:r w:rsidRPr="008616AA">
              <w:rPr>
                <w:sz w:val="22"/>
              </w:rPr>
              <w:t xml:space="preserve"> prioritization</w:t>
            </w:r>
          </w:p>
          <w:p w:rsidR="008616AA" w:rsidRPr="008616AA" w:rsidRDefault="008616AA" w:rsidP="003407C7">
            <w:pPr>
              <w:ind w:firstLine="720"/>
              <w:rPr>
                <w:sz w:val="22"/>
              </w:rPr>
            </w:pPr>
            <w:r w:rsidRPr="008616AA">
              <w:rPr>
                <w:sz w:val="22"/>
              </w:rPr>
              <w:t>o High flow release planning</w:t>
            </w:r>
          </w:p>
          <w:p w:rsidR="008616AA" w:rsidRPr="008616AA" w:rsidRDefault="008616AA" w:rsidP="003407C7">
            <w:pPr>
              <w:ind w:firstLine="720"/>
              <w:rPr>
                <w:sz w:val="22"/>
              </w:rPr>
            </w:pPr>
            <w:r w:rsidRPr="008616AA">
              <w:rPr>
                <w:sz w:val="22"/>
              </w:rPr>
              <w:t>- Connor will draft and s</w:t>
            </w:r>
            <w:r>
              <w:rPr>
                <w:sz w:val="22"/>
              </w:rPr>
              <w:t xml:space="preserve">ubmit advance copies </w:t>
            </w:r>
          </w:p>
          <w:p w:rsidR="008616AA" w:rsidRPr="008616AA" w:rsidRDefault="008616AA" w:rsidP="003407C7">
            <w:pPr>
              <w:rPr>
                <w:sz w:val="22"/>
              </w:rPr>
            </w:pPr>
            <w:r w:rsidRPr="008616AA">
              <w:rPr>
                <w:sz w:val="22"/>
              </w:rPr>
              <w:t>• July 16 (meeting, Arcata)</w:t>
            </w:r>
          </w:p>
          <w:p w:rsidR="008616AA" w:rsidRPr="008616AA" w:rsidRDefault="008616AA" w:rsidP="003407C7">
            <w:pPr>
              <w:ind w:firstLine="720"/>
              <w:rPr>
                <w:sz w:val="22"/>
              </w:rPr>
            </w:pPr>
            <w:r w:rsidRPr="008616AA">
              <w:rPr>
                <w:sz w:val="22"/>
              </w:rPr>
              <w:t xml:space="preserve">o Long term gravel augmentation </w:t>
            </w:r>
            <w:proofErr w:type="spellStart"/>
            <w:r w:rsidRPr="008616AA">
              <w:rPr>
                <w:sz w:val="22"/>
              </w:rPr>
              <w:t>recs</w:t>
            </w:r>
            <w:proofErr w:type="spellEnd"/>
          </w:p>
          <w:p w:rsidR="008616AA" w:rsidRPr="008616AA" w:rsidRDefault="008616AA" w:rsidP="003407C7">
            <w:pPr>
              <w:ind w:firstLine="720"/>
              <w:rPr>
                <w:sz w:val="22"/>
              </w:rPr>
            </w:pPr>
            <w:r w:rsidRPr="008616AA">
              <w:rPr>
                <w:sz w:val="22"/>
              </w:rPr>
              <w:t>o Follow-up of the riparian discussion</w:t>
            </w:r>
          </w:p>
          <w:p w:rsidR="00E61DBF" w:rsidRPr="00BB7A73" w:rsidRDefault="00E61DBF" w:rsidP="00E61DBF">
            <w:pPr>
              <w:pStyle w:val="ListParagraph"/>
              <w:numPr>
                <w:ilvl w:val="1"/>
                <w:numId w:val="8"/>
              </w:numPr>
              <w:spacing w:after="0"/>
              <w:rPr>
                <w:rFonts w:cs="Arial"/>
                <w:sz w:val="22"/>
                <w:szCs w:val="22"/>
              </w:rPr>
            </w:pPr>
          </w:p>
        </w:tc>
        <w:tc>
          <w:tcPr>
            <w:tcW w:w="2815" w:type="dxa"/>
          </w:tcPr>
          <w:p w:rsidR="00E61DBF" w:rsidRPr="0050418A" w:rsidRDefault="00E61DBF" w:rsidP="00E61DBF">
            <w:pPr>
              <w:rPr>
                <w:rFonts w:cs="Arial"/>
                <w:sz w:val="22"/>
                <w:szCs w:val="22"/>
              </w:rPr>
            </w:pPr>
            <w:r>
              <w:rPr>
                <w:rFonts w:cs="Arial"/>
                <w:sz w:val="22"/>
                <w:szCs w:val="22"/>
              </w:rPr>
              <w:t>Andreas Krause</w:t>
            </w:r>
          </w:p>
        </w:tc>
      </w:tr>
      <w:tr w:rsidR="00E61DBF" w:rsidRPr="00B7459E">
        <w:trPr>
          <w:trHeight w:val="288"/>
        </w:trPr>
        <w:tc>
          <w:tcPr>
            <w:tcW w:w="781" w:type="dxa"/>
          </w:tcPr>
          <w:p w:rsidR="00E61DBF" w:rsidRPr="008616AA" w:rsidRDefault="008616AA" w:rsidP="00E61DBF">
            <w:pPr>
              <w:rPr>
                <w:sz w:val="22"/>
                <w:szCs w:val="22"/>
              </w:rPr>
            </w:pPr>
            <w:r w:rsidRPr="008616AA">
              <w:rPr>
                <w:sz w:val="22"/>
                <w:szCs w:val="22"/>
              </w:rPr>
              <w:t>4:20</w:t>
            </w:r>
          </w:p>
        </w:tc>
        <w:tc>
          <w:tcPr>
            <w:tcW w:w="6509" w:type="dxa"/>
          </w:tcPr>
          <w:p w:rsidR="00E61DBF" w:rsidRPr="008616AA" w:rsidRDefault="00E61DBF" w:rsidP="00E61DBF">
            <w:pPr>
              <w:pStyle w:val="ActionItems"/>
              <w:tabs>
                <w:tab w:val="clear" w:pos="360"/>
              </w:tabs>
              <w:spacing w:before="0" w:after="0"/>
              <w:ind w:left="0" w:firstLine="0"/>
              <w:rPr>
                <w:rFonts w:ascii="Times New Roman" w:hAnsi="Times New Roman"/>
                <w:sz w:val="22"/>
                <w:szCs w:val="22"/>
              </w:rPr>
            </w:pPr>
            <w:r w:rsidRPr="008616AA">
              <w:rPr>
                <w:rFonts w:ascii="Times New Roman" w:hAnsi="Times New Roman"/>
                <w:sz w:val="22"/>
                <w:szCs w:val="22"/>
              </w:rPr>
              <w:t>Adjourn</w:t>
            </w:r>
          </w:p>
          <w:p w:rsidR="00E61DBF" w:rsidRPr="008616AA" w:rsidRDefault="00E61DBF" w:rsidP="00E61DBF">
            <w:pPr>
              <w:rPr>
                <w:rFonts w:cs="Arial"/>
                <w:sz w:val="22"/>
                <w:szCs w:val="22"/>
              </w:rPr>
            </w:pPr>
          </w:p>
        </w:tc>
        <w:tc>
          <w:tcPr>
            <w:tcW w:w="2815" w:type="dxa"/>
          </w:tcPr>
          <w:p w:rsidR="00E61DBF" w:rsidRPr="0050418A" w:rsidRDefault="00E61DBF" w:rsidP="00E61DBF">
            <w:pPr>
              <w:rPr>
                <w:rFonts w:cs="Arial"/>
                <w:sz w:val="22"/>
                <w:szCs w:val="22"/>
              </w:rPr>
            </w:pPr>
          </w:p>
        </w:tc>
      </w:tr>
    </w:tbl>
    <w:p w:rsidR="009102B5" w:rsidRDefault="009102B5" w:rsidP="009102B5">
      <w:pPr>
        <w:spacing w:after="200" w:line="276" w:lineRule="auto"/>
      </w:pPr>
    </w:p>
    <w:p w:rsidR="00D927D4" w:rsidRPr="00DA3B02" w:rsidRDefault="00D927D4" w:rsidP="009C030E"/>
    <w:sectPr w:rsidR="00D927D4" w:rsidRPr="00DA3B02" w:rsidSect="005A15D2">
      <w:headerReference w:type="even" r:id="rId8"/>
      <w:headerReference w:type="default" r:id="rId9"/>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B7F" w:rsidRDefault="00EA1B7F">
      <w:pPr>
        <w:spacing w:after="0"/>
      </w:pPr>
      <w:r>
        <w:separator/>
      </w:r>
    </w:p>
  </w:endnote>
  <w:endnote w:type="continuationSeparator" w:id="0">
    <w:p w:rsidR="00EA1B7F" w:rsidRDefault="00EA1B7F">
      <w:pPr>
        <w:spacing w:after="0"/>
      </w:pPr>
      <w:r>
        <w:continuationSeparator/>
      </w:r>
    </w:p>
  </w:endnote>
  <w:endnote w:type="continuationNotice" w:id="1">
    <w:p w:rsidR="00EA1B7F" w:rsidRDefault="00EA1B7F">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B7F" w:rsidRDefault="00EA1B7F">
      <w:pPr>
        <w:spacing w:after="0"/>
      </w:pPr>
      <w:r>
        <w:separator/>
      </w:r>
    </w:p>
  </w:footnote>
  <w:footnote w:type="continuationSeparator" w:id="0">
    <w:p w:rsidR="00EA1B7F" w:rsidRDefault="00EA1B7F">
      <w:pPr>
        <w:spacing w:after="0"/>
      </w:pPr>
      <w:r>
        <w:continuationSeparator/>
      </w:r>
    </w:p>
  </w:footnote>
  <w:footnote w:type="continuationNotice" w:id="1">
    <w:p w:rsidR="00EA1B7F" w:rsidRDefault="00EA1B7F">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642" w:rsidRDefault="00360642"/>
  <w:p w:rsidR="00360642" w:rsidRDefault="00360642"/>
  <w:p w:rsidR="00360642" w:rsidRDefault="00360642" w:rsidP="00A87CEF"/>
  <w:p w:rsidR="00360642" w:rsidRDefault="00360642" w:rsidP="00A87CEF"/>
  <w:p w:rsidR="00360642" w:rsidRDefault="00360642" w:rsidP="00A87CEF"/>
  <w:p w:rsidR="00360642" w:rsidRDefault="00360642" w:rsidP="00A87CEF"/>
  <w:p w:rsidR="00360642" w:rsidRDefault="00360642" w:rsidP="00A87CE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642" w:rsidRPr="00CD303F" w:rsidRDefault="00360642"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Pr>
        <w:sz w:val="20"/>
      </w:rPr>
      <w:t>February 26, 2013</w:t>
    </w:r>
    <w:r>
      <w:rPr>
        <w:sz w:val="20"/>
      </w:rPr>
      <w:tab/>
    </w:r>
    <w:r>
      <w:rPr>
        <w:sz w:val="20"/>
      </w:rPr>
      <w:tab/>
    </w:r>
    <w:r>
      <w:rPr>
        <w:sz w:val="20"/>
      </w:rPr>
      <w:tab/>
    </w:r>
    <w:r>
      <w:rPr>
        <w:sz w:val="20"/>
      </w:rPr>
      <w:tab/>
    </w:r>
    <w:r>
      <w:rPr>
        <w:sz w:val="20"/>
      </w:rPr>
      <w:tab/>
    </w:r>
    <w:r>
      <w:rPr>
        <w:sz w:val="20"/>
      </w:rPr>
      <w:tab/>
      <w:t xml:space="preserve">page </w:t>
    </w:r>
    <w:r w:rsidR="00F91062" w:rsidRPr="00CD303F">
      <w:rPr>
        <w:rStyle w:val="PageNumber"/>
        <w:sz w:val="20"/>
      </w:rPr>
      <w:fldChar w:fldCharType="begin"/>
    </w:r>
    <w:r w:rsidRPr="00CD303F">
      <w:rPr>
        <w:rStyle w:val="PageNumber"/>
        <w:sz w:val="20"/>
      </w:rPr>
      <w:instrText xml:space="preserve"> PAGE </w:instrText>
    </w:r>
    <w:r w:rsidR="00F91062" w:rsidRPr="00CD303F">
      <w:rPr>
        <w:rStyle w:val="PageNumber"/>
        <w:sz w:val="20"/>
      </w:rPr>
      <w:fldChar w:fldCharType="separate"/>
    </w:r>
    <w:r w:rsidR="00D47F2E">
      <w:rPr>
        <w:rStyle w:val="PageNumber"/>
        <w:noProof/>
        <w:sz w:val="20"/>
      </w:rPr>
      <w:t>5</w:t>
    </w:r>
    <w:r w:rsidR="00F91062" w:rsidRPr="00CD303F">
      <w:rPr>
        <w:rStyle w:val="PageNumber"/>
        <w:sz w:val="20"/>
      </w:rPr>
      <w:fldChar w:fldCharType="end"/>
    </w:r>
  </w:p>
  <w:p w:rsidR="00360642" w:rsidRDefault="00360642" w:rsidP="00A87CE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547CB"/>
    <w:multiLevelType w:val="hybridMultilevel"/>
    <w:tmpl w:val="1B4A6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285DBC"/>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392219"/>
    <w:multiLevelType w:val="multilevel"/>
    <w:tmpl w:val="847E66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3FB37E1D"/>
    <w:multiLevelType w:val="hybridMultilevel"/>
    <w:tmpl w:val="FAD44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7FE6E59"/>
    <w:multiLevelType w:val="hybridMultilevel"/>
    <w:tmpl w:val="15D01D8C"/>
    <w:lvl w:ilvl="0" w:tplc="0C88FB98">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67D525BE"/>
    <w:multiLevelType w:val="hybridMultilevel"/>
    <w:tmpl w:val="5D585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EB3057"/>
    <w:multiLevelType w:val="hybridMultilevel"/>
    <w:tmpl w:val="AE42B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5E4B23"/>
    <w:multiLevelType w:val="hybridMultilevel"/>
    <w:tmpl w:val="847E6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A84B3D"/>
    <w:multiLevelType w:val="hybridMultilevel"/>
    <w:tmpl w:val="AD6A3C8A"/>
    <w:lvl w:ilvl="0" w:tplc="7C4A92B4">
      <w:start w:val="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nsid w:val="7B583237"/>
    <w:multiLevelType w:val="hybridMultilevel"/>
    <w:tmpl w:val="28604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5"/>
  </w:num>
  <w:num w:numId="5">
    <w:abstractNumId w:val="1"/>
  </w:num>
  <w:num w:numId="6">
    <w:abstractNumId w:val="8"/>
  </w:num>
  <w:num w:numId="7">
    <w:abstractNumId w:val="10"/>
  </w:num>
  <w:num w:numId="8">
    <w:abstractNumId w:val="9"/>
  </w:num>
  <w:num w:numId="9">
    <w:abstractNumId w:val="4"/>
  </w:num>
  <w:num w:numId="10">
    <w:abstractNumId w:val="0"/>
  </w:num>
  <w:num w:numId="11">
    <w:abstractNumId w:val="12"/>
  </w:num>
  <w:num w:numId="12">
    <w:abstractNumId w:val="11"/>
  </w:num>
  <w:num w:numId="13">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stylePaneFormatFilter w:val="3001"/>
  <w:doNotTrackMoves/>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
  <w:rsids>
    <w:rsidRoot w:val="00044410"/>
    <w:rsid w:val="00001383"/>
    <w:rsid w:val="000037B0"/>
    <w:rsid w:val="00004030"/>
    <w:rsid w:val="00004C98"/>
    <w:rsid w:val="000107E0"/>
    <w:rsid w:val="00011CF6"/>
    <w:rsid w:val="00011F86"/>
    <w:rsid w:val="00013335"/>
    <w:rsid w:val="00021383"/>
    <w:rsid w:val="00027FE1"/>
    <w:rsid w:val="000322D7"/>
    <w:rsid w:val="00032932"/>
    <w:rsid w:val="000329B2"/>
    <w:rsid w:val="0003564D"/>
    <w:rsid w:val="00037924"/>
    <w:rsid w:val="0004248F"/>
    <w:rsid w:val="00043021"/>
    <w:rsid w:val="00043E1E"/>
    <w:rsid w:val="00044410"/>
    <w:rsid w:val="000448AD"/>
    <w:rsid w:val="00047A11"/>
    <w:rsid w:val="000505DE"/>
    <w:rsid w:val="00050635"/>
    <w:rsid w:val="00055C16"/>
    <w:rsid w:val="00055D7C"/>
    <w:rsid w:val="00055D87"/>
    <w:rsid w:val="000578C3"/>
    <w:rsid w:val="000642B4"/>
    <w:rsid w:val="00067E5A"/>
    <w:rsid w:val="000708DA"/>
    <w:rsid w:val="000736FC"/>
    <w:rsid w:val="0007413A"/>
    <w:rsid w:val="000751EF"/>
    <w:rsid w:val="00080BE4"/>
    <w:rsid w:val="00081F0C"/>
    <w:rsid w:val="00083977"/>
    <w:rsid w:val="00084866"/>
    <w:rsid w:val="000904D0"/>
    <w:rsid w:val="00090BAD"/>
    <w:rsid w:val="0009152E"/>
    <w:rsid w:val="000915B5"/>
    <w:rsid w:val="0009460F"/>
    <w:rsid w:val="00095B12"/>
    <w:rsid w:val="000A66B7"/>
    <w:rsid w:val="000A7BB1"/>
    <w:rsid w:val="000B5B43"/>
    <w:rsid w:val="000C2A11"/>
    <w:rsid w:val="000C3F63"/>
    <w:rsid w:val="000C55CD"/>
    <w:rsid w:val="000D1380"/>
    <w:rsid w:val="000D3279"/>
    <w:rsid w:val="000D4CF8"/>
    <w:rsid w:val="000D63B4"/>
    <w:rsid w:val="000E06D9"/>
    <w:rsid w:val="000E5843"/>
    <w:rsid w:val="000E7238"/>
    <w:rsid w:val="000E7B35"/>
    <w:rsid w:val="000F31B7"/>
    <w:rsid w:val="00101AD0"/>
    <w:rsid w:val="001021B2"/>
    <w:rsid w:val="00105294"/>
    <w:rsid w:val="001072F4"/>
    <w:rsid w:val="001101AA"/>
    <w:rsid w:val="00114205"/>
    <w:rsid w:val="001151C6"/>
    <w:rsid w:val="00120C63"/>
    <w:rsid w:val="0012149F"/>
    <w:rsid w:val="001275DF"/>
    <w:rsid w:val="00131BE9"/>
    <w:rsid w:val="00131E38"/>
    <w:rsid w:val="00136666"/>
    <w:rsid w:val="0013688E"/>
    <w:rsid w:val="001444CA"/>
    <w:rsid w:val="001448AA"/>
    <w:rsid w:val="001470BB"/>
    <w:rsid w:val="0015447B"/>
    <w:rsid w:val="001565F1"/>
    <w:rsid w:val="001571E7"/>
    <w:rsid w:val="00157A7D"/>
    <w:rsid w:val="0016119F"/>
    <w:rsid w:val="00162E78"/>
    <w:rsid w:val="00163696"/>
    <w:rsid w:val="00163735"/>
    <w:rsid w:val="00164313"/>
    <w:rsid w:val="00165878"/>
    <w:rsid w:val="00165E5D"/>
    <w:rsid w:val="00173D9B"/>
    <w:rsid w:val="001772BD"/>
    <w:rsid w:val="0017749C"/>
    <w:rsid w:val="00180433"/>
    <w:rsid w:val="00180B08"/>
    <w:rsid w:val="001811DE"/>
    <w:rsid w:val="001838FC"/>
    <w:rsid w:val="00192552"/>
    <w:rsid w:val="00192B9A"/>
    <w:rsid w:val="001964AA"/>
    <w:rsid w:val="001A0D96"/>
    <w:rsid w:val="001A0FE6"/>
    <w:rsid w:val="001A404B"/>
    <w:rsid w:val="001B1B6E"/>
    <w:rsid w:val="001B49B6"/>
    <w:rsid w:val="001C040A"/>
    <w:rsid w:val="001C2FEC"/>
    <w:rsid w:val="001C32A8"/>
    <w:rsid w:val="001C47C8"/>
    <w:rsid w:val="001C4A4B"/>
    <w:rsid w:val="001C763D"/>
    <w:rsid w:val="001D5702"/>
    <w:rsid w:val="001D683C"/>
    <w:rsid w:val="001E5DB4"/>
    <w:rsid w:val="001E60BD"/>
    <w:rsid w:val="001F0717"/>
    <w:rsid w:val="001F0FE5"/>
    <w:rsid w:val="001F13B1"/>
    <w:rsid w:val="001F2112"/>
    <w:rsid w:val="001F29C7"/>
    <w:rsid w:val="001F3F9D"/>
    <w:rsid w:val="001F4C79"/>
    <w:rsid w:val="001F4F57"/>
    <w:rsid w:val="001F52C0"/>
    <w:rsid w:val="001F63DA"/>
    <w:rsid w:val="001F6938"/>
    <w:rsid w:val="001F76C7"/>
    <w:rsid w:val="00200C11"/>
    <w:rsid w:val="00201BEB"/>
    <w:rsid w:val="00210E71"/>
    <w:rsid w:val="0021144A"/>
    <w:rsid w:val="002129F4"/>
    <w:rsid w:val="002173D4"/>
    <w:rsid w:val="002223AA"/>
    <w:rsid w:val="00222402"/>
    <w:rsid w:val="002227EB"/>
    <w:rsid w:val="0023567A"/>
    <w:rsid w:val="002361DD"/>
    <w:rsid w:val="00236366"/>
    <w:rsid w:val="00240527"/>
    <w:rsid w:val="00240538"/>
    <w:rsid w:val="00241E9B"/>
    <w:rsid w:val="00251B74"/>
    <w:rsid w:val="00252765"/>
    <w:rsid w:val="00253508"/>
    <w:rsid w:val="002538A9"/>
    <w:rsid w:val="00257DB9"/>
    <w:rsid w:val="00260639"/>
    <w:rsid w:val="00261F39"/>
    <w:rsid w:val="002636A1"/>
    <w:rsid w:val="002648EA"/>
    <w:rsid w:val="00264C9F"/>
    <w:rsid w:val="002665DA"/>
    <w:rsid w:val="00270F9B"/>
    <w:rsid w:val="00271BF0"/>
    <w:rsid w:val="00272340"/>
    <w:rsid w:val="0027318F"/>
    <w:rsid w:val="00275F30"/>
    <w:rsid w:val="00277FA5"/>
    <w:rsid w:val="00280252"/>
    <w:rsid w:val="00281B93"/>
    <w:rsid w:val="00287561"/>
    <w:rsid w:val="00292646"/>
    <w:rsid w:val="00297351"/>
    <w:rsid w:val="002A1C2F"/>
    <w:rsid w:val="002B1607"/>
    <w:rsid w:val="002B246E"/>
    <w:rsid w:val="002B4A70"/>
    <w:rsid w:val="002B4FEF"/>
    <w:rsid w:val="002B4FF8"/>
    <w:rsid w:val="002B6F0B"/>
    <w:rsid w:val="002C02FA"/>
    <w:rsid w:val="002C0815"/>
    <w:rsid w:val="002C12E0"/>
    <w:rsid w:val="002C3AA4"/>
    <w:rsid w:val="002C4918"/>
    <w:rsid w:val="002C4AA0"/>
    <w:rsid w:val="002C4E2F"/>
    <w:rsid w:val="002C5503"/>
    <w:rsid w:val="002D2A26"/>
    <w:rsid w:val="002D37F9"/>
    <w:rsid w:val="002D4D43"/>
    <w:rsid w:val="002D6E9E"/>
    <w:rsid w:val="002D7BF6"/>
    <w:rsid w:val="002E0A4F"/>
    <w:rsid w:val="002E48F3"/>
    <w:rsid w:val="002E5897"/>
    <w:rsid w:val="002F2566"/>
    <w:rsid w:val="002F270B"/>
    <w:rsid w:val="002F5618"/>
    <w:rsid w:val="003005C9"/>
    <w:rsid w:val="003062D9"/>
    <w:rsid w:val="00306F5D"/>
    <w:rsid w:val="00311DC4"/>
    <w:rsid w:val="0031412A"/>
    <w:rsid w:val="00314207"/>
    <w:rsid w:val="00316F8A"/>
    <w:rsid w:val="0032355E"/>
    <w:rsid w:val="0032613F"/>
    <w:rsid w:val="00327ABF"/>
    <w:rsid w:val="0033037B"/>
    <w:rsid w:val="0033347F"/>
    <w:rsid w:val="003407C7"/>
    <w:rsid w:val="003430CD"/>
    <w:rsid w:val="003443FE"/>
    <w:rsid w:val="00350A91"/>
    <w:rsid w:val="00351454"/>
    <w:rsid w:val="00354353"/>
    <w:rsid w:val="003551ED"/>
    <w:rsid w:val="00356DE1"/>
    <w:rsid w:val="00360642"/>
    <w:rsid w:val="00366D76"/>
    <w:rsid w:val="00370CE9"/>
    <w:rsid w:val="003732A1"/>
    <w:rsid w:val="003751A9"/>
    <w:rsid w:val="0037733F"/>
    <w:rsid w:val="003802B5"/>
    <w:rsid w:val="00381B91"/>
    <w:rsid w:val="00382026"/>
    <w:rsid w:val="00383168"/>
    <w:rsid w:val="00384F7D"/>
    <w:rsid w:val="00386D35"/>
    <w:rsid w:val="00391560"/>
    <w:rsid w:val="00392DF4"/>
    <w:rsid w:val="003936AE"/>
    <w:rsid w:val="003A0D67"/>
    <w:rsid w:val="003A2B32"/>
    <w:rsid w:val="003A391D"/>
    <w:rsid w:val="003A3A79"/>
    <w:rsid w:val="003A3E66"/>
    <w:rsid w:val="003A45D0"/>
    <w:rsid w:val="003A4EC0"/>
    <w:rsid w:val="003B05C5"/>
    <w:rsid w:val="003B3075"/>
    <w:rsid w:val="003B48E9"/>
    <w:rsid w:val="003B506C"/>
    <w:rsid w:val="003B7844"/>
    <w:rsid w:val="003C1A3C"/>
    <w:rsid w:val="003C20AF"/>
    <w:rsid w:val="003C2256"/>
    <w:rsid w:val="003C3D81"/>
    <w:rsid w:val="003D197A"/>
    <w:rsid w:val="003D2FCE"/>
    <w:rsid w:val="003D3CFA"/>
    <w:rsid w:val="003D40E8"/>
    <w:rsid w:val="003D79C9"/>
    <w:rsid w:val="003E4C77"/>
    <w:rsid w:val="003E7B87"/>
    <w:rsid w:val="003F0A65"/>
    <w:rsid w:val="003F2C11"/>
    <w:rsid w:val="003F37F0"/>
    <w:rsid w:val="003F69B4"/>
    <w:rsid w:val="0041118F"/>
    <w:rsid w:val="00412431"/>
    <w:rsid w:val="0042415F"/>
    <w:rsid w:val="004254DD"/>
    <w:rsid w:val="00430EF7"/>
    <w:rsid w:val="0043330F"/>
    <w:rsid w:val="00433B2B"/>
    <w:rsid w:val="0043528C"/>
    <w:rsid w:val="00435A3A"/>
    <w:rsid w:val="00435E2E"/>
    <w:rsid w:val="0043614D"/>
    <w:rsid w:val="00436D6F"/>
    <w:rsid w:val="00437E73"/>
    <w:rsid w:val="00437EB0"/>
    <w:rsid w:val="004452A3"/>
    <w:rsid w:val="00451DCC"/>
    <w:rsid w:val="00452334"/>
    <w:rsid w:val="00454FE0"/>
    <w:rsid w:val="004613BE"/>
    <w:rsid w:val="00465D8C"/>
    <w:rsid w:val="004714F4"/>
    <w:rsid w:val="00472E69"/>
    <w:rsid w:val="00474DD9"/>
    <w:rsid w:val="00476526"/>
    <w:rsid w:val="0047772F"/>
    <w:rsid w:val="00483E6D"/>
    <w:rsid w:val="004903E8"/>
    <w:rsid w:val="00491107"/>
    <w:rsid w:val="004912BC"/>
    <w:rsid w:val="004929FF"/>
    <w:rsid w:val="00494010"/>
    <w:rsid w:val="00494700"/>
    <w:rsid w:val="00494E58"/>
    <w:rsid w:val="00496408"/>
    <w:rsid w:val="00497A98"/>
    <w:rsid w:val="004A5F6D"/>
    <w:rsid w:val="004B2254"/>
    <w:rsid w:val="004B34E5"/>
    <w:rsid w:val="004B4424"/>
    <w:rsid w:val="004B4EC3"/>
    <w:rsid w:val="004B6411"/>
    <w:rsid w:val="004D00CE"/>
    <w:rsid w:val="004D2457"/>
    <w:rsid w:val="004D39C0"/>
    <w:rsid w:val="004E3C5E"/>
    <w:rsid w:val="004E47F1"/>
    <w:rsid w:val="004E521C"/>
    <w:rsid w:val="004F088D"/>
    <w:rsid w:val="004F0D28"/>
    <w:rsid w:val="004F4B6C"/>
    <w:rsid w:val="004F6082"/>
    <w:rsid w:val="004F7132"/>
    <w:rsid w:val="004F7E97"/>
    <w:rsid w:val="00502917"/>
    <w:rsid w:val="00502933"/>
    <w:rsid w:val="00504B14"/>
    <w:rsid w:val="00507A77"/>
    <w:rsid w:val="00513562"/>
    <w:rsid w:val="00515477"/>
    <w:rsid w:val="00520E77"/>
    <w:rsid w:val="005302B9"/>
    <w:rsid w:val="00531F98"/>
    <w:rsid w:val="0053588A"/>
    <w:rsid w:val="00542364"/>
    <w:rsid w:val="00542ACE"/>
    <w:rsid w:val="0054637C"/>
    <w:rsid w:val="00547AD4"/>
    <w:rsid w:val="00551439"/>
    <w:rsid w:val="005543EE"/>
    <w:rsid w:val="00555557"/>
    <w:rsid w:val="0055569E"/>
    <w:rsid w:val="005569F6"/>
    <w:rsid w:val="00561489"/>
    <w:rsid w:val="00562F21"/>
    <w:rsid w:val="00563259"/>
    <w:rsid w:val="00563948"/>
    <w:rsid w:val="00563F11"/>
    <w:rsid w:val="00564A2F"/>
    <w:rsid w:val="005666AA"/>
    <w:rsid w:val="0056728A"/>
    <w:rsid w:val="0056744B"/>
    <w:rsid w:val="00570665"/>
    <w:rsid w:val="00571020"/>
    <w:rsid w:val="00571570"/>
    <w:rsid w:val="0057173B"/>
    <w:rsid w:val="005741EA"/>
    <w:rsid w:val="00574393"/>
    <w:rsid w:val="00580444"/>
    <w:rsid w:val="00580DCF"/>
    <w:rsid w:val="00581424"/>
    <w:rsid w:val="00585280"/>
    <w:rsid w:val="00586CC7"/>
    <w:rsid w:val="005911DD"/>
    <w:rsid w:val="00593B77"/>
    <w:rsid w:val="005A04F3"/>
    <w:rsid w:val="005A15D2"/>
    <w:rsid w:val="005B532C"/>
    <w:rsid w:val="005B56DB"/>
    <w:rsid w:val="005B6EB3"/>
    <w:rsid w:val="005C1AD1"/>
    <w:rsid w:val="005C627D"/>
    <w:rsid w:val="005D0763"/>
    <w:rsid w:val="005D4C81"/>
    <w:rsid w:val="005D5B88"/>
    <w:rsid w:val="005D6319"/>
    <w:rsid w:val="005D66D4"/>
    <w:rsid w:val="005D779D"/>
    <w:rsid w:val="005E4499"/>
    <w:rsid w:val="005E6A6D"/>
    <w:rsid w:val="005E7E3A"/>
    <w:rsid w:val="005F283A"/>
    <w:rsid w:val="005F3B54"/>
    <w:rsid w:val="005F4626"/>
    <w:rsid w:val="005F7564"/>
    <w:rsid w:val="00600F60"/>
    <w:rsid w:val="00602AB3"/>
    <w:rsid w:val="00603A6E"/>
    <w:rsid w:val="0060437E"/>
    <w:rsid w:val="0060502C"/>
    <w:rsid w:val="006065FF"/>
    <w:rsid w:val="006127D6"/>
    <w:rsid w:val="00614B76"/>
    <w:rsid w:val="00614CDB"/>
    <w:rsid w:val="00617A33"/>
    <w:rsid w:val="00626780"/>
    <w:rsid w:val="0064190D"/>
    <w:rsid w:val="006457DB"/>
    <w:rsid w:val="00650D24"/>
    <w:rsid w:val="00653AD1"/>
    <w:rsid w:val="006542DF"/>
    <w:rsid w:val="0066332C"/>
    <w:rsid w:val="00666DC1"/>
    <w:rsid w:val="00667B6F"/>
    <w:rsid w:val="00670C9E"/>
    <w:rsid w:val="0067132E"/>
    <w:rsid w:val="00673297"/>
    <w:rsid w:val="006734BD"/>
    <w:rsid w:val="006747C2"/>
    <w:rsid w:val="006760A9"/>
    <w:rsid w:val="006762E2"/>
    <w:rsid w:val="00677262"/>
    <w:rsid w:val="006810BA"/>
    <w:rsid w:val="00686CB9"/>
    <w:rsid w:val="00687E68"/>
    <w:rsid w:val="00691429"/>
    <w:rsid w:val="0069225C"/>
    <w:rsid w:val="00693580"/>
    <w:rsid w:val="006957F8"/>
    <w:rsid w:val="00696822"/>
    <w:rsid w:val="006A018C"/>
    <w:rsid w:val="006A1395"/>
    <w:rsid w:val="006A373B"/>
    <w:rsid w:val="006A3C30"/>
    <w:rsid w:val="006A561B"/>
    <w:rsid w:val="006A564F"/>
    <w:rsid w:val="006A6152"/>
    <w:rsid w:val="006A686B"/>
    <w:rsid w:val="006B34C3"/>
    <w:rsid w:val="006B414D"/>
    <w:rsid w:val="006C00B3"/>
    <w:rsid w:val="006C0D07"/>
    <w:rsid w:val="006C1706"/>
    <w:rsid w:val="006D3120"/>
    <w:rsid w:val="006D31DE"/>
    <w:rsid w:val="006D4791"/>
    <w:rsid w:val="006D6105"/>
    <w:rsid w:val="006D78FB"/>
    <w:rsid w:val="006E5319"/>
    <w:rsid w:val="006E53B8"/>
    <w:rsid w:val="006E762C"/>
    <w:rsid w:val="006F272E"/>
    <w:rsid w:val="006F47DB"/>
    <w:rsid w:val="006F7D56"/>
    <w:rsid w:val="00705A07"/>
    <w:rsid w:val="00705AB7"/>
    <w:rsid w:val="00706B59"/>
    <w:rsid w:val="00710452"/>
    <w:rsid w:val="00711C39"/>
    <w:rsid w:val="00711F40"/>
    <w:rsid w:val="007122C7"/>
    <w:rsid w:val="007176DB"/>
    <w:rsid w:val="00720FBE"/>
    <w:rsid w:val="007219CA"/>
    <w:rsid w:val="00722A75"/>
    <w:rsid w:val="0073043F"/>
    <w:rsid w:val="00734538"/>
    <w:rsid w:val="00734990"/>
    <w:rsid w:val="00736A3F"/>
    <w:rsid w:val="007405E5"/>
    <w:rsid w:val="007425CC"/>
    <w:rsid w:val="00745C4A"/>
    <w:rsid w:val="00752F8C"/>
    <w:rsid w:val="00754202"/>
    <w:rsid w:val="007611A8"/>
    <w:rsid w:val="00762571"/>
    <w:rsid w:val="0077770B"/>
    <w:rsid w:val="00780EAC"/>
    <w:rsid w:val="0078643A"/>
    <w:rsid w:val="0079008D"/>
    <w:rsid w:val="00791A34"/>
    <w:rsid w:val="00794BDD"/>
    <w:rsid w:val="00795729"/>
    <w:rsid w:val="00796BBE"/>
    <w:rsid w:val="00797EAE"/>
    <w:rsid w:val="007A374F"/>
    <w:rsid w:val="007B4ED9"/>
    <w:rsid w:val="007B6349"/>
    <w:rsid w:val="007B690E"/>
    <w:rsid w:val="007B7D00"/>
    <w:rsid w:val="007C0296"/>
    <w:rsid w:val="007C0406"/>
    <w:rsid w:val="007C09BD"/>
    <w:rsid w:val="007C1371"/>
    <w:rsid w:val="007C236E"/>
    <w:rsid w:val="007C2E5D"/>
    <w:rsid w:val="007C4602"/>
    <w:rsid w:val="007C52C1"/>
    <w:rsid w:val="007C781F"/>
    <w:rsid w:val="007D3660"/>
    <w:rsid w:val="007D3D49"/>
    <w:rsid w:val="007D66A5"/>
    <w:rsid w:val="007D7AAB"/>
    <w:rsid w:val="007E1245"/>
    <w:rsid w:val="007E3A2E"/>
    <w:rsid w:val="007E419E"/>
    <w:rsid w:val="007E4443"/>
    <w:rsid w:val="007E575D"/>
    <w:rsid w:val="007E77DE"/>
    <w:rsid w:val="007F3E53"/>
    <w:rsid w:val="00800AC1"/>
    <w:rsid w:val="00807C4D"/>
    <w:rsid w:val="008115F6"/>
    <w:rsid w:val="00813D7F"/>
    <w:rsid w:val="00817070"/>
    <w:rsid w:val="00825DC8"/>
    <w:rsid w:val="00830A94"/>
    <w:rsid w:val="008325E1"/>
    <w:rsid w:val="0083286B"/>
    <w:rsid w:val="00832B82"/>
    <w:rsid w:val="00835AFA"/>
    <w:rsid w:val="00835B35"/>
    <w:rsid w:val="008407F3"/>
    <w:rsid w:val="0084453D"/>
    <w:rsid w:val="00844A33"/>
    <w:rsid w:val="0084798B"/>
    <w:rsid w:val="0085468D"/>
    <w:rsid w:val="00854CB8"/>
    <w:rsid w:val="0086110A"/>
    <w:rsid w:val="008616AA"/>
    <w:rsid w:val="00865898"/>
    <w:rsid w:val="00870738"/>
    <w:rsid w:val="00872972"/>
    <w:rsid w:val="00872EE4"/>
    <w:rsid w:val="0087405D"/>
    <w:rsid w:val="00875873"/>
    <w:rsid w:val="00880314"/>
    <w:rsid w:val="008810F8"/>
    <w:rsid w:val="0088385C"/>
    <w:rsid w:val="008915A5"/>
    <w:rsid w:val="00893369"/>
    <w:rsid w:val="00894123"/>
    <w:rsid w:val="008A237D"/>
    <w:rsid w:val="008A6E14"/>
    <w:rsid w:val="008B00BE"/>
    <w:rsid w:val="008B16A2"/>
    <w:rsid w:val="008B1DA6"/>
    <w:rsid w:val="008B33E2"/>
    <w:rsid w:val="008B3588"/>
    <w:rsid w:val="008B428F"/>
    <w:rsid w:val="008C1D38"/>
    <w:rsid w:val="008C3254"/>
    <w:rsid w:val="008D12F9"/>
    <w:rsid w:val="008D5629"/>
    <w:rsid w:val="008E01D6"/>
    <w:rsid w:val="008E048E"/>
    <w:rsid w:val="008E1DD5"/>
    <w:rsid w:val="008E4ED5"/>
    <w:rsid w:val="008E50FB"/>
    <w:rsid w:val="008E542C"/>
    <w:rsid w:val="008E62E1"/>
    <w:rsid w:val="008E7BDB"/>
    <w:rsid w:val="008F00ED"/>
    <w:rsid w:val="008F1219"/>
    <w:rsid w:val="008F6DFD"/>
    <w:rsid w:val="00901B9B"/>
    <w:rsid w:val="00901EE6"/>
    <w:rsid w:val="00903968"/>
    <w:rsid w:val="00903A6D"/>
    <w:rsid w:val="0090576D"/>
    <w:rsid w:val="00905A9C"/>
    <w:rsid w:val="00906D87"/>
    <w:rsid w:val="009102B5"/>
    <w:rsid w:val="00914049"/>
    <w:rsid w:val="009147D6"/>
    <w:rsid w:val="009154F2"/>
    <w:rsid w:val="00915B55"/>
    <w:rsid w:val="009169C4"/>
    <w:rsid w:val="00926CBC"/>
    <w:rsid w:val="0093402F"/>
    <w:rsid w:val="009352B0"/>
    <w:rsid w:val="00936B49"/>
    <w:rsid w:val="009374E1"/>
    <w:rsid w:val="009415FE"/>
    <w:rsid w:val="00941CDF"/>
    <w:rsid w:val="0094307E"/>
    <w:rsid w:val="009500E3"/>
    <w:rsid w:val="00950181"/>
    <w:rsid w:val="009538B2"/>
    <w:rsid w:val="00953B30"/>
    <w:rsid w:val="00961992"/>
    <w:rsid w:val="00963F61"/>
    <w:rsid w:val="00964228"/>
    <w:rsid w:val="0096481E"/>
    <w:rsid w:val="0096643F"/>
    <w:rsid w:val="009668A7"/>
    <w:rsid w:val="00967DCD"/>
    <w:rsid w:val="00972856"/>
    <w:rsid w:val="009731B1"/>
    <w:rsid w:val="00985D6A"/>
    <w:rsid w:val="00986BC5"/>
    <w:rsid w:val="009910DF"/>
    <w:rsid w:val="009A1881"/>
    <w:rsid w:val="009A5A94"/>
    <w:rsid w:val="009B0552"/>
    <w:rsid w:val="009B2432"/>
    <w:rsid w:val="009B5A5E"/>
    <w:rsid w:val="009B655C"/>
    <w:rsid w:val="009C030E"/>
    <w:rsid w:val="009C57B4"/>
    <w:rsid w:val="009C6587"/>
    <w:rsid w:val="009C7A37"/>
    <w:rsid w:val="009D0CBF"/>
    <w:rsid w:val="009D2226"/>
    <w:rsid w:val="009D2980"/>
    <w:rsid w:val="009E45E0"/>
    <w:rsid w:val="009E6715"/>
    <w:rsid w:val="009F0316"/>
    <w:rsid w:val="009F0585"/>
    <w:rsid w:val="009F1741"/>
    <w:rsid w:val="009F2C03"/>
    <w:rsid w:val="009F43EC"/>
    <w:rsid w:val="009F52F6"/>
    <w:rsid w:val="009F6F60"/>
    <w:rsid w:val="009F7BA1"/>
    <w:rsid w:val="00A00624"/>
    <w:rsid w:val="00A00FE2"/>
    <w:rsid w:val="00A1161E"/>
    <w:rsid w:val="00A120D4"/>
    <w:rsid w:val="00A129C4"/>
    <w:rsid w:val="00A132BB"/>
    <w:rsid w:val="00A16547"/>
    <w:rsid w:val="00A204B6"/>
    <w:rsid w:val="00A245E1"/>
    <w:rsid w:val="00A25F38"/>
    <w:rsid w:val="00A30536"/>
    <w:rsid w:val="00A31CC8"/>
    <w:rsid w:val="00A405D5"/>
    <w:rsid w:val="00A42DCA"/>
    <w:rsid w:val="00A44F98"/>
    <w:rsid w:val="00A45D50"/>
    <w:rsid w:val="00A53285"/>
    <w:rsid w:val="00A53605"/>
    <w:rsid w:val="00A549F3"/>
    <w:rsid w:val="00A56531"/>
    <w:rsid w:val="00A57368"/>
    <w:rsid w:val="00A573AF"/>
    <w:rsid w:val="00A60DAD"/>
    <w:rsid w:val="00A65DB6"/>
    <w:rsid w:val="00A7261B"/>
    <w:rsid w:val="00A73389"/>
    <w:rsid w:val="00A74838"/>
    <w:rsid w:val="00A77A52"/>
    <w:rsid w:val="00A87C57"/>
    <w:rsid w:val="00A87CEF"/>
    <w:rsid w:val="00A92989"/>
    <w:rsid w:val="00A9406B"/>
    <w:rsid w:val="00A96200"/>
    <w:rsid w:val="00A96578"/>
    <w:rsid w:val="00A96595"/>
    <w:rsid w:val="00AA145D"/>
    <w:rsid w:val="00AA635C"/>
    <w:rsid w:val="00AB133A"/>
    <w:rsid w:val="00AC1EAC"/>
    <w:rsid w:val="00AC250E"/>
    <w:rsid w:val="00AD0D17"/>
    <w:rsid w:val="00AD215F"/>
    <w:rsid w:val="00AE08E6"/>
    <w:rsid w:val="00AE35CF"/>
    <w:rsid w:val="00AE3ACF"/>
    <w:rsid w:val="00AF0A39"/>
    <w:rsid w:val="00AF1F0B"/>
    <w:rsid w:val="00AF22E1"/>
    <w:rsid w:val="00AF707F"/>
    <w:rsid w:val="00AF7985"/>
    <w:rsid w:val="00B0037F"/>
    <w:rsid w:val="00B00AF8"/>
    <w:rsid w:val="00B02512"/>
    <w:rsid w:val="00B036E8"/>
    <w:rsid w:val="00B059A4"/>
    <w:rsid w:val="00B110DD"/>
    <w:rsid w:val="00B11537"/>
    <w:rsid w:val="00B11FB1"/>
    <w:rsid w:val="00B13843"/>
    <w:rsid w:val="00B15C67"/>
    <w:rsid w:val="00B21C48"/>
    <w:rsid w:val="00B24348"/>
    <w:rsid w:val="00B24505"/>
    <w:rsid w:val="00B25607"/>
    <w:rsid w:val="00B26233"/>
    <w:rsid w:val="00B272B7"/>
    <w:rsid w:val="00B322C1"/>
    <w:rsid w:val="00B34198"/>
    <w:rsid w:val="00B34F51"/>
    <w:rsid w:val="00B366DF"/>
    <w:rsid w:val="00B3698F"/>
    <w:rsid w:val="00B370D8"/>
    <w:rsid w:val="00B41A8E"/>
    <w:rsid w:val="00B461DB"/>
    <w:rsid w:val="00B46E18"/>
    <w:rsid w:val="00B47782"/>
    <w:rsid w:val="00B5060A"/>
    <w:rsid w:val="00B5490A"/>
    <w:rsid w:val="00B553F8"/>
    <w:rsid w:val="00B56DD4"/>
    <w:rsid w:val="00B61682"/>
    <w:rsid w:val="00B61AF5"/>
    <w:rsid w:val="00B62044"/>
    <w:rsid w:val="00B62945"/>
    <w:rsid w:val="00B63515"/>
    <w:rsid w:val="00B7162D"/>
    <w:rsid w:val="00B73614"/>
    <w:rsid w:val="00B757A8"/>
    <w:rsid w:val="00B7589F"/>
    <w:rsid w:val="00B75A7B"/>
    <w:rsid w:val="00B778BD"/>
    <w:rsid w:val="00B77923"/>
    <w:rsid w:val="00B77F7F"/>
    <w:rsid w:val="00B81E1F"/>
    <w:rsid w:val="00B8280A"/>
    <w:rsid w:val="00B836A0"/>
    <w:rsid w:val="00B8515B"/>
    <w:rsid w:val="00B85ACF"/>
    <w:rsid w:val="00B86B7F"/>
    <w:rsid w:val="00B91007"/>
    <w:rsid w:val="00B915C4"/>
    <w:rsid w:val="00B925A8"/>
    <w:rsid w:val="00B96F37"/>
    <w:rsid w:val="00BA4924"/>
    <w:rsid w:val="00BB4D36"/>
    <w:rsid w:val="00BB4E55"/>
    <w:rsid w:val="00BB6EB0"/>
    <w:rsid w:val="00BC2772"/>
    <w:rsid w:val="00BC2C5F"/>
    <w:rsid w:val="00BD0C6D"/>
    <w:rsid w:val="00BD307D"/>
    <w:rsid w:val="00BD49C0"/>
    <w:rsid w:val="00BD61A3"/>
    <w:rsid w:val="00BD7B3B"/>
    <w:rsid w:val="00BE17C8"/>
    <w:rsid w:val="00BE3F6E"/>
    <w:rsid w:val="00BE67AD"/>
    <w:rsid w:val="00BF002A"/>
    <w:rsid w:val="00BF23A8"/>
    <w:rsid w:val="00BF2BD4"/>
    <w:rsid w:val="00BF3689"/>
    <w:rsid w:val="00BF5960"/>
    <w:rsid w:val="00BF5ABF"/>
    <w:rsid w:val="00BF6861"/>
    <w:rsid w:val="00C007BC"/>
    <w:rsid w:val="00C05A27"/>
    <w:rsid w:val="00C069B2"/>
    <w:rsid w:val="00C076B9"/>
    <w:rsid w:val="00C1142D"/>
    <w:rsid w:val="00C11FC3"/>
    <w:rsid w:val="00C12523"/>
    <w:rsid w:val="00C12825"/>
    <w:rsid w:val="00C262A4"/>
    <w:rsid w:val="00C31A12"/>
    <w:rsid w:val="00C32E3C"/>
    <w:rsid w:val="00C41929"/>
    <w:rsid w:val="00C44B2D"/>
    <w:rsid w:val="00C46A8E"/>
    <w:rsid w:val="00C5009C"/>
    <w:rsid w:val="00C55719"/>
    <w:rsid w:val="00C60278"/>
    <w:rsid w:val="00C60556"/>
    <w:rsid w:val="00C63CDB"/>
    <w:rsid w:val="00C653D4"/>
    <w:rsid w:val="00C668F9"/>
    <w:rsid w:val="00C74084"/>
    <w:rsid w:val="00C745A0"/>
    <w:rsid w:val="00C82191"/>
    <w:rsid w:val="00C936F8"/>
    <w:rsid w:val="00C93AF2"/>
    <w:rsid w:val="00C96BA4"/>
    <w:rsid w:val="00CA4929"/>
    <w:rsid w:val="00CA6D14"/>
    <w:rsid w:val="00CA7198"/>
    <w:rsid w:val="00CA71EA"/>
    <w:rsid w:val="00CA7588"/>
    <w:rsid w:val="00CB020D"/>
    <w:rsid w:val="00CB2155"/>
    <w:rsid w:val="00CB6064"/>
    <w:rsid w:val="00CC1CEF"/>
    <w:rsid w:val="00CC3D50"/>
    <w:rsid w:val="00CD2C8B"/>
    <w:rsid w:val="00CD2C9A"/>
    <w:rsid w:val="00CD303F"/>
    <w:rsid w:val="00CD34FF"/>
    <w:rsid w:val="00CE1A52"/>
    <w:rsid w:val="00CF0C07"/>
    <w:rsid w:val="00CF24A6"/>
    <w:rsid w:val="00CF3207"/>
    <w:rsid w:val="00CF3C79"/>
    <w:rsid w:val="00CF64C3"/>
    <w:rsid w:val="00CF680B"/>
    <w:rsid w:val="00CF7303"/>
    <w:rsid w:val="00D00E62"/>
    <w:rsid w:val="00D07F31"/>
    <w:rsid w:val="00D1357B"/>
    <w:rsid w:val="00D13EB8"/>
    <w:rsid w:val="00D1692A"/>
    <w:rsid w:val="00D17CE2"/>
    <w:rsid w:val="00D25500"/>
    <w:rsid w:val="00D305C8"/>
    <w:rsid w:val="00D30858"/>
    <w:rsid w:val="00D30E94"/>
    <w:rsid w:val="00D330AF"/>
    <w:rsid w:val="00D34E17"/>
    <w:rsid w:val="00D4064E"/>
    <w:rsid w:val="00D41AF1"/>
    <w:rsid w:val="00D42265"/>
    <w:rsid w:val="00D42419"/>
    <w:rsid w:val="00D47F2E"/>
    <w:rsid w:val="00D50D46"/>
    <w:rsid w:val="00D50FE3"/>
    <w:rsid w:val="00D52825"/>
    <w:rsid w:val="00D5293E"/>
    <w:rsid w:val="00D55547"/>
    <w:rsid w:val="00D634F0"/>
    <w:rsid w:val="00D6433A"/>
    <w:rsid w:val="00D67641"/>
    <w:rsid w:val="00D7034C"/>
    <w:rsid w:val="00D7146F"/>
    <w:rsid w:val="00D76841"/>
    <w:rsid w:val="00D80CD3"/>
    <w:rsid w:val="00D83156"/>
    <w:rsid w:val="00D84D96"/>
    <w:rsid w:val="00D874B5"/>
    <w:rsid w:val="00D876C5"/>
    <w:rsid w:val="00D924B4"/>
    <w:rsid w:val="00D92711"/>
    <w:rsid w:val="00D927D4"/>
    <w:rsid w:val="00D92D57"/>
    <w:rsid w:val="00D948E8"/>
    <w:rsid w:val="00D94AF6"/>
    <w:rsid w:val="00D96F3D"/>
    <w:rsid w:val="00DA32B5"/>
    <w:rsid w:val="00DA37A5"/>
    <w:rsid w:val="00DA3B02"/>
    <w:rsid w:val="00DA482E"/>
    <w:rsid w:val="00DB1BD8"/>
    <w:rsid w:val="00DB3047"/>
    <w:rsid w:val="00DB4919"/>
    <w:rsid w:val="00DB4FD9"/>
    <w:rsid w:val="00DC0456"/>
    <w:rsid w:val="00DC165C"/>
    <w:rsid w:val="00DC25CA"/>
    <w:rsid w:val="00DC5153"/>
    <w:rsid w:val="00DC6075"/>
    <w:rsid w:val="00DD0BE1"/>
    <w:rsid w:val="00DD19DB"/>
    <w:rsid w:val="00DD3023"/>
    <w:rsid w:val="00DD3BF2"/>
    <w:rsid w:val="00DD3C93"/>
    <w:rsid w:val="00DD4CA2"/>
    <w:rsid w:val="00DD6889"/>
    <w:rsid w:val="00DD7A11"/>
    <w:rsid w:val="00DD7A75"/>
    <w:rsid w:val="00DD7BCF"/>
    <w:rsid w:val="00DE16C4"/>
    <w:rsid w:val="00DE52E0"/>
    <w:rsid w:val="00DF07BF"/>
    <w:rsid w:val="00DF16B2"/>
    <w:rsid w:val="00DF30AD"/>
    <w:rsid w:val="00E00075"/>
    <w:rsid w:val="00E00990"/>
    <w:rsid w:val="00E03D11"/>
    <w:rsid w:val="00E04092"/>
    <w:rsid w:val="00E075E7"/>
    <w:rsid w:val="00E161DD"/>
    <w:rsid w:val="00E16D9C"/>
    <w:rsid w:val="00E17029"/>
    <w:rsid w:val="00E20C12"/>
    <w:rsid w:val="00E24BCD"/>
    <w:rsid w:val="00E307FB"/>
    <w:rsid w:val="00E30D4C"/>
    <w:rsid w:val="00E323C2"/>
    <w:rsid w:val="00E34673"/>
    <w:rsid w:val="00E40CED"/>
    <w:rsid w:val="00E43816"/>
    <w:rsid w:val="00E47588"/>
    <w:rsid w:val="00E508E3"/>
    <w:rsid w:val="00E524C6"/>
    <w:rsid w:val="00E534DE"/>
    <w:rsid w:val="00E57445"/>
    <w:rsid w:val="00E60DB2"/>
    <w:rsid w:val="00E61726"/>
    <w:rsid w:val="00E61DBF"/>
    <w:rsid w:val="00E6349D"/>
    <w:rsid w:val="00E63ECF"/>
    <w:rsid w:val="00E65FE7"/>
    <w:rsid w:val="00E76CED"/>
    <w:rsid w:val="00E83E5E"/>
    <w:rsid w:val="00E8629A"/>
    <w:rsid w:val="00E87633"/>
    <w:rsid w:val="00E90E32"/>
    <w:rsid w:val="00E94F9F"/>
    <w:rsid w:val="00E95FB7"/>
    <w:rsid w:val="00EA1B7F"/>
    <w:rsid w:val="00EA4631"/>
    <w:rsid w:val="00EA6169"/>
    <w:rsid w:val="00EA7B25"/>
    <w:rsid w:val="00EB529F"/>
    <w:rsid w:val="00EB77FF"/>
    <w:rsid w:val="00EC2268"/>
    <w:rsid w:val="00EC5238"/>
    <w:rsid w:val="00EC6970"/>
    <w:rsid w:val="00EC6ABB"/>
    <w:rsid w:val="00ED17F2"/>
    <w:rsid w:val="00ED33C2"/>
    <w:rsid w:val="00ED3C89"/>
    <w:rsid w:val="00ED5D1D"/>
    <w:rsid w:val="00EE05B2"/>
    <w:rsid w:val="00EE1DD0"/>
    <w:rsid w:val="00EE2003"/>
    <w:rsid w:val="00EF3B1F"/>
    <w:rsid w:val="00EF65A9"/>
    <w:rsid w:val="00F02FEE"/>
    <w:rsid w:val="00F04EF1"/>
    <w:rsid w:val="00F11C0A"/>
    <w:rsid w:val="00F153C0"/>
    <w:rsid w:val="00F17173"/>
    <w:rsid w:val="00F2334D"/>
    <w:rsid w:val="00F254A2"/>
    <w:rsid w:val="00F2633F"/>
    <w:rsid w:val="00F32152"/>
    <w:rsid w:val="00F37860"/>
    <w:rsid w:val="00F401EB"/>
    <w:rsid w:val="00F402CE"/>
    <w:rsid w:val="00F40896"/>
    <w:rsid w:val="00F40B72"/>
    <w:rsid w:val="00F46527"/>
    <w:rsid w:val="00F5493D"/>
    <w:rsid w:val="00F55761"/>
    <w:rsid w:val="00F612DA"/>
    <w:rsid w:val="00F65268"/>
    <w:rsid w:val="00F652D1"/>
    <w:rsid w:val="00F668AE"/>
    <w:rsid w:val="00F67406"/>
    <w:rsid w:val="00F67C69"/>
    <w:rsid w:val="00F81B6C"/>
    <w:rsid w:val="00F822C2"/>
    <w:rsid w:val="00F91062"/>
    <w:rsid w:val="00F9159F"/>
    <w:rsid w:val="00F9276A"/>
    <w:rsid w:val="00F935DA"/>
    <w:rsid w:val="00FA1B62"/>
    <w:rsid w:val="00FA4380"/>
    <w:rsid w:val="00FA6C14"/>
    <w:rsid w:val="00FA6FE4"/>
    <w:rsid w:val="00FB0869"/>
    <w:rsid w:val="00FB1E0E"/>
    <w:rsid w:val="00FB3A83"/>
    <w:rsid w:val="00FB70D5"/>
    <w:rsid w:val="00FC6FCE"/>
    <w:rsid w:val="00FC74CE"/>
    <w:rsid w:val="00FD3C16"/>
    <w:rsid w:val="00FD495A"/>
    <w:rsid w:val="00FD60B9"/>
    <w:rsid w:val="00FE0BF9"/>
    <w:rsid w:val="00FE164D"/>
    <w:rsid w:val="00FE2A6A"/>
    <w:rsid w:val="00FE3268"/>
    <w:rsid w:val="00FE51F0"/>
    <w:rsid w:val="00FF0341"/>
    <w:rsid w:val="00FF1A73"/>
    <w:rsid w:val="00FF4F1F"/>
    <w:rsid w:val="00FF63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4E47F1"/>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 w:type="paragraph" w:customStyle="1" w:styleId="ActionItems">
    <w:name w:val="Action Items"/>
    <w:basedOn w:val="Normal"/>
    <w:rsid w:val="009102B5"/>
    <w:pPr>
      <w:tabs>
        <w:tab w:val="num" w:pos="360"/>
        <w:tab w:val="left" w:pos="5040"/>
      </w:tabs>
      <w:spacing w:before="60" w:after="60"/>
      <w:ind w:left="360" w:hanging="360"/>
    </w:pPr>
    <w:rPr>
      <w:rFonts w:ascii="Arial" w:hAnsi="Arial" w:cs="Arial"/>
      <w:sz w:val="19"/>
      <w:szCs w:val="20"/>
    </w:rPr>
  </w:style>
  <w:style w:type="paragraph" w:styleId="NoSpacing">
    <w:name w:val="No Spacing"/>
    <w:uiPriority w:val="1"/>
    <w:qFormat/>
    <w:rsid w:val="00520E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4E47F1"/>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r="http://schemas.openxmlformats.org/officeDocument/2006/relationships" xmlns:w="http://schemas.openxmlformats.org/wordprocessingml/2006/main">
  <w:divs>
    <w:div w:id="222372824">
      <w:bodyDiv w:val="1"/>
      <w:marLeft w:val="0"/>
      <w:marRight w:val="0"/>
      <w:marTop w:val="0"/>
      <w:marBottom w:val="0"/>
      <w:divBdr>
        <w:top w:val="none" w:sz="0" w:space="0" w:color="auto"/>
        <w:left w:val="none" w:sz="0" w:space="0" w:color="auto"/>
        <w:bottom w:val="none" w:sz="0" w:space="0" w:color="auto"/>
        <w:right w:val="none" w:sz="0" w:space="0" w:color="auto"/>
      </w:divBdr>
    </w:div>
    <w:div w:id="601686392">
      <w:bodyDiv w:val="1"/>
      <w:marLeft w:val="0"/>
      <w:marRight w:val="0"/>
      <w:marTop w:val="0"/>
      <w:marBottom w:val="0"/>
      <w:divBdr>
        <w:top w:val="none" w:sz="0" w:space="0" w:color="auto"/>
        <w:left w:val="none" w:sz="0" w:space="0" w:color="auto"/>
        <w:bottom w:val="none" w:sz="0" w:space="0" w:color="auto"/>
        <w:right w:val="none" w:sz="0" w:space="0" w:color="auto"/>
      </w:divBdr>
    </w:div>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 w:id="1138107463">
      <w:bodyDiv w:val="1"/>
      <w:marLeft w:val="0"/>
      <w:marRight w:val="0"/>
      <w:marTop w:val="0"/>
      <w:marBottom w:val="0"/>
      <w:divBdr>
        <w:top w:val="none" w:sz="0" w:space="0" w:color="auto"/>
        <w:left w:val="none" w:sz="0" w:space="0" w:color="auto"/>
        <w:bottom w:val="none" w:sz="0" w:space="0" w:color="auto"/>
        <w:right w:val="none" w:sz="0" w:space="0" w:color="auto"/>
      </w:divBdr>
    </w:div>
    <w:div w:id="138386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4696-CFDF-440C-866D-8FE90895A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Summaries.dot</Template>
  <TotalTime>5</TotalTime>
  <Pages>9</Pages>
  <Words>2977</Words>
  <Characters>16970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BOR</cp:lastModifiedBy>
  <cp:revision>4</cp:revision>
  <dcterms:created xsi:type="dcterms:W3CDTF">2013-03-14T18:55:00Z</dcterms:created>
  <dcterms:modified xsi:type="dcterms:W3CDTF">2013-03-18T20:54:00Z</dcterms:modified>
</cp:coreProperties>
</file>