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897"/>
        <w:gridCol w:w="182"/>
        <w:gridCol w:w="431"/>
        <w:gridCol w:w="2754"/>
        <w:gridCol w:w="1346"/>
        <w:gridCol w:w="348"/>
        <w:gridCol w:w="3752"/>
      </w:tblGrid>
      <w:tr w:rsidR="007A374F" w:rsidRPr="0086110A" w:rsidTr="00437C7C">
        <w:trPr>
          <w:trHeight w:val="360"/>
        </w:trPr>
        <w:tc>
          <w:tcPr>
            <w:tcW w:w="6610" w:type="dxa"/>
            <w:gridSpan w:val="5"/>
            <w:vMerge w:val="restart"/>
          </w:tcPr>
          <w:p w:rsidR="006A451B" w:rsidRDefault="00B40EA5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Physical Workgroup</w:t>
            </w:r>
          </w:p>
          <w:p w:rsidR="007A374F" w:rsidRPr="0086110A" w:rsidRDefault="007A374F" w:rsidP="00835D64">
            <w:pPr>
              <w:pStyle w:val="Heading1"/>
            </w:pPr>
            <w:r w:rsidRPr="000736FC">
              <w:rPr>
                <w:sz w:val="36"/>
              </w:rPr>
              <w:t>Meeting</w:t>
            </w:r>
            <w:r>
              <w:rPr>
                <w:sz w:val="36"/>
              </w:rPr>
              <w:t xml:space="preserve"> Agenda</w:t>
            </w:r>
            <w:r w:rsidR="00BB7A73">
              <w:rPr>
                <w:sz w:val="36"/>
              </w:rPr>
              <w:t xml:space="preserve"> </w:t>
            </w:r>
            <w:r w:rsidR="00BB7A73" w:rsidRPr="00BB7A73">
              <w:rPr>
                <w:color w:val="FF0000"/>
                <w:sz w:val="36"/>
              </w:rPr>
              <w:t>(DRAFT #1)</w:t>
            </w:r>
          </w:p>
        </w:tc>
        <w:tc>
          <w:tcPr>
            <w:tcW w:w="4100" w:type="dxa"/>
            <w:gridSpan w:val="2"/>
            <w:vAlign w:val="center"/>
          </w:tcPr>
          <w:p w:rsidR="007A374F" w:rsidRPr="0086110A" w:rsidRDefault="0044083B" w:rsidP="00437C7C">
            <w:pPr>
              <w:pStyle w:val="MeetingInformation"/>
              <w:ind w:left="0"/>
              <w:jc w:val="left"/>
            </w:pPr>
            <w:r>
              <w:t xml:space="preserve">          </w:t>
            </w:r>
            <w:r w:rsidR="00111216">
              <w:t xml:space="preserve">               </w:t>
            </w:r>
            <w:r w:rsidR="00D023B1">
              <w:t xml:space="preserve">         </w:t>
            </w:r>
            <w:r w:rsidR="00437C7C">
              <w:t>November</w:t>
            </w:r>
            <w:r w:rsidR="00111216">
              <w:t xml:space="preserve"> </w:t>
            </w:r>
            <w:r w:rsidR="00DC5504">
              <w:t>28</w:t>
            </w:r>
            <w:r w:rsidR="00D023B1">
              <w:t>th</w:t>
            </w:r>
            <w:r>
              <w:t>,</w:t>
            </w:r>
            <w:r w:rsidR="00397BEF">
              <w:t xml:space="preserve"> 2012</w:t>
            </w:r>
          </w:p>
        </w:tc>
      </w:tr>
      <w:tr w:rsidR="007A374F" w:rsidRPr="0086110A" w:rsidTr="00437C7C">
        <w:trPr>
          <w:trHeight w:val="351"/>
        </w:trPr>
        <w:tc>
          <w:tcPr>
            <w:tcW w:w="6610" w:type="dxa"/>
            <w:gridSpan w:val="5"/>
            <w:vMerge/>
          </w:tcPr>
          <w:p w:rsidR="007A374F" w:rsidRPr="0086110A" w:rsidRDefault="007A374F" w:rsidP="001B7F28"/>
        </w:tc>
        <w:tc>
          <w:tcPr>
            <w:tcW w:w="4100" w:type="dxa"/>
            <w:gridSpan w:val="2"/>
            <w:vAlign w:val="center"/>
          </w:tcPr>
          <w:p w:rsidR="007A374F" w:rsidRPr="0086110A" w:rsidRDefault="00DC5504" w:rsidP="00437C7C">
            <w:pPr>
              <w:pStyle w:val="MeetingInformation"/>
            </w:pPr>
            <w:r>
              <w:t>9</w:t>
            </w:r>
            <w:r w:rsidR="00437C7C">
              <w:t xml:space="preserve">:30 </w:t>
            </w:r>
            <w:r w:rsidR="007A374F">
              <w:t>AM</w:t>
            </w:r>
          </w:p>
        </w:tc>
      </w:tr>
      <w:tr w:rsidR="007A374F" w:rsidRPr="0086110A" w:rsidTr="00437C7C">
        <w:tc>
          <w:tcPr>
            <w:tcW w:w="6610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4100" w:type="dxa"/>
            <w:gridSpan w:val="2"/>
            <w:tcBorders>
              <w:bottom w:val="single" w:sz="12" w:space="0" w:color="999999"/>
            </w:tcBorders>
            <w:vAlign w:val="center"/>
          </w:tcPr>
          <w:p w:rsidR="0044083B" w:rsidRDefault="0044083B" w:rsidP="00D023B1">
            <w:pPr>
              <w:pStyle w:val="MeetingInformation"/>
              <w:ind w:left="87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5F544E" w:rsidRPr="007D1CD3" w:rsidRDefault="00437C7C" w:rsidP="005F544E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Trinity County Library</w:t>
            </w:r>
          </w:p>
          <w:p w:rsidR="007D1CD3" w:rsidRPr="0086110A" w:rsidRDefault="007D1CD3" w:rsidP="005F544E">
            <w:pPr>
              <w:pStyle w:val="MeetingInformation"/>
              <w:ind w:left="87"/>
            </w:pPr>
            <w:r w:rsidRPr="007D1CD3">
              <w:rPr>
                <w:sz w:val="16"/>
                <w:szCs w:val="16"/>
              </w:rPr>
              <w:t>Weaverville, California</w:t>
            </w:r>
          </w:p>
        </w:tc>
      </w:tr>
      <w:tr w:rsidR="007A374F" w:rsidRPr="0086110A" w:rsidTr="00437C7C">
        <w:tc>
          <w:tcPr>
            <w:tcW w:w="2510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FB6E05">
              <w:t>/Facilitator</w:t>
            </w:r>
            <w:r w:rsidRPr="0086110A">
              <w:t>:</w:t>
            </w:r>
          </w:p>
        </w:tc>
        <w:tc>
          <w:tcPr>
            <w:tcW w:w="2754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DC5504" w:rsidP="001B7F28">
            <w:pPr>
              <w:pStyle w:val="1stLine"/>
            </w:pPr>
            <w:r>
              <w:t>Andreas Krause</w:t>
            </w:r>
          </w:p>
        </w:tc>
        <w:tc>
          <w:tcPr>
            <w:tcW w:w="1694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7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437C7C">
        <w:tc>
          <w:tcPr>
            <w:tcW w:w="1897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577907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Desi</w:t>
            </w:r>
            <w:r w:rsidR="007A374F" w:rsidRPr="00755064">
              <w:rPr>
                <w:rFonts w:cs="Tahoma"/>
              </w:rPr>
              <w:t>red Outcome</w:t>
            </w:r>
            <w:r w:rsidR="006A451B" w:rsidRPr="00755064">
              <w:rPr>
                <w:rFonts w:cs="Tahoma"/>
              </w:rPr>
              <w:t>s</w:t>
            </w:r>
            <w:r w:rsidR="007A374F" w:rsidRPr="00755064">
              <w:rPr>
                <w:rFonts w:cs="Tahoma"/>
              </w:rPr>
              <w:t>:</w:t>
            </w:r>
          </w:p>
        </w:tc>
        <w:tc>
          <w:tcPr>
            <w:tcW w:w="8813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DC5504" w:rsidRDefault="00DC5504" w:rsidP="00DC5504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Gravel augmentation: </w:t>
            </w:r>
          </w:p>
          <w:p w:rsidR="00DC5504" w:rsidRDefault="00DC5504" w:rsidP="00DC5504">
            <w:pPr>
              <w:pStyle w:val="FieldText"/>
              <w:numPr>
                <w:ilvl w:val="1"/>
                <w:numId w:val="4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2013 recommendation</w:t>
            </w:r>
          </w:p>
          <w:p w:rsidR="00DC5504" w:rsidRDefault="00DC5504" w:rsidP="00DC5504">
            <w:pPr>
              <w:pStyle w:val="FieldText"/>
              <w:numPr>
                <w:ilvl w:val="1"/>
                <w:numId w:val="4"/>
              </w:numPr>
              <w:rPr>
                <w:rFonts w:ascii="Tahoma" w:hAnsi="Tahoma" w:cs="Tahoma"/>
              </w:rPr>
            </w:pPr>
            <w:proofErr w:type="gramStart"/>
            <w:r>
              <w:rPr>
                <w:rFonts w:ascii="Tahoma" w:hAnsi="Tahoma" w:cs="Tahoma"/>
              </w:rPr>
              <w:t>plan</w:t>
            </w:r>
            <w:proofErr w:type="gramEnd"/>
            <w:r>
              <w:rPr>
                <w:rFonts w:ascii="Tahoma" w:hAnsi="Tahoma" w:cs="Tahoma"/>
              </w:rPr>
              <w:t xml:space="preserve"> to revisit long term recommendations.</w:t>
            </w:r>
          </w:p>
          <w:p w:rsidR="00DC5504" w:rsidRPr="00437C7C" w:rsidRDefault="00DC5504" w:rsidP="00DC5504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Workgroup comments on </w:t>
            </w:r>
            <w:proofErr w:type="spellStart"/>
            <w:r>
              <w:rPr>
                <w:rFonts w:ascii="Tahoma" w:hAnsi="Tahoma" w:cs="Tahoma"/>
              </w:rPr>
              <w:t>USGS</w:t>
            </w:r>
            <w:proofErr w:type="spellEnd"/>
            <w:r>
              <w:rPr>
                <w:rFonts w:ascii="Tahoma" w:hAnsi="Tahoma" w:cs="Tahoma"/>
              </w:rPr>
              <w:t xml:space="preserve"> draft geomorphic assessment</w:t>
            </w:r>
          </w:p>
          <w:p w:rsidR="00557164" w:rsidRPr="00557164" w:rsidRDefault="00976E4E" w:rsidP="00557164">
            <w:pPr>
              <w:pStyle w:val="FieldText"/>
              <w:numPr>
                <w:ilvl w:val="0"/>
                <w:numId w:val="4"/>
              </w:numPr>
              <w:ind w:left="883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Frame concepts for Phase 2 experiments</w:t>
            </w:r>
            <w:r w:rsidR="002A335C">
              <w:rPr>
                <w:rFonts w:ascii="Tahoma" w:hAnsi="Tahoma" w:cs="Tahoma"/>
              </w:rPr>
              <w:t xml:space="preserve"> and integration needs</w:t>
            </w:r>
          </w:p>
        </w:tc>
      </w:tr>
      <w:tr w:rsidR="007A374F" w:rsidRPr="0086110A" w:rsidTr="00437C7C">
        <w:tc>
          <w:tcPr>
            <w:tcW w:w="207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755064" w:rsidRDefault="007A374F" w:rsidP="001B7F28">
            <w:pPr>
              <w:pStyle w:val="FieldLabel"/>
              <w:rPr>
                <w:rFonts w:cs="Tahoma"/>
              </w:rPr>
            </w:pPr>
            <w:r w:rsidRPr="00755064">
              <w:rPr>
                <w:rFonts w:cs="Tahoma"/>
              </w:rPr>
              <w:t>Please read</w:t>
            </w:r>
            <w:r w:rsidR="00313B42" w:rsidRPr="00755064">
              <w:rPr>
                <w:rFonts w:cs="Tahoma"/>
              </w:rPr>
              <w:t xml:space="preserve"> / bring</w:t>
            </w:r>
            <w:r w:rsidRPr="00755064">
              <w:rPr>
                <w:rFonts w:cs="Tahoma"/>
              </w:rPr>
              <w:t>:</w:t>
            </w:r>
          </w:p>
        </w:tc>
        <w:tc>
          <w:tcPr>
            <w:tcW w:w="863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9E1FF1" w:rsidRDefault="00976E4E" w:rsidP="00780CEA">
            <w:pPr>
              <w:pStyle w:val="FieldText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USGS</w:t>
            </w:r>
            <w:proofErr w:type="spellEnd"/>
            <w:r>
              <w:rPr>
                <w:rFonts w:ascii="Tahoma" w:hAnsi="Tahoma" w:cs="Tahoma"/>
              </w:rPr>
              <w:t xml:space="preserve"> geomorphic assessment: mapping data, mapping protocol report, scientific investigation report. </w:t>
            </w:r>
          </w:p>
          <w:p w:rsidR="00096B06" w:rsidRDefault="00096B06" w:rsidP="00780CEA">
            <w:pPr>
              <w:pStyle w:val="FieldText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gravel augmentation:</w:t>
            </w:r>
          </w:p>
          <w:p w:rsidR="00976E4E" w:rsidRDefault="00096B06" w:rsidP="00096B06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2013 recommendation from Dave Gaeuman</w:t>
            </w:r>
          </w:p>
          <w:p w:rsidR="00960588" w:rsidRDefault="00960588" w:rsidP="00096B06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2012 workgroup recommendation</w:t>
            </w:r>
          </w:p>
          <w:p w:rsidR="00096B06" w:rsidRDefault="00096B06" w:rsidP="00096B06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Krause (2012)</w:t>
            </w:r>
          </w:p>
          <w:p w:rsidR="00096B06" w:rsidRDefault="00096B06" w:rsidP="00096B06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Gaeuman (2008)</w:t>
            </w:r>
          </w:p>
          <w:p w:rsidR="00096B06" w:rsidRPr="00755064" w:rsidRDefault="00096B06" w:rsidP="00096B06">
            <w:pPr>
              <w:pStyle w:val="FieldText"/>
              <w:numPr>
                <w:ilvl w:val="1"/>
                <w:numId w:val="17"/>
              </w:num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TRFES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r w:rsidR="002A335C">
              <w:rPr>
                <w:rFonts w:ascii="Tahoma" w:hAnsi="Tahoma" w:cs="Tahoma"/>
              </w:rPr>
              <w:t xml:space="preserve">(1999) section on </w:t>
            </w:r>
            <w:r>
              <w:rPr>
                <w:rFonts w:ascii="Tahoma" w:hAnsi="Tahoma" w:cs="Tahoma"/>
              </w:rPr>
              <w:t>gravel recs.</w:t>
            </w:r>
          </w:p>
          <w:p w:rsidR="000F69E7" w:rsidRPr="00755064" w:rsidRDefault="000F69E7" w:rsidP="00960C7D">
            <w:pPr>
              <w:pStyle w:val="FieldText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FY2013 </w:t>
            </w:r>
            <w:proofErr w:type="spellStart"/>
            <w:r>
              <w:rPr>
                <w:rFonts w:ascii="Tahoma" w:hAnsi="Tahoma" w:cs="Tahoma"/>
              </w:rPr>
              <w:t>workplan</w:t>
            </w:r>
            <w:proofErr w:type="spellEnd"/>
            <w:r>
              <w:rPr>
                <w:rFonts w:ascii="Tahoma" w:hAnsi="Tahoma" w:cs="Tahoma"/>
              </w:rPr>
              <w:t xml:space="preserve"> review</w:t>
            </w:r>
          </w:p>
        </w:tc>
      </w:tr>
      <w:tr w:rsidR="007A374F" w:rsidRPr="007A374F" w:rsidTr="00437C7C">
        <w:tc>
          <w:tcPr>
            <w:tcW w:w="10710" w:type="dxa"/>
            <w:gridSpan w:val="7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EF57F9" w:rsidRDefault="007A374F" w:rsidP="001B7F28">
            <w:pPr>
              <w:pStyle w:val="Heading2"/>
              <w:rPr>
                <w:rFonts w:ascii="Tahoma" w:eastAsia="Times New Roman" w:hAnsi="Tahoma" w:cs="Tahoma"/>
                <w:color w:val="auto"/>
                <w:sz w:val="28"/>
              </w:rPr>
            </w:pPr>
            <w:r w:rsidRPr="00EF57F9">
              <w:rPr>
                <w:rFonts w:ascii="Tahoma" w:eastAsia="Times New Roman" w:hAnsi="Tahoma" w:cs="Tahoma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p w:rsidR="00B40EA5" w:rsidRDefault="00B40EA5" w:rsidP="007A374F">
      <w:pPr>
        <w:rPr>
          <w:sz w:val="24"/>
          <w:szCs w:val="24"/>
        </w:rPr>
      </w:pPr>
    </w:p>
    <w:p w:rsidR="00971B16" w:rsidRDefault="00971B16" w:rsidP="00960588">
      <w:pPr>
        <w:outlineLvl w:val="0"/>
        <w:rPr>
          <w:sz w:val="24"/>
          <w:szCs w:val="24"/>
        </w:rPr>
      </w:pPr>
      <w:r>
        <w:rPr>
          <w:sz w:val="24"/>
          <w:szCs w:val="24"/>
        </w:rPr>
        <w:t>Agenda on next page</w:t>
      </w:r>
    </w:p>
    <w:p w:rsidR="00971B16" w:rsidRDefault="00971B16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40EA5" w:rsidRDefault="00971B16" w:rsidP="00960588">
      <w:pPr>
        <w:outlineLvl w:val="0"/>
        <w:rPr>
          <w:sz w:val="24"/>
          <w:szCs w:val="24"/>
        </w:rPr>
      </w:pPr>
      <w:r>
        <w:rPr>
          <w:sz w:val="24"/>
          <w:szCs w:val="24"/>
        </w:rPr>
        <w:lastRenderedPageBreak/>
        <w:t>Physical workgroup agenda</w:t>
      </w:r>
    </w:p>
    <w:p w:rsidR="00971B16" w:rsidRDefault="00971B16" w:rsidP="007A374F">
      <w:pPr>
        <w:rPr>
          <w:sz w:val="24"/>
          <w:szCs w:val="24"/>
        </w:rPr>
      </w:pPr>
      <w:r>
        <w:rPr>
          <w:sz w:val="24"/>
          <w:szCs w:val="24"/>
        </w:rPr>
        <w:t>Nov. 28, 2012</w:t>
      </w:r>
    </w:p>
    <w:p w:rsidR="00971B16" w:rsidRDefault="00971B16" w:rsidP="007A374F">
      <w:pPr>
        <w:rPr>
          <w:sz w:val="24"/>
          <w:szCs w:val="24"/>
        </w:rPr>
      </w:pPr>
      <w:r>
        <w:rPr>
          <w:sz w:val="24"/>
          <w:szCs w:val="24"/>
        </w:rPr>
        <w:t>Trinity County Library, Weaverville CA</w:t>
      </w:r>
    </w:p>
    <w:tbl>
      <w:tblPr>
        <w:tblStyle w:val="TableGrid"/>
        <w:tblW w:w="11430" w:type="dxa"/>
        <w:tblInd w:w="-155" w:type="dxa"/>
        <w:tblCellMar>
          <w:left w:w="115" w:type="dxa"/>
          <w:right w:w="115" w:type="dxa"/>
        </w:tblCellMar>
        <w:tblLook w:val="04A0"/>
      </w:tblPr>
      <w:tblGrid>
        <w:gridCol w:w="781"/>
        <w:gridCol w:w="5699"/>
        <w:gridCol w:w="4950"/>
      </w:tblGrid>
      <w:tr w:rsidR="007A374F" w:rsidRPr="00B7459E" w:rsidTr="00CD1788">
        <w:trPr>
          <w:trHeight w:val="288"/>
        </w:trPr>
        <w:tc>
          <w:tcPr>
            <w:tcW w:w="781" w:type="dxa"/>
            <w:shd w:val="pct20" w:color="auto" w:fill="auto"/>
          </w:tcPr>
          <w:p w:rsidR="007A374F" w:rsidRPr="0050418A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50418A">
              <w:rPr>
                <w:rFonts w:cs="Arial"/>
                <w:b/>
                <w:sz w:val="22"/>
                <w:szCs w:val="22"/>
              </w:rPr>
              <w:t>Time</w:t>
            </w:r>
          </w:p>
        </w:tc>
        <w:tc>
          <w:tcPr>
            <w:tcW w:w="5699" w:type="dxa"/>
            <w:shd w:val="pct20" w:color="auto" w:fill="auto"/>
          </w:tcPr>
          <w:p w:rsidR="007A374F" w:rsidRPr="0050418A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50418A">
              <w:rPr>
                <w:rFonts w:cs="Arial"/>
                <w:b/>
                <w:sz w:val="22"/>
                <w:szCs w:val="22"/>
              </w:rPr>
              <w:t>Topic</w:t>
            </w:r>
          </w:p>
        </w:tc>
        <w:tc>
          <w:tcPr>
            <w:tcW w:w="4950" w:type="dxa"/>
            <w:shd w:val="pct20" w:color="auto" w:fill="auto"/>
          </w:tcPr>
          <w:p w:rsidR="007A374F" w:rsidRPr="0050418A" w:rsidRDefault="007A374F" w:rsidP="00B7459E">
            <w:pPr>
              <w:rPr>
                <w:rFonts w:cs="Arial"/>
                <w:b/>
                <w:sz w:val="22"/>
                <w:szCs w:val="22"/>
              </w:rPr>
            </w:pPr>
            <w:r w:rsidRPr="0050418A">
              <w:rPr>
                <w:rFonts w:cs="Arial"/>
                <w:b/>
                <w:sz w:val="22"/>
                <w:szCs w:val="22"/>
              </w:rPr>
              <w:t>Presenter</w:t>
            </w:r>
          </w:p>
          <w:p w:rsidR="00F259C5" w:rsidRPr="0050418A" w:rsidRDefault="00F259C5" w:rsidP="00B7459E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CD40F1" w:rsidRPr="00B7459E" w:rsidTr="00CD1788">
        <w:trPr>
          <w:trHeight w:val="288"/>
        </w:trPr>
        <w:tc>
          <w:tcPr>
            <w:tcW w:w="781" w:type="dxa"/>
          </w:tcPr>
          <w:p w:rsidR="00CD40F1" w:rsidRPr="0050418A" w:rsidRDefault="00971B16" w:rsidP="00B2084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B20847">
              <w:rPr>
                <w:rFonts w:cs="Arial"/>
                <w:sz w:val="22"/>
                <w:szCs w:val="22"/>
              </w:rPr>
              <w:t>:30</w:t>
            </w:r>
          </w:p>
        </w:tc>
        <w:tc>
          <w:tcPr>
            <w:tcW w:w="5699" w:type="dxa"/>
          </w:tcPr>
          <w:p w:rsidR="009F4CA4" w:rsidRPr="0050418A" w:rsidRDefault="00B7513D" w:rsidP="00B7459E">
            <w:pPr>
              <w:rPr>
                <w:rFonts w:cs="Arial"/>
                <w:sz w:val="22"/>
                <w:szCs w:val="22"/>
              </w:rPr>
            </w:pPr>
            <w:r w:rsidRPr="0050418A">
              <w:rPr>
                <w:rFonts w:cs="Arial"/>
                <w:sz w:val="22"/>
                <w:szCs w:val="22"/>
              </w:rPr>
              <w:t xml:space="preserve">Agenda Overview, </w:t>
            </w:r>
            <w:r w:rsidR="00B5603E">
              <w:rPr>
                <w:rFonts w:cs="Arial"/>
                <w:sz w:val="22"/>
                <w:szCs w:val="22"/>
              </w:rPr>
              <w:t>Introductions</w:t>
            </w:r>
          </w:p>
          <w:p w:rsidR="0050418A" w:rsidRPr="0050418A" w:rsidRDefault="0050418A" w:rsidP="00B7459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50" w:type="dxa"/>
          </w:tcPr>
          <w:p w:rsidR="00CD40F1" w:rsidRPr="0050418A" w:rsidRDefault="00B5603E" w:rsidP="00B7459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</w:t>
            </w:r>
          </w:p>
        </w:tc>
      </w:tr>
      <w:tr w:rsidR="00915AE7" w:rsidRPr="00B7459E" w:rsidTr="00CD1788">
        <w:trPr>
          <w:trHeight w:val="288"/>
        </w:trPr>
        <w:tc>
          <w:tcPr>
            <w:tcW w:w="781" w:type="dxa"/>
          </w:tcPr>
          <w:p w:rsidR="00915AE7" w:rsidRPr="0050418A" w:rsidRDefault="00B7513D" w:rsidP="00971B16">
            <w:pPr>
              <w:rPr>
                <w:rFonts w:cs="Arial"/>
                <w:sz w:val="22"/>
                <w:szCs w:val="22"/>
              </w:rPr>
            </w:pPr>
            <w:r w:rsidRPr="0050418A">
              <w:rPr>
                <w:rFonts w:cs="Arial"/>
                <w:sz w:val="22"/>
                <w:szCs w:val="22"/>
              </w:rPr>
              <w:t>9:</w:t>
            </w:r>
            <w:r w:rsidR="00971B16">
              <w:rPr>
                <w:rFonts w:cs="Arial"/>
                <w:sz w:val="22"/>
                <w:szCs w:val="22"/>
              </w:rPr>
              <w:t>40</w:t>
            </w:r>
          </w:p>
        </w:tc>
        <w:tc>
          <w:tcPr>
            <w:tcW w:w="5699" w:type="dxa"/>
          </w:tcPr>
          <w:p w:rsidR="00557164" w:rsidRDefault="00557164" w:rsidP="00105E2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Action Item updates</w:t>
            </w:r>
          </w:p>
          <w:p w:rsidR="005E2A06" w:rsidRDefault="00B5603E" w:rsidP="00105E29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coordination:</w:t>
            </w:r>
          </w:p>
          <w:p w:rsidR="00B5603E" w:rsidRPr="00B5603E" w:rsidRDefault="00B5603E" w:rsidP="00B5603E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 w:rsidRPr="00B5603E">
              <w:rPr>
                <w:rFonts w:cs="Arial"/>
                <w:sz w:val="22"/>
                <w:szCs w:val="22"/>
              </w:rPr>
              <w:t>Phase 1 review timeline</w:t>
            </w:r>
          </w:p>
          <w:p w:rsidR="00B5603E" w:rsidRPr="00B5603E" w:rsidRDefault="00B5603E" w:rsidP="00B5603E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 w:rsidRPr="00B5603E">
              <w:rPr>
                <w:rFonts w:cs="Arial"/>
                <w:sz w:val="22"/>
                <w:szCs w:val="22"/>
              </w:rPr>
              <w:t>Science symposium</w:t>
            </w:r>
          </w:p>
          <w:p w:rsidR="00BB7A73" w:rsidRDefault="00BB7A73" w:rsidP="00B5603E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FY2013 </w:t>
            </w:r>
            <w:proofErr w:type="spellStart"/>
            <w:r>
              <w:rPr>
                <w:rFonts w:cs="Arial"/>
                <w:sz w:val="22"/>
                <w:szCs w:val="22"/>
              </w:rPr>
              <w:t>workplan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review</w:t>
            </w:r>
          </w:p>
          <w:p w:rsidR="000F69E7" w:rsidRDefault="000F69E7" w:rsidP="00B5603E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2013 annual report</w:t>
            </w:r>
          </w:p>
          <w:p w:rsidR="00BB7A73" w:rsidRPr="00BB7A73" w:rsidRDefault="00557164" w:rsidP="00BB7A73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AGU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posters</w:t>
            </w:r>
          </w:p>
          <w:p w:rsidR="000F69E7" w:rsidRDefault="000F69E7" w:rsidP="000F69E7">
            <w:pPr>
              <w:rPr>
                <w:rFonts w:cs="Arial"/>
                <w:sz w:val="22"/>
                <w:szCs w:val="22"/>
              </w:rPr>
            </w:pPr>
          </w:p>
          <w:p w:rsidR="000F69E7" w:rsidRPr="000F69E7" w:rsidRDefault="00557164" w:rsidP="000F69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Final reports</w:t>
            </w:r>
            <w:r w:rsidR="000F69E7">
              <w:rPr>
                <w:rFonts w:cs="Arial"/>
                <w:sz w:val="22"/>
                <w:szCs w:val="22"/>
              </w:rPr>
              <w:t xml:space="preserve"> available:</w:t>
            </w:r>
          </w:p>
          <w:p w:rsidR="002A335C" w:rsidRDefault="002A335C" w:rsidP="000F69E7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2010 riparian &amp; </w:t>
            </w:r>
            <w:proofErr w:type="spellStart"/>
            <w:r>
              <w:rPr>
                <w:rFonts w:cs="Arial"/>
                <w:sz w:val="22"/>
                <w:szCs w:val="22"/>
              </w:rPr>
              <w:t>geomorph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report (</w:t>
            </w:r>
            <w:proofErr w:type="spellStart"/>
            <w:r>
              <w:rPr>
                <w:rFonts w:cs="Arial"/>
                <w:sz w:val="22"/>
                <w:szCs w:val="22"/>
              </w:rPr>
              <w:t>IHAP</w:t>
            </w:r>
            <w:proofErr w:type="spellEnd"/>
            <w:r>
              <w:rPr>
                <w:rFonts w:cs="Arial"/>
                <w:sz w:val="22"/>
                <w:szCs w:val="22"/>
              </w:rPr>
              <w:t>)</w:t>
            </w:r>
          </w:p>
          <w:p w:rsidR="000F69E7" w:rsidRDefault="000F69E7" w:rsidP="000F69E7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 w:rsidRPr="00B5603E">
              <w:rPr>
                <w:rFonts w:cs="Arial"/>
                <w:sz w:val="22"/>
                <w:szCs w:val="22"/>
              </w:rPr>
              <w:t>Channel pattern memo</w:t>
            </w:r>
          </w:p>
          <w:p w:rsidR="000F69E7" w:rsidRPr="00B5603E" w:rsidRDefault="000F69E7" w:rsidP="000F69E7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 w:rsidRPr="00B5603E">
              <w:rPr>
                <w:rFonts w:cs="Arial"/>
                <w:sz w:val="22"/>
                <w:szCs w:val="22"/>
              </w:rPr>
              <w:t>2011 sediment report</w:t>
            </w:r>
          </w:p>
          <w:p w:rsidR="00B5603E" w:rsidRPr="0050418A" w:rsidRDefault="000F69E7" w:rsidP="002A335C">
            <w:pPr>
              <w:pStyle w:val="ListParagraph"/>
              <w:numPr>
                <w:ilvl w:val="0"/>
                <w:numId w:val="33"/>
              </w:numPr>
              <w:rPr>
                <w:rFonts w:cs="Arial"/>
                <w:sz w:val="22"/>
                <w:szCs w:val="22"/>
              </w:rPr>
            </w:pPr>
            <w:r w:rsidRPr="00B5603E">
              <w:rPr>
                <w:rFonts w:cs="Arial"/>
                <w:sz w:val="22"/>
                <w:szCs w:val="22"/>
              </w:rPr>
              <w:t>Bathymetry report</w:t>
            </w:r>
          </w:p>
        </w:tc>
        <w:tc>
          <w:tcPr>
            <w:tcW w:w="4950" w:type="dxa"/>
          </w:tcPr>
          <w:p w:rsidR="00915AE7" w:rsidRPr="0050418A" w:rsidRDefault="00B5603E" w:rsidP="00995B8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</w:t>
            </w:r>
          </w:p>
        </w:tc>
      </w:tr>
      <w:tr w:rsidR="006252F5" w:rsidRPr="00B7459E" w:rsidTr="00CD1788">
        <w:trPr>
          <w:trHeight w:val="288"/>
        </w:trPr>
        <w:tc>
          <w:tcPr>
            <w:tcW w:w="781" w:type="dxa"/>
          </w:tcPr>
          <w:p w:rsidR="006252F5" w:rsidRPr="0050418A" w:rsidRDefault="00B9451C" w:rsidP="00CD178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10:</w:t>
            </w:r>
            <w:r w:rsidR="00971B16">
              <w:rPr>
                <w:rFonts w:cs="Arial"/>
                <w:sz w:val="22"/>
                <w:szCs w:val="22"/>
              </w:rPr>
              <w:t>00</w:t>
            </w:r>
          </w:p>
        </w:tc>
        <w:tc>
          <w:tcPr>
            <w:tcW w:w="5699" w:type="dxa"/>
          </w:tcPr>
          <w:p w:rsidR="0050418A" w:rsidRPr="0050418A" w:rsidRDefault="000F69E7" w:rsidP="00CC1712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DRAFT </w:t>
            </w:r>
            <w:proofErr w:type="spellStart"/>
            <w:r>
              <w:rPr>
                <w:sz w:val="22"/>
                <w:szCs w:val="22"/>
              </w:rPr>
              <w:t>USGS</w:t>
            </w:r>
            <w:proofErr w:type="spellEnd"/>
            <w:r>
              <w:rPr>
                <w:sz w:val="22"/>
                <w:szCs w:val="22"/>
              </w:rPr>
              <w:t xml:space="preserve"> geomorphic assessment</w:t>
            </w:r>
            <w:r w:rsidR="00BB7A73">
              <w:rPr>
                <w:sz w:val="22"/>
                <w:szCs w:val="22"/>
              </w:rPr>
              <w:t xml:space="preserve"> – develop review comments</w:t>
            </w:r>
          </w:p>
        </w:tc>
        <w:tc>
          <w:tcPr>
            <w:tcW w:w="4950" w:type="dxa"/>
          </w:tcPr>
          <w:p w:rsidR="006252F5" w:rsidRPr="0050418A" w:rsidRDefault="00557164" w:rsidP="00266A9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</w:t>
            </w:r>
          </w:p>
        </w:tc>
      </w:tr>
      <w:tr w:rsidR="00BB7A73" w:rsidRPr="00B7459E" w:rsidTr="00CD1788">
        <w:trPr>
          <w:trHeight w:val="288"/>
        </w:trPr>
        <w:tc>
          <w:tcPr>
            <w:tcW w:w="781" w:type="dxa"/>
          </w:tcPr>
          <w:p w:rsidR="00BB7A73" w:rsidRDefault="00BB7A73" w:rsidP="00397BE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11:15</w:t>
            </w:r>
          </w:p>
        </w:tc>
        <w:tc>
          <w:tcPr>
            <w:tcW w:w="5699" w:type="dxa"/>
          </w:tcPr>
          <w:p w:rsidR="00BB7A73" w:rsidRDefault="00BB7A73" w:rsidP="00DC5504">
            <w:pPr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TRRP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pool report update</w:t>
            </w:r>
          </w:p>
        </w:tc>
        <w:tc>
          <w:tcPr>
            <w:tcW w:w="4950" w:type="dxa"/>
          </w:tcPr>
          <w:p w:rsidR="00BB7A73" w:rsidRDefault="00BB7A73" w:rsidP="00DC550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Dave Gaeuman / Andreas Krause</w:t>
            </w:r>
          </w:p>
        </w:tc>
      </w:tr>
      <w:tr w:rsidR="00BB7A73" w:rsidRPr="00B7459E" w:rsidTr="00CD1788">
        <w:trPr>
          <w:trHeight w:val="288"/>
        </w:trPr>
        <w:tc>
          <w:tcPr>
            <w:tcW w:w="781" w:type="dxa"/>
          </w:tcPr>
          <w:p w:rsidR="00BB7A73" w:rsidRDefault="00BB7A73" w:rsidP="00BB7A7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11:30</w:t>
            </w:r>
          </w:p>
        </w:tc>
        <w:tc>
          <w:tcPr>
            <w:tcW w:w="5699" w:type="dxa"/>
          </w:tcPr>
          <w:p w:rsidR="00BB7A73" w:rsidRDefault="00BB7A73" w:rsidP="00DC550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Brainstorm exercise – Phase 2 experiments</w:t>
            </w:r>
            <w:r w:rsidR="002A335C">
              <w:rPr>
                <w:rFonts w:cs="Arial"/>
                <w:sz w:val="22"/>
                <w:szCs w:val="22"/>
              </w:rPr>
              <w:t xml:space="preserve"> &amp; integration needs</w:t>
            </w:r>
          </w:p>
        </w:tc>
        <w:tc>
          <w:tcPr>
            <w:tcW w:w="4950" w:type="dxa"/>
          </w:tcPr>
          <w:p w:rsidR="00BB7A73" w:rsidRDefault="00BB7A73" w:rsidP="00DC550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Group exercise</w:t>
            </w:r>
          </w:p>
        </w:tc>
      </w:tr>
      <w:tr w:rsidR="00BB7A73" w:rsidRPr="00B7459E" w:rsidTr="00CD1788">
        <w:trPr>
          <w:trHeight w:val="288"/>
        </w:trPr>
        <w:tc>
          <w:tcPr>
            <w:tcW w:w="781" w:type="dxa"/>
          </w:tcPr>
          <w:p w:rsidR="00BB7A73" w:rsidRDefault="00BB7A73" w:rsidP="00397BEF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11:45</w:t>
            </w:r>
          </w:p>
        </w:tc>
        <w:tc>
          <w:tcPr>
            <w:tcW w:w="5699" w:type="dxa"/>
          </w:tcPr>
          <w:p w:rsidR="00BB7A73" w:rsidRDefault="00BB7A73" w:rsidP="00DC5504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Lunc</w:t>
            </w:r>
            <w:r w:rsidR="002A335C">
              <w:rPr>
                <w:rFonts w:cs="Arial"/>
                <w:sz w:val="22"/>
                <w:szCs w:val="22"/>
              </w:rPr>
              <w:t>h</w:t>
            </w:r>
          </w:p>
        </w:tc>
        <w:tc>
          <w:tcPr>
            <w:tcW w:w="4950" w:type="dxa"/>
          </w:tcPr>
          <w:p w:rsidR="00BB7A73" w:rsidRDefault="00BB7A73" w:rsidP="00DC5504">
            <w:pPr>
              <w:rPr>
                <w:rFonts w:cs="Arial"/>
                <w:sz w:val="22"/>
                <w:szCs w:val="22"/>
              </w:rPr>
            </w:pPr>
          </w:p>
        </w:tc>
      </w:tr>
      <w:tr w:rsidR="002A335C" w:rsidRPr="00B7459E" w:rsidTr="00CD1788">
        <w:trPr>
          <w:trHeight w:val="288"/>
        </w:trPr>
        <w:tc>
          <w:tcPr>
            <w:tcW w:w="781" w:type="dxa"/>
          </w:tcPr>
          <w:p w:rsidR="002A335C" w:rsidRPr="0050418A" w:rsidRDefault="002A335C" w:rsidP="00A212F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12:</w:t>
            </w:r>
            <w:r>
              <w:rPr>
                <w:rFonts w:cs="Arial"/>
                <w:sz w:val="22"/>
                <w:szCs w:val="22"/>
              </w:rPr>
              <w:t>45</w:t>
            </w:r>
          </w:p>
        </w:tc>
        <w:tc>
          <w:tcPr>
            <w:tcW w:w="5699" w:type="dxa"/>
          </w:tcPr>
          <w:p w:rsidR="002A335C" w:rsidRPr="0050418A" w:rsidRDefault="002A335C" w:rsidP="001F08E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Gravel augmentation recommendation: 2013 and plan to revisit long term recommendations</w:t>
            </w:r>
          </w:p>
        </w:tc>
        <w:tc>
          <w:tcPr>
            <w:tcW w:w="4950" w:type="dxa"/>
          </w:tcPr>
          <w:p w:rsidR="002A335C" w:rsidRPr="0050418A" w:rsidRDefault="002A335C" w:rsidP="001F08E0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Dave Gaeuman / Andreas Krause</w:t>
            </w:r>
          </w:p>
        </w:tc>
      </w:tr>
      <w:tr w:rsidR="002A335C" w:rsidRPr="00B7459E" w:rsidTr="00CD1788">
        <w:trPr>
          <w:trHeight w:val="288"/>
        </w:trPr>
        <w:tc>
          <w:tcPr>
            <w:tcW w:w="781" w:type="dxa"/>
          </w:tcPr>
          <w:p w:rsidR="002A335C" w:rsidRDefault="002A335C" w:rsidP="00995B83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2:00</w:t>
            </w:r>
          </w:p>
        </w:tc>
        <w:tc>
          <w:tcPr>
            <w:tcW w:w="5699" w:type="dxa"/>
          </w:tcPr>
          <w:p w:rsidR="002A335C" w:rsidRDefault="002A335C" w:rsidP="008228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Frame phase 2 experiments </w:t>
            </w:r>
            <w:r>
              <w:rPr>
                <w:rFonts w:ascii="Times New Roman" w:hAnsi="Times New Roman"/>
                <w:sz w:val="24"/>
                <w:szCs w:val="24"/>
              </w:rPr>
              <w:t>and integration needs</w:t>
            </w:r>
          </w:p>
          <w:p w:rsidR="002A335C" w:rsidRDefault="002A335C" w:rsidP="008228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  <w:p w:rsidR="002A335C" w:rsidRPr="0050418A" w:rsidRDefault="002A335C" w:rsidP="008228B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50" w:type="dxa"/>
          </w:tcPr>
          <w:p w:rsidR="002A335C" w:rsidRPr="0050418A" w:rsidRDefault="002A335C" w:rsidP="008228B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Group exercise</w:t>
            </w:r>
          </w:p>
        </w:tc>
      </w:tr>
      <w:tr w:rsidR="002A335C" w:rsidRPr="00B7459E" w:rsidTr="00CD1788">
        <w:trPr>
          <w:trHeight w:val="288"/>
        </w:trPr>
        <w:tc>
          <w:tcPr>
            <w:tcW w:w="781" w:type="dxa"/>
          </w:tcPr>
          <w:p w:rsidR="002A335C" w:rsidRPr="0050418A" w:rsidRDefault="002A335C" w:rsidP="005041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2:45</w:t>
            </w:r>
          </w:p>
        </w:tc>
        <w:tc>
          <w:tcPr>
            <w:tcW w:w="5699" w:type="dxa"/>
          </w:tcPr>
          <w:p w:rsidR="002A335C" w:rsidRDefault="002A335C" w:rsidP="00971B1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Wrap up</w:t>
            </w:r>
          </w:p>
          <w:p w:rsidR="002A335C" w:rsidRDefault="002A335C" w:rsidP="00971B1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Feb meeting:</w:t>
            </w:r>
          </w:p>
          <w:p w:rsidR="002A335C" w:rsidRPr="00B5603E" w:rsidRDefault="002A335C" w:rsidP="00971B16">
            <w:pPr>
              <w:pStyle w:val="ListParagraph"/>
              <w:numPr>
                <w:ilvl w:val="0"/>
                <w:numId w:val="34"/>
              </w:numPr>
              <w:rPr>
                <w:rFonts w:cs="Arial"/>
                <w:sz w:val="22"/>
                <w:szCs w:val="22"/>
              </w:rPr>
            </w:pPr>
            <w:r w:rsidRPr="00B5603E">
              <w:rPr>
                <w:rFonts w:cs="Arial"/>
                <w:sz w:val="22"/>
                <w:szCs w:val="22"/>
              </w:rPr>
              <w:t>Agenda items</w:t>
            </w:r>
          </w:p>
          <w:p w:rsidR="002A335C" w:rsidRDefault="002A335C" w:rsidP="00971B16">
            <w:pPr>
              <w:pStyle w:val="ListParagraph"/>
              <w:numPr>
                <w:ilvl w:val="0"/>
                <w:numId w:val="34"/>
              </w:numPr>
              <w:rPr>
                <w:rFonts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WY2013 flow scheduling planning</w:t>
            </w:r>
            <w:r w:rsidRPr="00B5603E">
              <w:rPr>
                <w:rFonts w:cs="Arial"/>
                <w:sz w:val="22"/>
                <w:szCs w:val="22"/>
              </w:rPr>
              <w:t xml:space="preserve"> </w:t>
            </w:r>
          </w:p>
          <w:p w:rsidR="002A335C" w:rsidRPr="00BB7A73" w:rsidRDefault="002A335C" w:rsidP="00BB7A73">
            <w:pPr>
              <w:pStyle w:val="ListParagraph"/>
              <w:numPr>
                <w:ilvl w:val="0"/>
                <w:numId w:val="34"/>
              </w:numPr>
              <w:rPr>
                <w:rFonts w:cs="Arial"/>
                <w:sz w:val="22"/>
                <w:szCs w:val="22"/>
              </w:rPr>
            </w:pPr>
            <w:r w:rsidRPr="00BB7A73">
              <w:rPr>
                <w:rFonts w:cs="Arial"/>
                <w:sz w:val="22"/>
                <w:szCs w:val="22"/>
              </w:rPr>
              <w:t xml:space="preserve">Change location to </w:t>
            </w:r>
            <w:proofErr w:type="spellStart"/>
            <w:r w:rsidRPr="00BB7A73">
              <w:rPr>
                <w:rFonts w:cs="Arial"/>
                <w:sz w:val="22"/>
                <w:szCs w:val="22"/>
              </w:rPr>
              <w:t>wvvl</w:t>
            </w:r>
            <w:proofErr w:type="spellEnd"/>
            <w:r w:rsidRPr="00BB7A73">
              <w:rPr>
                <w:rFonts w:cs="Arial"/>
                <w:sz w:val="22"/>
                <w:szCs w:val="22"/>
              </w:rPr>
              <w:t xml:space="preserve"> + dam tour</w:t>
            </w:r>
            <w:r>
              <w:rPr>
                <w:rFonts w:cs="Arial"/>
                <w:sz w:val="22"/>
                <w:szCs w:val="22"/>
              </w:rPr>
              <w:t>?</w:t>
            </w:r>
          </w:p>
        </w:tc>
        <w:tc>
          <w:tcPr>
            <w:tcW w:w="4950" w:type="dxa"/>
          </w:tcPr>
          <w:p w:rsidR="002A335C" w:rsidRPr="0050418A" w:rsidRDefault="002A335C" w:rsidP="00266A9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Andreas Krause</w:t>
            </w:r>
          </w:p>
        </w:tc>
      </w:tr>
      <w:tr w:rsidR="002A335C" w:rsidRPr="00B7459E" w:rsidTr="00CD1788">
        <w:trPr>
          <w:trHeight w:val="288"/>
        </w:trPr>
        <w:tc>
          <w:tcPr>
            <w:tcW w:w="781" w:type="dxa"/>
          </w:tcPr>
          <w:p w:rsidR="002A335C" w:rsidRDefault="002A335C" w:rsidP="005041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3:00</w:t>
            </w:r>
          </w:p>
        </w:tc>
        <w:tc>
          <w:tcPr>
            <w:tcW w:w="5699" w:type="dxa"/>
          </w:tcPr>
          <w:p w:rsidR="002A335C" w:rsidRPr="0050418A" w:rsidRDefault="002A335C" w:rsidP="00971B1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r w:rsidRPr="0050418A">
              <w:rPr>
                <w:sz w:val="22"/>
                <w:szCs w:val="22"/>
              </w:rPr>
              <w:t>Adjourn</w:t>
            </w:r>
          </w:p>
          <w:p w:rsidR="002A335C" w:rsidRPr="00971B16" w:rsidRDefault="002A335C" w:rsidP="00971B1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950" w:type="dxa"/>
          </w:tcPr>
          <w:p w:rsidR="002A335C" w:rsidRPr="0050418A" w:rsidRDefault="002A335C" w:rsidP="00266A9B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613998" w:rsidRDefault="00613998" w:rsidP="006A27C0">
      <w:pPr>
        <w:spacing w:after="200" w:line="276" w:lineRule="auto"/>
        <w:rPr>
          <w:sz w:val="24"/>
          <w:szCs w:val="24"/>
        </w:rPr>
      </w:pPr>
    </w:p>
    <w:sectPr w:rsidR="00613998" w:rsidSect="006A27C0">
      <w:headerReference w:type="default" r:id="rId8"/>
      <w:footerReference w:type="default" r:id="rId9"/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A73" w:rsidRDefault="00BB7A73" w:rsidP="00A10468">
      <w:r>
        <w:separator/>
      </w:r>
    </w:p>
  </w:endnote>
  <w:endnote w:type="continuationSeparator" w:id="0">
    <w:p w:rsidR="00BB7A73" w:rsidRDefault="00BB7A73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33794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BB7A73" w:rsidRPr="00971B16" w:rsidRDefault="00BB7A73">
            <w:pPr>
              <w:pStyle w:val="Footer"/>
              <w:jc w:val="right"/>
            </w:pPr>
            <w:r w:rsidRPr="00971B16">
              <w:t xml:space="preserve">Page </w:t>
            </w:r>
            <w:fldSimple w:instr=" PAGE ">
              <w:r w:rsidR="002A335C">
                <w:rPr>
                  <w:noProof/>
                </w:rPr>
                <w:t>1</w:t>
              </w:r>
            </w:fldSimple>
            <w:r w:rsidRPr="00971B16">
              <w:t xml:space="preserve"> of </w:t>
            </w:r>
            <w:fldSimple w:instr=" NUMPAGES  ">
              <w:r w:rsidR="002A335C">
                <w:rPr>
                  <w:noProof/>
                </w:rPr>
                <w:t>2</w:t>
              </w:r>
            </w:fldSimple>
          </w:p>
        </w:sdtContent>
      </w:sdt>
    </w:sdtContent>
  </w:sdt>
  <w:p w:rsidR="00BB7A73" w:rsidRDefault="00BB7A7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A73" w:rsidRDefault="00BB7A73" w:rsidP="00A10468">
      <w:r>
        <w:separator/>
      </w:r>
    </w:p>
  </w:footnote>
  <w:footnote w:type="continuationSeparator" w:id="0">
    <w:p w:rsidR="00BB7A73" w:rsidRDefault="00BB7A73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BB7A73" w:rsidRDefault="00BB7A73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5128A4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1A638E"/>
    <w:multiLevelType w:val="hybridMultilevel"/>
    <w:tmpl w:val="230C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D282C"/>
    <w:multiLevelType w:val="hybridMultilevel"/>
    <w:tmpl w:val="F7FC11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153FA"/>
    <w:multiLevelType w:val="hybridMultilevel"/>
    <w:tmpl w:val="5AAE4190"/>
    <w:lvl w:ilvl="0" w:tplc="F1085446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B71BB2"/>
    <w:multiLevelType w:val="hybridMultilevel"/>
    <w:tmpl w:val="41E8B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F91148"/>
    <w:multiLevelType w:val="hybridMultilevel"/>
    <w:tmpl w:val="F0581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704629"/>
    <w:multiLevelType w:val="hybridMultilevel"/>
    <w:tmpl w:val="B350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D41817"/>
    <w:multiLevelType w:val="hybridMultilevel"/>
    <w:tmpl w:val="C402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6B27D1"/>
    <w:multiLevelType w:val="hybridMultilevel"/>
    <w:tmpl w:val="B5FCF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FE2DE1"/>
    <w:multiLevelType w:val="hybridMultilevel"/>
    <w:tmpl w:val="7A30EE8E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1">
    <w:nsid w:val="1CAE6398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0B7176"/>
    <w:multiLevelType w:val="hybridMultilevel"/>
    <w:tmpl w:val="1728A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B5B78"/>
    <w:multiLevelType w:val="hybridMultilevel"/>
    <w:tmpl w:val="AC28F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566FC"/>
    <w:multiLevelType w:val="hybridMultilevel"/>
    <w:tmpl w:val="472CB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1F1FF6"/>
    <w:multiLevelType w:val="hybridMultilevel"/>
    <w:tmpl w:val="92CC4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DF1F04"/>
    <w:multiLevelType w:val="hybridMultilevel"/>
    <w:tmpl w:val="3EE4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3C01C9"/>
    <w:multiLevelType w:val="hybridMultilevel"/>
    <w:tmpl w:val="FE3000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7F36D0"/>
    <w:multiLevelType w:val="hybridMultilevel"/>
    <w:tmpl w:val="135E63CC"/>
    <w:lvl w:ilvl="0" w:tplc="7B64390C">
      <w:start w:val="20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3258B2"/>
    <w:multiLevelType w:val="hybridMultilevel"/>
    <w:tmpl w:val="DFCE6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9209A"/>
    <w:multiLevelType w:val="hybridMultilevel"/>
    <w:tmpl w:val="6AEEB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47852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A140BA"/>
    <w:multiLevelType w:val="hybridMultilevel"/>
    <w:tmpl w:val="E506A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7D525BE"/>
    <w:multiLevelType w:val="hybridMultilevel"/>
    <w:tmpl w:val="5D5852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D05263"/>
    <w:multiLevelType w:val="hybridMultilevel"/>
    <w:tmpl w:val="89F62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E00B9C"/>
    <w:multiLevelType w:val="hybridMultilevel"/>
    <w:tmpl w:val="0D70D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EB3057"/>
    <w:multiLevelType w:val="hybridMultilevel"/>
    <w:tmpl w:val="AE42B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5E4B23"/>
    <w:multiLevelType w:val="hybridMultilevel"/>
    <w:tmpl w:val="847E6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70B64291"/>
    <w:multiLevelType w:val="hybridMultilevel"/>
    <w:tmpl w:val="13027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EF1287"/>
    <w:multiLevelType w:val="hybridMultilevel"/>
    <w:tmpl w:val="D1BED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F57CB3"/>
    <w:multiLevelType w:val="hybridMultilevel"/>
    <w:tmpl w:val="4A2A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9"/>
  </w:num>
  <w:num w:numId="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3"/>
  </w:num>
  <w:num w:numId="6">
    <w:abstractNumId w:val="9"/>
  </w:num>
  <w:num w:numId="7">
    <w:abstractNumId w:val="33"/>
  </w:num>
  <w:num w:numId="8">
    <w:abstractNumId w:val="3"/>
  </w:num>
  <w:num w:numId="9">
    <w:abstractNumId w:val="14"/>
  </w:num>
  <w:num w:numId="10">
    <w:abstractNumId w:val="11"/>
  </w:num>
  <w:num w:numId="11">
    <w:abstractNumId w:val="4"/>
  </w:num>
  <w:num w:numId="12">
    <w:abstractNumId w:val="22"/>
  </w:num>
  <w:num w:numId="13">
    <w:abstractNumId w:val="18"/>
  </w:num>
  <w:num w:numId="14">
    <w:abstractNumId w:val="25"/>
  </w:num>
  <w:num w:numId="15">
    <w:abstractNumId w:val="2"/>
  </w:num>
  <w:num w:numId="16">
    <w:abstractNumId w:val="1"/>
  </w:num>
  <w:num w:numId="17">
    <w:abstractNumId w:val="24"/>
  </w:num>
  <w:num w:numId="18">
    <w:abstractNumId w:val="20"/>
  </w:num>
  <w:num w:numId="19">
    <w:abstractNumId w:val="6"/>
  </w:num>
  <w:num w:numId="20">
    <w:abstractNumId w:val="12"/>
  </w:num>
  <w:num w:numId="21">
    <w:abstractNumId w:val="17"/>
  </w:num>
  <w:num w:numId="22">
    <w:abstractNumId w:val="7"/>
  </w:num>
  <w:num w:numId="23">
    <w:abstractNumId w:val="5"/>
  </w:num>
  <w:num w:numId="24">
    <w:abstractNumId w:val="10"/>
  </w:num>
  <w:num w:numId="25">
    <w:abstractNumId w:val="8"/>
  </w:num>
  <w:num w:numId="26">
    <w:abstractNumId w:val="15"/>
  </w:num>
  <w:num w:numId="27">
    <w:abstractNumId w:val="34"/>
  </w:num>
  <w:num w:numId="28">
    <w:abstractNumId w:val="21"/>
  </w:num>
  <w:num w:numId="29">
    <w:abstractNumId w:val="19"/>
  </w:num>
  <w:num w:numId="30">
    <w:abstractNumId w:val="32"/>
  </w:num>
  <w:num w:numId="31">
    <w:abstractNumId w:val="16"/>
  </w:num>
  <w:num w:numId="32">
    <w:abstractNumId w:val="0"/>
    <w:lvlOverride w:ilvl="0">
      <w:lvl w:ilvl="0">
        <w:numFmt w:val="bullet"/>
        <w:lvlText w:val=""/>
        <w:legacy w:legacy="1" w:legacySpace="0" w:legacyIndent="24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33">
    <w:abstractNumId w:val="28"/>
  </w:num>
  <w:num w:numId="34">
    <w:abstractNumId w:val="27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95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05FEF"/>
    <w:rsid w:val="00024B3C"/>
    <w:rsid w:val="000265B4"/>
    <w:rsid w:val="00036886"/>
    <w:rsid w:val="00036EBC"/>
    <w:rsid w:val="00042146"/>
    <w:rsid w:val="0005453B"/>
    <w:rsid w:val="00070154"/>
    <w:rsid w:val="00070C87"/>
    <w:rsid w:val="00084727"/>
    <w:rsid w:val="0008707D"/>
    <w:rsid w:val="000942B5"/>
    <w:rsid w:val="00095269"/>
    <w:rsid w:val="00096B06"/>
    <w:rsid w:val="000A52C6"/>
    <w:rsid w:val="000A5C33"/>
    <w:rsid w:val="000F69E7"/>
    <w:rsid w:val="00105E29"/>
    <w:rsid w:val="00111216"/>
    <w:rsid w:val="001115D3"/>
    <w:rsid w:val="00120C88"/>
    <w:rsid w:val="00123A67"/>
    <w:rsid w:val="001436D0"/>
    <w:rsid w:val="00144CB8"/>
    <w:rsid w:val="00145789"/>
    <w:rsid w:val="00160A9D"/>
    <w:rsid w:val="00165616"/>
    <w:rsid w:val="00193408"/>
    <w:rsid w:val="001B488C"/>
    <w:rsid w:val="001B5A7D"/>
    <w:rsid w:val="001B7F28"/>
    <w:rsid w:val="001C09BE"/>
    <w:rsid w:val="001E665F"/>
    <w:rsid w:val="001F0814"/>
    <w:rsid w:val="001F5727"/>
    <w:rsid w:val="00233247"/>
    <w:rsid w:val="00266A9B"/>
    <w:rsid w:val="0027725F"/>
    <w:rsid w:val="002841C7"/>
    <w:rsid w:val="002941C8"/>
    <w:rsid w:val="002A335C"/>
    <w:rsid w:val="00313B42"/>
    <w:rsid w:val="00321560"/>
    <w:rsid w:val="00353AE3"/>
    <w:rsid w:val="0037661B"/>
    <w:rsid w:val="00397A37"/>
    <w:rsid w:val="00397BEF"/>
    <w:rsid w:val="003A5B44"/>
    <w:rsid w:val="003E299B"/>
    <w:rsid w:val="003E7D5A"/>
    <w:rsid w:val="003F2182"/>
    <w:rsid w:val="00404C30"/>
    <w:rsid w:val="004170D5"/>
    <w:rsid w:val="00421F66"/>
    <w:rsid w:val="00423D32"/>
    <w:rsid w:val="00437C7C"/>
    <w:rsid w:val="0044083B"/>
    <w:rsid w:val="00464696"/>
    <w:rsid w:val="004722C2"/>
    <w:rsid w:val="004A2F5E"/>
    <w:rsid w:val="004A58BE"/>
    <w:rsid w:val="004D79AA"/>
    <w:rsid w:val="004F0507"/>
    <w:rsid w:val="00502EB7"/>
    <w:rsid w:val="0050418A"/>
    <w:rsid w:val="0050600E"/>
    <w:rsid w:val="00507D97"/>
    <w:rsid w:val="005302DA"/>
    <w:rsid w:val="00534072"/>
    <w:rsid w:val="00545117"/>
    <w:rsid w:val="00546349"/>
    <w:rsid w:val="00556759"/>
    <w:rsid w:val="00557164"/>
    <w:rsid w:val="00571AAF"/>
    <w:rsid w:val="00577907"/>
    <w:rsid w:val="0058364F"/>
    <w:rsid w:val="00585916"/>
    <w:rsid w:val="00586E60"/>
    <w:rsid w:val="005B33C9"/>
    <w:rsid w:val="005D22A8"/>
    <w:rsid w:val="005E2A06"/>
    <w:rsid w:val="005F544E"/>
    <w:rsid w:val="00613998"/>
    <w:rsid w:val="00617226"/>
    <w:rsid w:val="006252F5"/>
    <w:rsid w:val="006471B0"/>
    <w:rsid w:val="006551E3"/>
    <w:rsid w:val="00671426"/>
    <w:rsid w:val="006735D6"/>
    <w:rsid w:val="006A27C0"/>
    <w:rsid w:val="006A451B"/>
    <w:rsid w:val="006A5094"/>
    <w:rsid w:val="006C0669"/>
    <w:rsid w:val="006C0AD8"/>
    <w:rsid w:val="006F01BD"/>
    <w:rsid w:val="00704F93"/>
    <w:rsid w:val="007233B6"/>
    <w:rsid w:val="00730A76"/>
    <w:rsid w:val="007429B3"/>
    <w:rsid w:val="007523E6"/>
    <w:rsid w:val="00755064"/>
    <w:rsid w:val="007629CB"/>
    <w:rsid w:val="0076319A"/>
    <w:rsid w:val="00767AD6"/>
    <w:rsid w:val="00777CA7"/>
    <w:rsid w:val="00780CEA"/>
    <w:rsid w:val="007A374F"/>
    <w:rsid w:val="007B1471"/>
    <w:rsid w:val="007C5CA0"/>
    <w:rsid w:val="007D1CD3"/>
    <w:rsid w:val="007D3379"/>
    <w:rsid w:val="007F7037"/>
    <w:rsid w:val="00835D64"/>
    <w:rsid w:val="008442EE"/>
    <w:rsid w:val="00855244"/>
    <w:rsid w:val="00862C4D"/>
    <w:rsid w:val="008672AB"/>
    <w:rsid w:val="00870D39"/>
    <w:rsid w:val="00890C32"/>
    <w:rsid w:val="00896ACE"/>
    <w:rsid w:val="00897819"/>
    <w:rsid w:val="008A7CC7"/>
    <w:rsid w:val="008C267B"/>
    <w:rsid w:val="008D49F9"/>
    <w:rsid w:val="008D6B8A"/>
    <w:rsid w:val="00906909"/>
    <w:rsid w:val="00915AE7"/>
    <w:rsid w:val="00936CFF"/>
    <w:rsid w:val="00957106"/>
    <w:rsid w:val="00960588"/>
    <w:rsid w:val="00960C7D"/>
    <w:rsid w:val="00971B16"/>
    <w:rsid w:val="00976E4E"/>
    <w:rsid w:val="00980461"/>
    <w:rsid w:val="009807C0"/>
    <w:rsid w:val="00995147"/>
    <w:rsid w:val="00995B83"/>
    <w:rsid w:val="009D1A6C"/>
    <w:rsid w:val="009D1B30"/>
    <w:rsid w:val="009E1FF1"/>
    <w:rsid w:val="009F2752"/>
    <w:rsid w:val="009F4CA4"/>
    <w:rsid w:val="009F5551"/>
    <w:rsid w:val="00A10468"/>
    <w:rsid w:val="00A33FCC"/>
    <w:rsid w:val="00A351E1"/>
    <w:rsid w:val="00A5567D"/>
    <w:rsid w:val="00A82B8E"/>
    <w:rsid w:val="00AA39DE"/>
    <w:rsid w:val="00AD5593"/>
    <w:rsid w:val="00AD6AC7"/>
    <w:rsid w:val="00AF1E50"/>
    <w:rsid w:val="00B20847"/>
    <w:rsid w:val="00B257B9"/>
    <w:rsid w:val="00B27604"/>
    <w:rsid w:val="00B316AE"/>
    <w:rsid w:val="00B32572"/>
    <w:rsid w:val="00B338C4"/>
    <w:rsid w:val="00B34A9F"/>
    <w:rsid w:val="00B35CC0"/>
    <w:rsid w:val="00B40EA5"/>
    <w:rsid w:val="00B45D89"/>
    <w:rsid w:val="00B464E7"/>
    <w:rsid w:val="00B5603E"/>
    <w:rsid w:val="00B65CE9"/>
    <w:rsid w:val="00B7434A"/>
    <w:rsid w:val="00B7459E"/>
    <w:rsid w:val="00B7513D"/>
    <w:rsid w:val="00B8025F"/>
    <w:rsid w:val="00B9451C"/>
    <w:rsid w:val="00BB7A73"/>
    <w:rsid w:val="00BC1F5F"/>
    <w:rsid w:val="00BC33C3"/>
    <w:rsid w:val="00BE3C83"/>
    <w:rsid w:val="00C0399B"/>
    <w:rsid w:val="00C10290"/>
    <w:rsid w:val="00C2053E"/>
    <w:rsid w:val="00C57673"/>
    <w:rsid w:val="00C94C01"/>
    <w:rsid w:val="00CA08F9"/>
    <w:rsid w:val="00CB0E89"/>
    <w:rsid w:val="00CB6436"/>
    <w:rsid w:val="00CC1712"/>
    <w:rsid w:val="00CD1788"/>
    <w:rsid w:val="00CD40F1"/>
    <w:rsid w:val="00CD61FB"/>
    <w:rsid w:val="00D023B1"/>
    <w:rsid w:val="00D433B9"/>
    <w:rsid w:val="00D450EE"/>
    <w:rsid w:val="00D674F4"/>
    <w:rsid w:val="00D67FBF"/>
    <w:rsid w:val="00D82521"/>
    <w:rsid w:val="00DC5504"/>
    <w:rsid w:val="00DE0053"/>
    <w:rsid w:val="00DE2A45"/>
    <w:rsid w:val="00DE6423"/>
    <w:rsid w:val="00DF1352"/>
    <w:rsid w:val="00E07C21"/>
    <w:rsid w:val="00E10B35"/>
    <w:rsid w:val="00E41434"/>
    <w:rsid w:val="00E74916"/>
    <w:rsid w:val="00E76D06"/>
    <w:rsid w:val="00E76E84"/>
    <w:rsid w:val="00E9126B"/>
    <w:rsid w:val="00E935EE"/>
    <w:rsid w:val="00EB0765"/>
    <w:rsid w:val="00ED52F0"/>
    <w:rsid w:val="00EE1150"/>
    <w:rsid w:val="00EF2F7A"/>
    <w:rsid w:val="00EF4DBC"/>
    <w:rsid w:val="00EF57F9"/>
    <w:rsid w:val="00F15492"/>
    <w:rsid w:val="00F259C5"/>
    <w:rsid w:val="00F37FA9"/>
    <w:rsid w:val="00F6749C"/>
    <w:rsid w:val="00F71E36"/>
    <w:rsid w:val="00F73395"/>
    <w:rsid w:val="00F8438C"/>
    <w:rsid w:val="00F85E0E"/>
    <w:rsid w:val="00FB6E05"/>
    <w:rsid w:val="00FD71DA"/>
    <w:rsid w:val="00FF6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eastAsia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6058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6058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69369-1D97-4FFD-9D6E-B8B623E9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8</cp:revision>
  <cp:lastPrinted>2012-11-06T17:10:00Z</cp:lastPrinted>
  <dcterms:created xsi:type="dcterms:W3CDTF">2012-11-05T16:08:00Z</dcterms:created>
  <dcterms:modified xsi:type="dcterms:W3CDTF">2012-11-07T17:41:00Z</dcterms:modified>
</cp:coreProperties>
</file>