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65" w:type="dxa"/>
        <w:tblInd w:w="-245" w:type="dxa"/>
        <w:tblCellMar>
          <w:left w:w="115" w:type="dxa"/>
          <w:right w:w="115" w:type="dxa"/>
        </w:tblCellMar>
        <w:tblLook w:val="0000" w:firstRow="0" w:lastRow="0" w:firstColumn="0" w:lastColumn="0" w:noHBand="0" w:noVBand="0"/>
      </w:tblPr>
      <w:tblGrid>
        <w:gridCol w:w="1980"/>
        <w:gridCol w:w="4748"/>
        <w:gridCol w:w="3237"/>
      </w:tblGrid>
      <w:tr w:rsidR="00B3356A" w:rsidRPr="0086110A" w14:paraId="463E80F3" w14:textId="77777777" w:rsidTr="00B30EF0">
        <w:trPr>
          <w:trHeight w:val="990"/>
        </w:trPr>
        <w:tc>
          <w:tcPr>
            <w:tcW w:w="6728" w:type="dxa"/>
            <w:gridSpan w:val="2"/>
            <w:vMerge w:val="restart"/>
          </w:tcPr>
          <w:p w14:paraId="04A7FA65" w14:textId="4B506A50" w:rsidR="00B3356A" w:rsidRPr="0011659F" w:rsidRDefault="007C6AAC" w:rsidP="00427AF2">
            <w:pPr>
              <w:pStyle w:val="Heading1"/>
              <w:spacing w:before="0"/>
              <w:rPr>
                <w:sz w:val="28"/>
                <w:szCs w:val="28"/>
              </w:rPr>
            </w:pPr>
            <w:r>
              <w:rPr>
                <w:sz w:val="28"/>
                <w:szCs w:val="28"/>
              </w:rPr>
              <w:t>Physical</w:t>
            </w:r>
            <w:r w:rsidR="00B3356A" w:rsidRPr="0011659F">
              <w:rPr>
                <w:sz w:val="28"/>
                <w:szCs w:val="28"/>
              </w:rPr>
              <w:t xml:space="preserve"> Workgroup Meeting </w:t>
            </w:r>
            <w:r w:rsidR="0066082C">
              <w:rPr>
                <w:sz w:val="28"/>
                <w:szCs w:val="28"/>
              </w:rPr>
              <w:t xml:space="preserve">(Draft) </w:t>
            </w:r>
            <w:r w:rsidR="00B3356A" w:rsidRPr="0011659F">
              <w:rPr>
                <w:sz w:val="28"/>
                <w:szCs w:val="28"/>
              </w:rPr>
              <w:t>Agenda</w:t>
            </w:r>
          </w:p>
          <w:p w14:paraId="3B3DB8E0" w14:textId="77777777" w:rsidR="00B3356A" w:rsidRPr="009140F8" w:rsidRDefault="00B3356A" w:rsidP="001B7F28">
            <w:pPr>
              <w:rPr>
                <w:b/>
              </w:rPr>
            </w:pPr>
          </w:p>
        </w:tc>
        <w:tc>
          <w:tcPr>
            <w:tcW w:w="3237" w:type="dxa"/>
            <w:vAlign w:val="center"/>
          </w:tcPr>
          <w:p w14:paraId="797E2819" w14:textId="77777777" w:rsidR="00547416" w:rsidRPr="00842C39" w:rsidRDefault="000A145F" w:rsidP="00547416">
            <w:pPr>
              <w:pStyle w:val="MeetingInformation"/>
              <w:ind w:left="0"/>
              <w:jc w:val="left"/>
              <w:rPr>
                <w:sz w:val="24"/>
              </w:rPr>
            </w:pPr>
            <w:r w:rsidRPr="00842C39">
              <w:rPr>
                <w:sz w:val="24"/>
                <w:u w:val="single"/>
              </w:rPr>
              <w:t>Location</w:t>
            </w:r>
            <w:r w:rsidR="00EF1859" w:rsidRPr="00842C39">
              <w:rPr>
                <w:sz w:val="24"/>
                <w:u w:val="single"/>
              </w:rPr>
              <w:t xml:space="preserve">: </w:t>
            </w:r>
            <w:r w:rsidR="00547416" w:rsidRPr="00842C39">
              <w:rPr>
                <w:sz w:val="24"/>
              </w:rPr>
              <w:t xml:space="preserve">Teams call </w:t>
            </w:r>
          </w:p>
          <w:p w14:paraId="3CD09341" w14:textId="77777777" w:rsidR="000A145F" w:rsidRPr="00842C39" w:rsidRDefault="000A145F" w:rsidP="007A5BEC">
            <w:pPr>
              <w:pStyle w:val="MeetingInformation"/>
              <w:ind w:left="0"/>
              <w:jc w:val="left"/>
              <w:rPr>
                <w:sz w:val="24"/>
                <w:u w:val="single"/>
              </w:rPr>
            </w:pPr>
          </w:p>
          <w:p w14:paraId="5FCE6659" w14:textId="77777777" w:rsidR="00A12B5B" w:rsidRPr="00A12B5B" w:rsidRDefault="00A12B5B" w:rsidP="00A12B5B">
            <w:pPr>
              <w:rPr>
                <w:rFonts w:ascii="Segoe UI" w:hAnsi="Segoe UI" w:cs="Segoe UI"/>
                <w:b/>
                <w:bCs/>
                <w:color w:val="242424"/>
                <w:sz w:val="24"/>
                <w:szCs w:val="24"/>
              </w:rPr>
            </w:pPr>
            <w:r w:rsidRPr="00A12B5B">
              <w:rPr>
                <w:rFonts w:ascii="Segoe UI" w:hAnsi="Segoe UI" w:cs="Segoe UI"/>
                <w:b/>
                <w:bCs/>
                <w:color w:val="242424"/>
                <w:sz w:val="24"/>
                <w:szCs w:val="24"/>
              </w:rPr>
              <w:t xml:space="preserve">Microsoft Teams </w:t>
            </w:r>
            <w:hyperlink r:id="rId8" w:history="1">
              <w:r w:rsidRPr="00A12B5B">
                <w:rPr>
                  <w:rStyle w:val="Hyperlink"/>
                  <w:rFonts w:ascii="Segoe UI" w:hAnsi="Segoe UI" w:cs="Segoe UI"/>
                  <w:b/>
                  <w:bCs/>
                  <w:sz w:val="24"/>
                  <w:szCs w:val="24"/>
                </w:rPr>
                <w:t>Need help?</w:t>
              </w:r>
            </w:hyperlink>
            <w:r w:rsidRPr="00A12B5B">
              <w:rPr>
                <w:rFonts w:ascii="Segoe UI" w:hAnsi="Segoe UI" w:cs="Segoe UI"/>
                <w:b/>
                <w:bCs/>
                <w:color w:val="242424"/>
                <w:sz w:val="24"/>
                <w:szCs w:val="24"/>
              </w:rPr>
              <w:t xml:space="preserve"> </w:t>
            </w:r>
          </w:p>
          <w:p w14:paraId="7A223B7D" w14:textId="77777777" w:rsidR="000A145F" w:rsidRDefault="000A145F" w:rsidP="008D07A1"/>
          <w:p w14:paraId="2783DE14" w14:textId="77777777" w:rsidR="008D07A1" w:rsidRPr="008D07A1" w:rsidRDefault="008D07A1" w:rsidP="008D07A1">
            <w:pPr>
              <w:rPr>
                <w:sz w:val="24"/>
              </w:rPr>
            </w:pPr>
            <w:hyperlink r:id="rId9" w:tgtFrame="_blank" w:tooltip="Meeting join link" w:history="1">
              <w:r w:rsidRPr="008D07A1">
                <w:rPr>
                  <w:rStyle w:val="Hyperlink"/>
                  <w:b/>
                  <w:bCs/>
                  <w:sz w:val="24"/>
                </w:rPr>
                <w:t>Join the meeting now</w:t>
              </w:r>
            </w:hyperlink>
            <w:r w:rsidRPr="008D07A1">
              <w:rPr>
                <w:sz w:val="24"/>
              </w:rPr>
              <w:t xml:space="preserve"> </w:t>
            </w:r>
          </w:p>
          <w:p w14:paraId="08EB7212" w14:textId="77777777" w:rsidR="008D07A1" w:rsidRPr="008D07A1" w:rsidRDefault="008D07A1" w:rsidP="008D07A1">
            <w:pPr>
              <w:rPr>
                <w:sz w:val="24"/>
              </w:rPr>
            </w:pPr>
            <w:r w:rsidRPr="008D07A1">
              <w:rPr>
                <w:sz w:val="24"/>
              </w:rPr>
              <w:t xml:space="preserve">Meeting ID: 251 580 130 383 </w:t>
            </w:r>
          </w:p>
          <w:p w14:paraId="4B83D6FC" w14:textId="77777777" w:rsidR="008D07A1" w:rsidRPr="008D07A1" w:rsidRDefault="008D07A1" w:rsidP="008D07A1">
            <w:pPr>
              <w:rPr>
                <w:sz w:val="24"/>
              </w:rPr>
            </w:pPr>
            <w:r w:rsidRPr="008D07A1">
              <w:rPr>
                <w:sz w:val="24"/>
              </w:rPr>
              <w:t xml:space="preserve">Passcode: vf6d8Wh3 </w:t>
            </w:r>
          </w:p>
          <w:p w14:paraId="354F8217" w14:textId="77777777" w:rsidR="008D07A1" w:rsidRPr="00842C39" w:rsidRDefault="008D07A1" w:rsidP="008D07A1">
            <w:pPr>
              <w:rPr>
                <w:sz w:val="24"/>
              </w:rPr>
            </w:pPr>
          </w:p>
        </w:tc>
      </w:tr>
      <w:tr w:rsidR="000A145F" w:rsidRPr="0086110A" w14:paraId="3D443851" w14:textId="77777777" w:rsidTr="00B30EF0">
        <w:trPr>
          <w:trHeight w:val="1359"/>
        </w:trPr>
        <w:tc>
          <w:tcPr>
            <w:tcW w:w="6728" w:type="dxa"/>
            <w:gridSpan w:val="2"/>
            <w:vMerge/>
          </w:tcPr>
          <w:p w14:paraId="66E5C6E3" w14:textId="77777777" w:rsidR="000A145F" w:rsidRPr="0086110A" w:rsidRDefault="000A145F" w:rsidP="001B7F28"/>
        </w:tc>
        <w:tc>
          <w:tcPr>
            <w:tcW w:w="3237" w:type="dxa"/>
          </w:tcPr>
          <w:p w14:paraId="1A94FC63" w14:textId="361B20CE" w:rsidR="000A145F" w:rsidRPr="00A12B5B" w:rsidRDefault="000A145F" w:rsidP="000A145F">
            <w:pPr>
              <w:pStyle w:val="MeetingInformation"/>
              <w:ind w:left="0"/>
              <w:jc w:val="left"/>
              <w:rPr>
                <w:sz w:val="24"/>
                <w:u w:val="single"/>
              </w:rPr>
            </w:pPr>
            <w:r w:rsidRPr="000A145F">
              <w:rPr>
                <w:sz w:val="24"/>
                <w:u w:val="single"/>
              </w:rPr>
              <w:t>Date and time</w:t>
            </w:r>
          </w:p>
          <w:p w14:paraId="7F13AC29" w14:textId="65EB168A" w:rsidR="00EF1859" w:rsidRDefault="008D07A1" w:rsidP="000A145F">
            <w:pPr>
              <w:pStyle w:val="MeetingInformation"/>
              <w:ind w:left="0"/>
              <w:jc w:val="left"/>
              <w:rPr>
                <w:sz w:val="24"/>
              </w:rPr>
            </w:pPr>
            <w:r>
              <w:rPr>
                <w:sz w:val="24"/>
              </w:rPr>
              <w:t>July 14</w:t>
            </w:r>
            <w:r w:rsidR="00310565">
              <w:rPr>
                <w:sz w:val="24"/>
              </w:rPr>
              <w:t>, 2025</w:t>
            </w:r>
          </w:p>
          <w:p w14:paraId="6BD09DD7" w14:textId="3BC1F92C" w:rsidR="000A145F" w:rsidRPr="000A145F" w:rsidRDefault="00316631" w:rsidP="000A145F">
            <w:pPr>
              <w:pStyle w:val="MeetingInformation"/>
              <w:ind w:left="0"/>
              <w:jc w:val="left"/>
              <w:rPr>
                <w:sz w:val="24"/>
              </w:rPr>
            </w:pPr>
            <w:r>
              <w:rPr>
                <w:sz w:val="24"/>
              </w:rPr>
              <w:t>09</w:t>
            </w:r>
            <w:r w:rsidR="00EF1859">
              <w:rPr>
                <w:sz w:val="24"/>
              </w:rPr>
              <w:t>:00-</w:t>
            </w:r>
            <w:r w:rsidR="00C6410E">
              <w:rPr>
                <w:sz w:val="24"/>
              </w:rPr>
              <w:t>2:30</w:t>
            </w:r>
          </w:p>
        </w:tc>
      </w:tr>
      <w:tr w:rsidR="000A145F" w:rsidRPr="000A145F" w14:paraId="3CA184DC" w14:textId="77777777" w:rsidTr="00B30EF0">
        <w:tc>
          <w:tcPr>
            <w:tcW w:w="1980" w:type="dxa"/>
            <w:tcBorders>
              <w:top w:val="single" w:sz="12" w:space="0" w:color="999999"/>
              <w:bottom w:val="single" w:sz="4" w:space="0" w:color="999999"/>
            </w:tcBorders>
            <w:vAlign w:val="center"/>
          </w:tcPr>
          <w:p w14:paraId="7D3154F6" w14:textId="77777777" w:rsidR="000A145F" w:rsidRPr="000A145F" w:rsidRDefault="000A145F" w:rsidP="000A145F">
            <w:pPr>
              <w:pStyle w:val="1stLine"/>
              <w:jc w:val="right"/>
              <w:rPr>
                <w:rFonts w:ascii="Arial" w:hAnsi="Arial" w:cs="Arial"/>
                <w:sz w:val="20"/>
                <w:szCs w:val="20"/>
              </w:rPr>
            </w:pPr>
            <w:r w:rsidRPr="000A145F">
              <w:rPr>
                <w:rFonts w:ascii="Arial" w:hAnsi="Arial" w:cs="Arial"/>
                <w:sz w:val="20"/>
                <w:szCs w:val="20"/>
              </w:rPr>
              <w:t>Coordinator:</w:t>
            </w:r>
          </w:p>
        </w:tc>
        <w:tc>
          <w:tcPr>
            <w:tcW w:w="4748" w:type="dxa"/>
            <w:tcBorders>
              <w:top w:val="single" w:sz="12" w:space="0" w:color="999999"/>
              <w:bottom w:val="single" w:sz="4" w:space="0" w:color="999999"/>
            </w:tcBorders>
            <w:vAlign w:val="center"/>
          </w:tcPr>
          <w:p w14:paraId="689563E4" w14:textId="756AD4B5" w:rsidR="000A145F" w:rsidRPr="000A145F" w:rsidRDefault="00235FFC" w:rsidP="000A145F">
            <w:pPr>
              <w:pStyle w:val="1stLine"/>
              <w:rPr>
                <w:rFonts w:ascii="Arial" w:hAnsi="Arial" w:cs="Arial"/>
                <w:sz w:val="20"/>
                <w:szCs w:val="20"/>
              </w:rPr>
            </w:pPr>
            <w:r>
              <w:rPr>
                <w:rFonts w:ascii="Arial" w:hAnsi="Arial" w:cs="Arial"/>
                <w:sz w:val="20"/>
                <w:szCs w:val="20"/>
              </w:rPr>
              <w:t>Smokey Pittman</w:t>
            </w:r>
            <w:r w:rsidR="000A145F" w:rsidRPr="000A145F">
              <w:rPr>
                <w:rFonts w:ascii="Arial" w:hAnsi="Arial" w:cs="Arial"/>
                <w:sz w:val="20"/>
                <w:szCs w:val="20"/>
              </w:rPr>
              <w:t xml:space="preserve">  </w:t>
            </w:r>
          </w:p>
        </w:tc>
        <w:tc>
          <w:tcPr>
            <w:tcW w:w="3237" w:type="dxa"/>
            <w:tcBorders>
              <w:top w:val="single" w:sz="12" w:space="0" w:color="999999"/>
              <w:bottom w:val="single" w:sz="4" w:space="0" w:color="999999"/>
            </w:tcBorders>
            <w:vAlign w:val="center"/>
          </w:tcPr>
          <w:p w14:paraId="46260BDA" w14:textId="77777777" w:rsidR="000A145F" w:rsidRPr="000A145F" w:rsidRDefault="000A145F" w:rsidP="001B7F28">
            <w:pPr>
              <w:pStyle w:val="1stLine"/>
              <w:rPr>
                <w:rFonts w:ascii="Arial" w:hAnsi="Arial" w:cs="Arial"/>
                <w:sz w:val="20"/>
                <w:szCs w:val="20"/>
              </w:rPr>
            </w:pPr>
          </w:p>
        </w:tc>
      </w:tr>
      <w:tr w:rsidR="00B3356A" w:rsidRPr="000A145F" w14:paraId="182E4A02" w14:textId="77777777" w:rsidTr="00B30EF0">
        <w:tc>
          <w:tcPr>
            <w:tcW w:w="1980" w:type="dxa"/>
            <w:tcBorders>
              <w:top w:val="single" w:sz="4" w:space="0" w:color="999999"/>
              <w:bottom w:val="single" w:sz="4" w:space="0" w:color="999999"/>
            </w:tcBorders>
            <w:vAlign w:val="center"/>
          </w:tcPr>
          <w:p w14:paraId="1B72BD85" w14:textId="27FAB5FA" w:rsidR="00B3356A" w:rsidRPr="000A145F" w:rsidRDefault="00B3356A" w:rsidP="000A145F">
            <w:pPr>
              <w:pStyle w:val="FieldLabel"/>
              <w:jc w:val="right"/>
              <w:rPr>
                <w:rFonts w:ascii="Arial" w:hAnsi="Arial" w:cs="Arial"/>
                <w:sz w:val="20"/>
                <w:szCs w:val="20"/>
              </w:rPr>
            </w:pPr>
            <w:r w:rsidRPr="000A145F">
              <w:rPr>
                <w:rFonts w:ascii="Arial" w:hAnsi="Arial" w:cs="Arial"/>
                <w:sz w:val="20"/>
                <w:szCs w:val="20"/>
              </w:rPr>
              <w:t>Desired Outcome</w:t>
            </w:r>
            <w:r w:rsidR="00612463">
              <w:rPr>
                <w:rFonts w:ascii="Arial" w:hAnsi="Arial" w:cs="Arial"/>
                <w:sz w:val="20"/>
                <w:szCs w:val="20"/>
              </w:rPr>
              <w:t>s</w:t>
            </w:r>
            <w:r w:rsidRPr="000A145F">
              <w:rPr>
                <w:rFonts w:ascii="Arial" w:hAnsi="Arial" w:cs="Arial"/>
                <w:sz w:val="20"/>
                <w:szCs w:val="20"/>
              </w:rPr>
              <w:t>:</w:t>
            </w:r>
          </w:p>
        </w:tc>
        <w:tc>
          <w:tcPr>
            <w:tcW w:w="7985" w:type="dxa"/>
            <w:gridSpan w:val="2"/>
            <w:tcBorders>
              <w:top w:val="single" w:sz="4" w:space="0" w:color="999999"/>
              <w:bottom w:val="single" w:sz="4" w:space="0" w:color="999999"/>
            </w:tcBorders>
            <w:vAlign w:val="center"/>
          </w:tcPr>
          <w:p w14:paraId="5C29B8E3" w14:textId="71A78927" w:rsidR="00A12B5B" w:rsidRDefault="008D07A1" w:rsidP="00A12B5B">
            <w:pPr>
              <w:pStyle w:val="FieldText"/>
              <w:numPr>
                <w:ilvl w:val="0"/>
                <w:numId w:val="7"/>
              </w:numPr>
              <w:rPr>
                <w:rFonts w:cs="Arial"/>
                <w:sz w:val="20"/>
              </w:rPr>
            </w:pPr>
            <w:r>
              <w:rPr>
                <w:rFonts w:cs="Arial"/>
                <w:sz w:val="20"/>
              </w:rPr>
              <w:t>Recommendations for FY 27 Science Proposals</w:t>
            </w:r>
          </w:p>
          <w:p w14:paraId="1BDD69BD" w14:textId="05336715" w:rsidR="00316631" w:rsidRPr="0061227B" w:rsidRDefault="006A1D3F" w:rsidP="0061227B">
            <w:pPr>
              <w:pStyle w:val="FieldText"/>
              <w:numPr>
                <w:ilvl w:val="0"/>
                <w:numId w:val="7"/>
              </w:numPr>
              <w:rPr>
                <w:rFonts w:cs="Arial"/>
                <w:sz w:val="20"/>
              </w:rPr>
            </w:pPr>
            <w:r>
              <w:rPr>
                <w:rFonts w:cs="Arial"/>
                <w:sz w:val="20"/>
              </w:rPr>
              <w:t>Re-engage sub groups and help them get moving toward completion</w:t>
            </w:r>
          </w:p>
        </w:tc>
      </w:tr>
      <w:tr w:rsidR="00B3356A" w:rsidRPr="000A145F" w14:paraId="5A1B374C" w14:textId="77777777" w:rsidTr="00B30EF0">
        <w:tc>
          <w:tcPr>
            <w:tcW w:w="1980" w:type="dxa"/>
            <w:tcBorders>
              <w:top w:val="single" w:sz="4" w:space="0" w:color="999999"/>
              <w:bottom w:val="single" w:sz="4" w:space="0" w:color="999999"/>
            </w:tcBorders>
            <w:vAlign w:val="center"/>
          </w:tcPr>
          <w:p w14:paraId="42D9FA1B" w14:textId="77777777" w:rsidR="00B3356A" w:rsidRPr="000A145F" w:rsidRDefault="001E2B67" w:rsidP="000A145F">
            <w:pPr>
              <w:pStyle w:val="FieldLabel"/>
              <w:jc w:val="right"/>
              <w:rPr>
                <w:rFonts w:ascii="Arial" w:hAnsi="Arial" w:cs="Arial"/>
                <w:sz w:val="20"/>
                <w:szCs w:val="20"/>
              </w:rPr>
            </w:pPr>
            <w:r w:rsidRPr="000A145F">
              <w:rPr>
                <w:rFonts w:ascii="Arial" w:hAnsi="Arial" w:cs="Arial"/>
                <w:sz w:val="20"/>
                <w:szCs w:val="20"/>
              </w:rPr>
              <w:t xml:space="preserve">Please </w:t>
            </w:r>
            <w:r w:rsidR="00B3356A" w:rsidRPr="000A145F">
              <w:rPr>
                <w:rFonts w:ascii="Arial" w:hAnsi="Arial" w:cs="Arial"/>
                <w:sz w:val="20"/>
                <w:szCs w:val="20"/>
              </w:rPr>
              <w:t>review:</w:t>
            </w:r>
          </w:p>
        </w:tc>
        <w:tc>
          <w:tcPr>
            <w:tcW w:w="7985" w:type="dxa"/>
            <w:gridSpan w:val="2"/>
            <w:tcBorders>
              <w:top w:val="single" w:sz="4" w:space="0" w:color="999999"/>
              <w:bottom w:val="single" w:sz="4" w:space="0" w:color="999999"/>
            </w:tcBorders>
            <w:vAlign w:val="center"/>
          </w:tcPr>
          <w:p w14:paraId="7E5F7628" w14:textId="77777777" w:rsidR="00B54B64" w:rsidRDefault="000073ED" w:rsidP="00730BC9">
            <w:pPr>
              <w:pStyle w:val="FieldText"/>
              <w:numPr>
                <w:ilvl w:val="0"/>
                <w:numId w:val="9"/>
              </w:numPr>
              <w:rPr>
                <w:rFonts w:cs="Arial"/>
                <w:sz w:val="20"/>
              </w:rPr>
            </w:pPr>
            <w:r>
              <w:rPr>
                <w:rFonts w:cs="Arial"/>
                <w:sz w:val="20"/>
              </w:rPr>
              <w:t>Individual sub group deliverable obligations</w:t>
            </w:r>
          </w:p>
          <w:p w14:paraId="61717ED2" w14:textId="347C6D57" w:rsidR="0030071A" w:rsidRPr="00730BC9" w:rsidRDefault="0030071A" w:rsidP="00C6410E">
            <w:pPr>
              <w:pStyle w:val="FieldText"/>
              <w:ind w:left="720"/>
              <w:rPr>
                <w:rFonts w:cs="Arial"/>
                <w:sz w:val="20"/>
              </w:rPr>
            </w:pPr>
          </w:p>
        </w:tc>
      </w:tr>
    </w:tbl>
    <w:p w14:paraId="09264225" w14:textId="77777777" w:rsidR="00B3356A" w:rsidRPr="000A145F" w:rsidRDefault="00B3356A">
      <w:pPr>
        <w:rPr>
          <w:rFonts w:cs="Arial"/>
          <w:sz w:val="20"/>
        </w:rPr>
      </w:pPr>
    </w:p>
    <w:p w14:paraId="1BC440A3" w14:textId="77777777" w:rsidR="00B3356A" w:rsidRPr="000A145F" w:rsidRDefault="00B3356A" w:rsidP="007A374F">
      <w:pPr>
        <w:rPr>
          <w:rFonts w:cs="Arial"/>
          <w:sz w:val="2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42"/>
        <w:gridCol w:w="6491"/>
        <w:gridCol w:w="2311"/>
      </w:tblGrid>
      <w:tr w:rsidR="000A57A8" w:rsidRPr="000A145F" w14:paraId="6D94571F" w14:textId="77777777" w:rsidTr="000A57A8">
        <w:trPr>
          <w:trHeight w:val="323"/>
          <w:jc w:val="center"/>
        </w:trPr>
        <w:tc>
          <w:tcPr>
            <w:tcW w:w="10044" w:type="dxa"/>
            <w:gridSpan w:val="3"/>
            <w:vAlign w:val="center"/>
          </w:tcPr>
          <w:p w14:paraId="52F073B9" w14:textId="77777777" w:rsidR="000A57A8" w:rsidRPr="000A145F" w:rsidRDefault="000A57A8" w:rsidP="000A57A8">
            <w:pPr>
              <w:jc w:val="center"/>
              <w:rPr>
                <w:rFonts w:cs="Arial"/>
                <w:b/>
                <w:sz w:val="20"/>
              </w:rPr>
            </w:pPr>
            <w:r w:rsidRPr="000A145F">
              <w:rPr>
                <w:rFonts w:cs="Arial"/>
                <w:b/>
                <w:sz w:val="20"/>
              </w:rPr>
              <w:t>Agenda</w:t>
            </w:r>
          </w:p>
        </w:tc>
      </w:tr>
      <w:tr w:rsidR="0076009D" w:rsidRPr="000A145F" w14:paraId="19F520DE" w14:textId="77777777" w:rsidTr="00427AF2">
        <w:trPr>
          <w:trHeight w:val="323"/>
          <w:jc w:val="center"/>
        </w:trPr>
        <w:tc>
          <w:tcPr>
            <w:tcW w:w="1242" w:type="dxa"/>
            <w:vAlign w:val="center"/>
          </w:tcPr>
          <w:p w14:paraId="6EDF3513" w14:textId="77777777" w:rsidR="0076009D" w:rsidRPr="000A145F" w:rsidRDefault="0076009D" w:rsidP="0004644A">
            <w:pPr>
              <w:rPr>
                <w:rFonts w:cs="Arial"/>
                <w:sz w:val="20"/>
              </w:rPr>
            </w:pPr>
            <w:r w:rsidRPr="000A145F">
              <w:rPr>
                <w:rFonts w:cs="Arial"/>
                <w:sz w:val="20"/>
              </w:rPr>
              <w:t>Time</w:t>
            </w:r>
          </w:p>
        </w:tc>
        <w:tc>
          <w:tcPr>
            <w:tcW w:w="6491" w:type="dxa"/>
            <w:vAlign w:val="center"/>
          </w:tcPr>
          <w:p w14:paraId="0403FAA4" w14:textId="77777777" w:rsidR="0076009D" w:rsidRPr="000A145F" w:rsidRDefault="0076009D" w:rsidP="0004644A">
            <w:pPr>
              <w:rPr>
                <w:rFonts w:cs="Arial"/>
                <w:sz w:val="20"/>
              </w:rPr>
            </w:pPr>
            <w:r w:rsidRPr="000A145F">
              <w:rPr>
                <w:rFonts w:cs="Arial"/>
                <w:sz w:val="20"/>
              </w:rPr>
              <w:t>Topic</w:t>
            </w:r>
          </w:p>
        </w:tc>
        <w:tc>
          <w:tcPr>
            <w:tcW w:w="2311" w:type="dxa"/>
            <w:vAlign w:val="center"/>
          </w:tcPr>
          <w:p w14:paraId="27B305E0" w14:textId="77777777" w:rsidR="0076009D" w:rsidRPr="000A145F" w:rsidRDefault="0076009D" w:rsidP="0004644A">
            <w:pPr>
              <w:rPr>
                <w:rFonts w:cs="Arial"/>
                <w:sz w:val="20"/>
              </w:rPr>
            </w:pPr>
            <w:r w:rsidRPr="000A145F">
              <w:rPr>
                <w:rFonts w:cs="Arial"/>
                <w:sz w:val="20"/>
              </w:rPr>
              <w:t>Presenter</w:t>
            </w:r>
          </w:p>
        </w:tc>
      </w:tr>
      <w:tr w:rsidR="0076009D" w:rsidRPr="000A145F" w14:paraId="53D186EA" w14:textId="77777777" w:rsidTr="00427AF2">
        <w:trPr>
          <w:trHeight w:val="338"/>
          <w:jc w:val="center"/>
        </w:trPr>
        <w:tc>
          <w:tcPr>
            <w:tcW w:w="1242" w:type="dxa"/>
            <w:vAlign w:val="center"/>
          </w:tcPr>
          <w:p w14:paraId="6BFAAADB" w14:textId="56185688" w:rsidR="0076009D" w:rsidRPr="000A145F" w:rsidRDefault="00BA5C14" w:rsidP="000A77EE">
            <w:pPr>
              <w:rPr>
                <w:rFonts w:cs="Arial"/>
                <w:sz w:val="20"/>
              </w:rPr>
            </w:pPr>
            <w:r>
              <w:rPr>
                <w:rFonts w:cs="Arial"/>
                <w:sz w:val="20"/>
              </w:rPr>
              <w:t>09:00</w:t>
            </w:r>
          </w:p>
        </w:tc>
        <w:tc>
          <w:tcPr>
            <w:tcW w:w="6491" w:type="dxa"/>
            <w:vAlign w:val="center"/>
          </w:tcPr>
          <w:p w14:paraId="61B7DB4D" w14:textId="03FAAD4E" w:rsidR="0076009D" w:rsidRDefault="00730BC9" w:rsidP="005B5C3D">
            <w:pPr>
              <w:pStyle w:val="ActionItems"/>
              <w:numPr>
                <w:ilvl w:val="0"/>
                <w:numId w:val="0"/>
              </w:numPr>
              <w:rPr>
                <w:sz w:val="20"/>
              </w:rPr>
            </w:pPr>
            <w:r>
              <w:rPr>
                <w:sz w:val="20"/>
              </w:rPr>
              <w:t>Welcome and introduction</w:t>
            </w:r>
            <w:r w:rsidR="006A1D3F">
              <w:rPr>
                <w:sz w:val="20"/>
              </w:rPr>
              <w:t>s</w:t>
            </w:r>
          </w:p>
          <w:p w14:paraId="688D2FFC" w14:textId="43459893" w:rsidR="00AA6BFE" w:rsidRDefault="00AA6BFE" w:rsidP="005B5C3D">
            <w:pPr>
              <w:pStyle w:val="ActionItems"/>
              <w:numPr>
                <w:ilvl w:val="0"/>
                <w:numId w:val="0"/>
              </w:numPr>
              <w:rPr>
                <w:sz w:val="20"/>
              </w:rPr>
            </w:pPr>
            <w:r>
              <w:rPr>
                <w:sz w:val="20"/>
              </w:rPr>
              <w:t>Establish a note taker</w:t>
            </w:r>
            <w:r w:rsidR="00BA5C14">
              <w:rPr>
                <w:sz w:val="20"/>
              </w:rPr>
              <w:t xml:space="preserve"> </w:t>
            </w:r>
          </w:p>
          <w:p w14:paraId="14B47CBF" w14:textId="6331F3B6" w:rsidR="00BA5C14" w:rsidRPr="00491642" w:rsidRDefault="00BA5C14" w:rsidP="005B5C3D">
            <w:pPr>
              <w:pStyle w:val="ActionItems"/>
              <w:numPr>
                <w:ilvl w:val="0"/>
                <w:numId w:val="0"/>
              </w:numPr>
              <w:rPr>
                <w:i/>
                <w:iCs/>
                <w:sz w:val="20"/>
              </w:rPr>
            </w:pPr>
            <w:r>
              <w:rPr>
                <w:sz w:val="20"/>
              </w:rPr>
              <w:t xml:space="preserve">    </w:t>
            </w:r>
            <w:r w:rsidRPr="00491642">
              <w:rPr>
                <w:i/>
                <w:iCs/>
                <w:sz w:val="20"/>
              </w:rPr>
              <w:t>*Also try turning on the transcription function in Teams</w:t>
            </w:r>
          </w:p>
          <w:p w14:paraId="0A7974F8" w14:textId="3E07823F" w:rsidR="0061227B" w:rsidRPr="000A145F" w:rsidRDefault="007A4AE1" w:rsidP="005B5C3D">
            <w:pPr>
              <w:pStyle w:val="ActionItems"/>
              <w:numPr>
                <w:ilvl w:val="0"/>
                <w:numId w:val="0"/>
              </w:numPr>
              <w:rPr>
                <w:sz w:val="20"/>
              </w:rPr>
            </w:pPr>
            <w:r>
              <w:rPr>
                <w:sz w:val="20"/>
              </w:rPr>
              <w:t>Review meeting objectives</w:t>
            </w:r>
          </w:p>
        </w:tc>
        <w:tc>
          <w:tcPr>
            <w:tcW w:w="2311" w:type="dxa"/>
            <w:vAlign w:val="center"/>
          </w:tcPr>
          <w:p w14:paraId="708906A9" w14:textId="4F0F2DE3" w:rsidR="0076009D" w:rsidRPr="000A145F" w:rsidRDefault="00235FFC" w:rsidP="00DA1C9A">
            <w:pPr>
              <w:rPr>
                <w:rFonts w:cs="Arial"/>
                <w:sz w:val="20"/>
              </w:rPr>
            </w:pPr>
            <w:r>
              <w:rPr>
                <w:rFonts w:cs="Arial"/>
                <w:sz w:val="20"/>
              </w:rPr>
              <w:t>Smokey</w:t>
            </w:r>
          </w:p>
        </w:tc>
      </w:tr>
      <w:tr w:rsidR="00491642" w:rsidRPr="000A145F" w14:paraId="158FDC5B" w14:textId="77777777" w:rsidTr="00427AF2">
        <w:trPr>
          <w:trHeight w:val="338"/>
          <w:jc w:val="center"/>
        </w:trPr>
        <w:tc>
          <w:tcPr>
            <w:tcW w:w="1242" w:type="dxa"/>
            <w:vAlign w:val="center"/>
          </w:tcPr>
          <w:p w14:paraId="65DEA4EB" w14:textId="09A2C2CE" w:rsidR="00491642" w:rsidRDefault="006A1D3F" w:rsidP="00491642">
            <w:pPr>
              <w:rPr>
                <w:rFonts w:cs="Arial"/>
                <w:sz w:val="20"/>
              </w:rPr>
            </w:pPr>
            <w:r>
              <w:rPr>
                <w:rFonts w:cs="Arial"/>
                <w:sz w:val="20"/>
              </w:rPr>
              <w:t>09:15</w:t>
            </w:r>
          </w:p>
        </w:tc>
        <w:tc>
          <w:tcPr>
            <w:tcW w:w="6491" w:type="dxa"/>
            <w:vAlign w:val="center"/>
          </w:tcPr>
          <w:p w14:paraId="19679717" w14:textId="77777777" w:rsidR="00B80392" w:rsidRDefault="00B80392" w:rsidP="00491642">
            <w:pPr>
              <w:pStyle w:val="FieldText"/>
              <w:rPr>
                <w:sz w:val="20"/>
              </w:rPr>
            </w:pPr>
            <w:r>
              <w:rPr>
                <w:sz w:val="20"/>
              </w:rPr>
              <w:t>Reminders:</w:t>
            </w:r>
          </w:p>
          <w:p w14:paraId="03ED83C6" w14:textId="77777777" w:rsidR="000C3AAE" w:rsidRPr="000C3AAE" w:rsidRDefault="006A1D3F" w:rsidP="000C3AAE">
            <w:pPr>
              <w:pStyle w:val="FieldText"/>
              <w:numPr>
                <w:ilvl w:val="0"/>
                <w:numId w:val="9"/>
              </w:numPr>
              <w:rPr>
                <w:rFonts w:cs="Arial"/>
                <w:sz w:val="20"/>
              </w:rPr>
            </w:pPr>
            <w:r>
              <w:rPr>
                <w:sz w:val="20"/>
              </w:rPr>
              <w:t xml:space="preserve">Review the annual cycle map </w:t>
            </w:r>
          </w:p>
          <w:p w14:paraId="2969C4AF" w14:textId="1118EA9F" w:rsidR="00B80392" w:rsidRDefault="00147019" w:rsidP="000C3AAE">
            <w:pPr>
              <w:pStyle w:val="FieldText"/>
              <w:numPr>
                <w:ilvl w:val="0"/>
                <w:numId w:val="9"/>
              </w:numPr>
              <w:rPr>
                <w:rFonts w:cs="Arial"/>
                <w:sz w:val="20"/>
              </w:rPr>
            </w:pPr>
            <w:r>
              <w:rPr>
                <w:rFonts w:cs="Arial"/>
                <w:sz w:val="20"/>
              </w:rPr>
              <w:t>See map pasted in this document</w:t>
            </w:r>
          </w:p>
        </w:tc>
        <w:tc>
          <w:tcPr>
            <w:tcW w:w="2311" w:type="dxa"/>
            <w:vAlign w:val="center"/>
          </w:tcPr>
          <w:p w14:paraId="59AB23F9" w14:textId="4B939DD2" w:rsidR="00491642" w:rsidRPr="008D07A1" w:rsidRDefault="000C3AAE" w:rsidP="00491642">
            <w:pPr>
              <w:rPr>
                <w:rFonts w:cs="Arial"/>
                <w:sz w:val="20"/>
              </w:rPr>
            </w:pPr>
            <w:r>
              <w:rPr>
                <w:rFonts w:cs="Arial"/>
                <w:sz w:val="20"/>
              </w:rPr>
              <w:t>Smokey</w:t>
            </w:r>
          </w:p>
        </w:tc>
      </w:tr>
      <w:tr w:rsidR="00557CBD" w:rsidRPr="000A145F" w14:paraId="2C4693D9" w14:textId="77777777" w:rsidTr="00427AF2">
        <w:trPr>
          <w:trHeight w:val="338"/>
          <w:jc w:val="center"/>
        </w:trPr>
        <w:tc>
          <w:tcPr>
            <w:tcW w:w="1242" w:type="dxa"/>
            <w:vAlign w:val="center"/>
          </w:tcPr>
          <w:p w14:paraId="1521E8F1" w14:textId="59FAFDC3" w:rsidR="00557CBD" w:rsidRDefault="0030071A" w:rsidP="007A4AE1">
            <w:pPr>
              <w:rPr>
                <w:rFonts w:cs="Arial"/>
                <w:sz w:val="20"/>
              </w:rPr>
            </w:pPr>
            <w:r>
              <w:rPr>
                <w:rFonts w:cs="Arial"/>
                <w:sz w:val="20"/>
              </w:rPr>
              <w:t>09:30</w:t>
            </w:r>
          </w:p>
        </w:tc>
        <w:tc>
          <w:tcPr>
            <w:tcW w:w="6491" w:type="dxa"/>
            <w:vAlign w:val="center"/>
          </w:tcPr>
          <w:p w14:paraId="36ABDA87" w14:textId="77777777" w:rsidR="008D07A1" w:rsidRDefault="008D07A1" w:rsidP="00B80392">
            <w:pPr>
              <w:pStyle w:val="FieldText"/>
              <w:spacing w:before="0" w:after="0"/>
              <w:rPr>
                <w:rFonts w:cs="Arial"/>
                <w:sz w:val="20"/>
              </w:rPr>
            </w:pPr>
          </w:p>
          <w:p w14:paraId="170615BC" w14:textId="222530AF" w:rsidR="00557CBD" w:rsidRDefault="00557CBD" w:rsidP="00B80392">
            <w:pPr>
              <w:pStyle w:val="FieldText"/>
              <w:spacing w:before="0" w:after="0"/>
              <w:rPr>
                <w:rFonts w:cs="Arial"/>
                <w:sz w:val="20"/>
              </w:rPr>
            </w:pPr>
            <w:r>
              <w:rPr>
                <w:rFonts w:cs="Arial"/>
                <w:sz w:val="20"/>
              </w:rPr>
              <w:t xml:space="preserve">Review </w:t>
            </w:r>
            <w:r w:rsidR="00147019">
              <w:rPr>
                <w:rFonts w:cs="Arial"/>
                <w:sz w:val="20"/>
              </w:rPr>
              <w:t>m</w:t>
            </w:r>
            <w:r w:rsidR="00BA5C14">
              <w:rPr>
                <w:rFonts w:cs="Arial"/>
                <w:sz w:val="20"/>
              </w:rPr>
              <w:t xml:space="preserve">onitoring </w:t>
            </w:r>
            <w:r w:rsidR="00147019">
              <w:rPr>
                <w:rFonts w:cs="Arial"/>
                <w:sz w:val="20"/>
              </w:rPr>
              <w:t>s</w:t>
            </w:r>
            <w:r w:rsidR="00BA5C14">
              <w:rPr>
                <w:rFonts w:cs="Arial"/>
                <w:sz w:val="20"/>
              </w:rPr>
              <w:t xml:space="preserve">ubgroup </w:t>
            </w:r>
            <w:r w:rsidR="0030071A">
              <w:rPr>
                <w:rFonts w:cs="Arial"/>
                <w:sz w:val="20"/>
              </w:rPr>
              <w:t>p</w:t>
            </w:r>
            <w:r w:rsidR="008D07A1">
              <w:rPr>
                <w:rFonts w:cs="Arial"/>
                <w:sz w:val="20"/>
              </w:rPr>
              <w:t>rogress</w:t>
            </w:r>
            <w:r w:rsidR="00B80392">
              <w:rPr>
                <w:rFonts w:cs="Arial"/>
                <w:sz w:val="20"/>
              </w:rPr>
              <w:t xml:space="preserve"> (</w:t>
            </w:r>
            <w:r w:rsidR="00B80392" w:rsidRPr="000D2C0D">
              <w:rPr>
                <w:rFonts w:cs="Arial"/>
                <w:sz w:val="20"/>
                <w:u w:val="single"/>
              </w:rPr>
              <w:t xml:space="preserve">need these done </w:t>
            </w:r>
            <w:r w:rsidR="008D07A1">
              <w:rPr>
                <w:rFonts w:cs="Arial"/>
                <w:sz w:val="20"/>
                <w:u w:val="single"/>
              </w:rPr>
              <w:t>ASAP</w:t>
            </w:r>
            <w:r w:rsidR="00B80392">
              <w:rPr>
                <w:rFonts w:cs="Arial"/>
                <w:sz w:val="20"/>
              </w:rPr>
              <w:t>)</w:t>
            </w:r>
          </w:p>
          <w:p w14:paraId="20AD241C" w14:textId="752F43E3" w:rsidR="00C73B13" w:rsidRDefault="00C73B13" w:rsidP="00B80392">
            <w:pPr>
              <w:pStyle w:val="FieldText"/>
              <w:spacing w:before="0" w:after="0"/>
              <w:rPr>
                <w:rFonts w:cs="Arial"/>
                <w:sz w:val="20"/>
              </w:rPr>
            </w:pPr>
            <w:r>
              <w:rPr>
                <w:rFonts w:cs="Arial"/>
                <w:sz w:val="20"/>
              </w:rPr>
              <w:t>All of these should be tied to O</w:t>
            </w:r>
            <w:r w:rsidR="008D07A1">
              <w:rPr>
                <w:rFonts w:cs="Arial"/>
                <w:sz w:val="20"/>
              </w:rPr>
              <w:t xml:space="preserve">bjectives </w:t>
            </w:r>
            <w:r>
              <w:rPr>
                <w:rFonts w:cs="Arial"/>
                <w:sz w:val="20"/>
              </w:rPr>
              <w:t>&amp;</w:t>
            </w:r>
            <w:r w:rsidR="008D07A1">
              <w:rPr>
                <w:rFonts w:cs="Arial"/>
                <w:sz w:val="20"/>
              </w:rPr>
              <w:t xml:space="preserve"> </w:t>
            </w:r>
            <w:r>
              <w:rPr>
                <w:rFonts w:cs="Arial"/>
                <w:sz w:val="20"/>
              </w:rPr>
              <w:t>T</w:t>
            </w:r>
            <w:r w:rsidR="008D07A1">
              <w:rPr>
                <w:rFonts w:cs="Arial"/>
                <w:sz w:val="20"/>
              </w:rPr>
              <w:t>argets</w:t>
            </w:r>
          </w:p>
          <w:p w14:paraId="533C4FB2" w14:textId="77777777" w:rsidR="00B80392" w:rsidRDefault="00B80392" w:rsidP="00B80392">
            <w:pPr>
              <w:pStyle w:val="ListParagraph"/>
              <w:numPr>
                <w:ilvl w:val="0"/>
                <w:numId w:val="14"/>
              </w:numPr>
            </w:pPr>
            <w:r>
              <w:t>Terrain / SRH-2D 40 Mile Model – Dave Gaeuman</w:t>
            </w:r>
          </w:p>
          <w:p w14:paraId="4BCA4E2F" w14:textId="0DEC3C6A" w:rsidR="00B80392" w:rsidRPr="008D07A1" w:rsidRDefault="00B80392" w:rsidP="00B80392">
            <w:pPr>
              <w:pStyle w:val="ListParagraph"/>
              <w:numPr>
                <w:ilvl w:val="0"/>
                <w:numId w:val="14"/>
              </w:numPr>
              <w:rPr>
                <w:strike/>
              </w:rPr>
            </w:pPr>
            <w:r w:rsidRPr="008D07A1">
              <w:rPr>
                <w:strike/>
              </w:rPr>
              <w:t>Detrending DEM – Colin Hughes/Patrick Flynn</w:t>
            </w:r>
            <w:r w:rsidR="008D07A1">
              <w:rPr>
                <w:strike/>
              </w:rPr>
              <w:t xml:space="preserve"> </w:t>
            </w:r>
            <w:r w:rsidR="008D07A1" w:rsidRPr="008D07A1">
              <w:rPr>
                <w:b/>
                <w:bCs/>
              </w:rPr>
              <w:t>(Done)</w:t>
            </w:r>
          </w:p>
          <w:p w14:paraId="2B2637D8" w14:textId="77777777" w:rsidR="00B80392" w:rsidRDefault="00B80392" w:rsidP="00B80392">
            <w:pPr>
              <w:pStyle w:val="ListParagraph"/>
              <w:numPr>
                <w:ilvl w:val="0"/>
                <w:numId w:val="14"/>
              </w:numPr>
            </w:pPr>
            <w:r>
              <w:t>Grain Size Facies Map – Conor Shea</w:t>
            </w:r>
          </w:p>
          <w:p w14:paraId="743919FB" w14:textId="77777777" w:rsidR="00B80392" w:rsidRPr="00B80392" w:rsidRDefault="00B80392" w:rsidP="00B80392">
            <w:pPr>
              <w:pStyle w:val="ListParagraph"/>
              <w:numPr>
                <w:ilvl w:val="0"/>
                <w:numId w:val="14"/>
              </w:numPr>
              <w:spacing w:before="240"/>
              <w:rPr>
                <w:strike/>
              </w:rPr>
            </w:pPr>
            <w:r w:rsidRPr="00B80392">
              <w:rPr>
                <w:strike/>
              </w:rPr>
              <w:t>Active Bar Monitoring – Smokey Pittman</w:t>
            </w:r>
            <w:r>
              <w:rPr>
                <w:strike/>
              </w:rPr>
              <w:t xml:space="preserve"> </w:t>
            </w:r>
            <w:r w:rsidRPr="00B80392">
              <w:rPr>
                <w:b/>
                <w:bCs/>
              </w:rPr>
              <w:t>(Done)</w:t>
            </w:r>
          </w:p>
          <w:p w14:paraId="4DA69B15" w14:textId="77777777" w:rsidR="00B80392" w:rsidRDefault="00B80392" w:rsidP="00B80392">
            <w:pPr>
              <w:pStyle w:val="ListParagraph"/>
              <w:numPr>
                <w:ilvl w:val="0"/>
                <w:numId w:val="14"/>
              </w:numPr>
              <w:spacing w:before="240"/>
            </w:pPr>
            <w:r>
              <w:t>Sediment Transport (Hydrophones) – Smokey Pittman</w:t>
            </w:r>
          </w:p>
          <w:p w14:paraId="0B9859DC" w14:textId="3C93CD7F" w:rsidR="00B80392" w:rsidRDefault="001D5F54" w:rsidP="00B80392">
            <w:pPr>
              <w:pStyle w:val="ListParagraph"/>
              <w:numPr>
                <w:ilvl w:val="0"/>
                <w:numId w:val="14"/>
              </w:numPr>
              <w:spacing w:before="240"/>
            </w:pPr>
            <w:r>
              <w:t xml:space="preserve">DSS Model use of </w:t>
            </w:r>
            <w:r w:rsidR="00B80392">
              <w:t xml:space="preserve">Total bedload transport at Douglas </w:t>
            </w:r>
            <w:r w:rsidR="004D25AC">
              <w:t>C</w:t>
            </w:r>
            <w:r w:rsidR="00B80392">
              <w:t>ity</w:t>
            </w:r>
            <w:r>
              <w:t xml:space="preserve"> </w:t>
            </w:r>
            <w:r w:rsidR="00B80392">
              <w:t>– Kyle DeJuilio</w:t>
            </w:r>
          </w:p>
          <w:p w14:paraId="5E101477" w14:textId="393B313C" w:rsidR="001D5F54" w:rsidRPr="008D07A1" w:rsidRDefault="006A1D3F" w:rsidP="006A1D3F">
            <w:pPr>
              <w:pStyle w:val="ListParagraph"/>
              <w:numPr>
                <w:ilvl w:val="0"/>
                <w:numId w:val="14"/>
              </w:numPr>
              <w:spacing w:before="240"/>
              <w:rPr>
                <w:strike/>
              </w:rPr>
            </w:pPr>
            <w:r w:rsidRPr="008D07A1">
              <w:rPr>
                <w:strike/>
              </w:rPr>
              <w:t>Stream gaging – FWG is the lead, Smokey</w:t>
            </w:r>
            <w:r w:rsidR="001D5F54" w:rsidRPr="008D07A1">
              <w:rPr>
                <w:strike/>
              </w:rPr>
              <w:t xml:space="preserve"> </w:t>
            </w:r>
            <w:r w:rsidR="008D07A1" w:rsidRPr="008D07A1">
              <w:rPr>
                <w:b/>
                <w:bCs/>
              </w:rPr>
              <w:t>(Done)</w:t>
            </w:r>
          </w:p>
          <w:p w14:paraId="5F24BAE8" w14:textId="77777777" w:rsidR="000D2C0D" w:rsidRDefault="008D07A1" w:rsidP="008D07A1">
            <w:pPr>
              <w:spacing w:before="240"/>
            </w:pPr>
            <w:r>
              <w:t>New one: “Unmet sediment related monitoring needs”</w:t>
            </w:r>
            <w:r w:rsidR="00901B01" w:rsidRPr="00B12AF8">
              <w:t xml:space="preserve"> </w:t>
            </w:r>
          </w:p>
          <w:p w14:paraId="50F22876" w14:textId="11CD5CDD" w:rsidR="00C6410E" w:rsidRPr="006A1D3F" w:rsidRDefault="00C6410E" w:rsidP="008D07A1">
            <w:pPr>
              <w:spacing w:before="240"/>
            </w:pPr>
          </w:p>
        </w:tc>
        <w:tc>
          <w:tcPr>
            <w:tcW w:w="2311" w:type="dxa"/>
            <w:vAlign w:val="center"/>
          </w:tcPr>
          <w:p w14:paraId="75071892" w14:textId="282F3475" w:rsidR="00557CBD" w:rsidRDefault="006A1D3F" w:rsidP="007A4AE1">
            <w:pPr>
              <w:rPr>
                <w:rFonts w:cs="Arial"/>
                <w:sz w:val="20"/>
              </w:rPr>
            </w:pPr>
            <w:r w:rsidRPr="006A1D3F">
              <w:rPr>
                <w:rFonts w:cs="Arial"/>
                <w:i/>
                <w:iCs/>
                <w:sz w:val="20"/>
              </w:rPr>
              <w:t>See left</w:t>
            </w:r>
          </w:p>
        </w:tc>
      </w:tr>
      <w:tr w:rsidR="008D07A1" w:rsidRPr="000A145F" w14:paraId="1B4A79B6" w14:textId="77777777" w:rsidTr="00427AF2">
        <w:trPr>
          <w:trHeight w:val="338"/>
          <w:jc w:val="center"/>
        </w:trPr>
        <w:tc>
          <w:tcPr>
            <w:tcW w:w="1242" w:type="dxa"/>
            <w:vAlign w:val="center"/>
          </w:tcPr>
          <w:p w14:paraId="0C9C6506" w14:textId="38C27CA2" w:rsidR="008D07A1" w:rsidRDefault="0030071A" w:rsidP="008D07A1">
            <w:pPr>
              <w:rPr>
                <w:rFonts w:cs="Arial"/>
                <w:sz w:val="20"/>
              </w:rPr>
            </w:pPr>
            <w:r>
              <w:rPr>
                <w:rFonts w:cs="Arial"/>
                <w:sz w:val="20"/>
              </w:rPr>
              <w:lastRenderedPageBreak/>
              <w:t>10:30</w:t>
            </w:r>
          </w:p>
        </w:tc>
        <w:tc>
          <w:tcPr>
            <w:tcW w:w="6491" w:type="dxa"/>
            <w:vAlign w:val="center"/>
          </w:tcPr>
          <w:p w14:paraId="7175EB88" w14:textId="77777777" w:rsidR="0030071A" w:rsidRDefault="0030071A" w:rsidP="008D07A1">
            <w:pPr>
              <w:spacing w:before="240"/>
              <w:rPr>
                <w:u w:val="single"/>
              </w:rPr>
            </w:pPr>
          </w:p>
          <w:p w14:paraId="607FD1F7" w14:textId="0CE6130F" w:rsidR="008D07A1" w:rsidRDefault="008D07A1" w:rsidP="008D07A1">
            <w:pPr>
              <w:spacing w:before="240"/>
              <w:rPr>
                <w:u w:val="single"/>
              </w:rPr>
            </w:pPr>
            <w:r w:rsidRPr="008D07A1">
              <w:rPr>
                <w:u w:val="single"/>
              </w:rPr>
              <w:t xml:space="preserve">Developing new </w:t>
            </w:r>
            <w:r w:rsidRPr="008D07A1">
              <w:rPr>
                <w:u w:val="single"/>
              </w:rPr>
              <w:t>subgroup</w:t>
            </w:r>
            <w:r w:rsidRPr="008D07A1">
              <w:rPr>
                <w:u w:val="single"/>
              </w:rPr>
              <w:t>:</w:t>
            </w:r>
          </w:p>
          <w:p w14:paraId="5C4F339D" w14:textId="77777777" w:rsidR="00C6410E" w:rsidRPr="008D07A1" w:rsidRDefault="00C6410E" w:rsidP="008D07A1">
            <w:pPr>
              <w:spacing w:before="240"/>
              <w:rPr>
                <w:u w:val="single"/>
              </w:rPr>
            </w:pPr>
          </w:p>
          <w:p w14:paraId="7CADDC70" w14:textId="77777777" w:rsidR="00C6410E" w:rsidRDefault="00C6410E" w:rsidP="00C6410E">
            <w:pPr>
              <w:pStyle w:val="ListParagraph"/>
              <w:spacing w:after="160" w:line="278" w:lineRule="auto"/>
            </w:pPr>
            <w:r w:rsidRPr="0030071A">
              <w:rPr>
                <w:b/>
                <w:bCs/>
              </w:rPr>
              <w:t>Additional Sediment transport monitoring needs (notes from last mtg</w:t>
            </w:r>
            <w:r>
              <w:t>)</w:t>
            </w:r>
          </w:p>
          <w:p w14:paraId="34EEBC02" w14:textId="77777777" w:rsidR="00C6410E" w:rsidRDefault="00C6410E" w:rsidP="00C6410E">
            <w:pPr>
              <w:pStyle w:val="ListParagraph"/>
              <w:numPr>
                <w:ilvl w:val="1"/>
                <w:numId w:val="17"/>
              </w:numPr>
              <w:spacing w:after="160" w:line="278" w:lineRule="auto"/>
            </w:pPr>
            <w:r>
              <w:t>Maybe subsurface and mobile loads are the missing components.</w:t>
            </w:r>
          </w:p>
          <w:p w14:paraId="45AF745D" w14:textId="77777777" w:rsidR="00C6410E" w:rsidRDefault="00C6410E" w:rsidP="00C6410E">
            <w:pPr>
              <w:pStyle w:val="ListParagraph"/>
              <w:numPr>
                <w:ilvl w:val="1"/>
                <w:numId w:val="17"/>
              </w:numPr>
              <w:spacing w:after="160" w:line="278" w:lineRule="auto"/>
            </w:pPr>
            <w:r>
              <w:t>Look in fine sed report for targets and start there</w:t>
            </w:r>
          </w:p>
          <w:p w14:paraId="770FF33E" w14:textId="77777777" w:rsidR="00C6410E" w:rsidRDefault="00C6410E" w:rsidP="00C6410E">
            <w:pPr>
              <w:pStyle w:val="ListParagraph"/>
              <w:numPr>
                <w:ilvl w:val="1"/>
                <w:numId w:val="17"/>
              </w:numPr>
              <w:spacing w:after="160" w:line="278" w:lineRule="auto"/>
            </w:pPr>
            <w:r>
              <w:t>Mapping fine sediment on bars and camera capturing fines are low hanging fruits</w:t>
            </w:r>
          </w:p>
          <w:p w14:paraId="39F37B19" w14:textId="77777777" w:rsidR="00C6410E" w:rsidRDefault="00C6410E" w:rsidP="00C6410E">
            <w:pPr>
              <w:pStyle w:val="ListParagraph"/>
              <w:numPr>
                <w:ilvl w:val="1"/>
                <w:numId w:val="17"/>
              </w:numPr>
              <w:spacing w:after="160" w:line="278" w:lineRule="auto"/>
            </w:pPr>
            <w:r>
              <w:t>What are the questions we want answered? Maybe more than just fine sediments</w:t>
            </w:r>
          </w:p>
          <w:p w14:paraId="4CC6455F" w14:textId="77777777" w:rsidR="00C6410E" w:rsidRDefault="00C6410E" w:rsidP="00C6410E">
            <w:pPr>
              <w:pStyle w:val="ListParagraph"/>
              <w:numPr>
                <w:ilvl w:val="1"/>
                <w:numId w:val="17"/>
              </w:numPr>
              <w:spacing w:after="160" w:line="278" w:lineRule="auto"/>
            </w:pPr>
            <w:r>
              <w:t>Think outside the box to come up with new methods of monitoring which are less intensive and cost effective than thew traditional monitoring framework</w:t>
            </w:r>
          </w:p>
          <w:p w14:paraId="6D603ECD" w14:textId="77777777" w:rsidR="00C6410E" w:rsidRDefault="00C6410E" w:rsidP="00C6410E">
            <w:pPr>
              <w:pStyle w:val="ListParagraph"/>
              <w:numPr>
                <w:ilvl w:val="2"/>
                <w:numId w:val="17"/>
              </w:numPr>
              <w:spacing w:after="160" w:line="278" w:lineRule="auto"/>
            </w:pPr>
            <w:r>
              <w:t>Hydrophones for detecting incipient motion thresholds</w:t>
            </w:r>
          </w:p>
          <w:p w14:paraId="205630E4" w14:textId="77777777" w:rsidR="00C6410E" w:rsidRDefault="00C6410E" w:rsidP="00C6410E">
            <w:pPr>
              <w:pStyle w:val="ListParagraph"/>
              <w:numPr>
                <w:ilvl w:val="1"/>
                <w:numId w:val="17"/>
              </w:numPr>
              <w:spacing w:after="160" w:line="278" w:lineRule="auto"/>
            </w:pPr>
            <w:r>
              <w:t>Missing fine sediment in channel, fine transport, fine percentage on surface, turbidity, hiding function exponents</w:t>
            </w:r>
          </w:p>
          <w:p w14:paraId="259E5C64" w14:textId="77777777" w:rsidR="00C6410E" w:rsidRDefault="00C6410E" w:rsidP="00C6410E">
            <w:pPr>
              <w:pStyle w:val="ListParagraph"/>
              <w:numPr>
                <w:ilvl w:val="1"/>
                <w:numId w:val="17"/>
              </w:numPr>
              <w:spacing w:after="160" w:line="278" w:lineRule="auto"/>
            </w:pPr>
            <w:r>
              <w:t>Do we need bedload sampling to answer any outstanding questions?</w:t>
            </w:r>
          </w:p>
          <w:p w14:paraId="474B3FB2" w14:textId="77777777" w:rsidR="00C6410E" w:rsidRDefault="00C6410E" w:rsidP="00C6410E">
            <w:pPr>
              <w:pStyle w:val="ListParagraph"/>
              <w:numPr>
                <w:ilvl w:val="1"/>
                <w:numId w:val="17"/>
              </w:numPr>
              <w:spacing w:after="160" w:line="278" w:lineRule="auto"/>
            </w:pPr>
            <w:r>
              <w:t>Lack site specific topographic monitoring related to gravel augmentations</w:t>
            </w:r>
          </w:p>
          <w:p w14:paraId="2CD76190" w14:textId="77777777" w:rsidR="00C6410E" w:rsidRDefault="00C6410E" w:rsidP="00C6410E">
            <w:pPr>
              <w:pStyle w:val="ListParagraph"/>
              <w:numPr>
                <w:ilvl w:val="2"/>
                <w:numId w:val="17"/>
              </w:numPr>
              <w:spacing w:after="160" w:line="278" w:lineRule="auto"/>
            </w:pPr>
            <w:r>
              <w:t>Is 5 year timeframe we currently work in effective or do we need more targeted approaches</w:t>
            </w:r>
          </w:p>
          <w:p w14:paraId="5DC6993E" w14:textId="77777777" w:rsidR="00C6410E" w:rsidRDefault="00C6410E" w:rsidP="00C6410E">
            <w:pPr>
              <w:pStyle w:val="ListParagraph"/>
              <w:numPr>
                <w:ilvl w:val="1"/>
                <w:numId w:val="17"/>
              </w:numPr>
              <w:spacing w:after="160" w:line="278" w:lineRule="auto"/>
            </w:pPr>
            <w:r>
              <w:t>Is fine sediment trapped below armored layer in subsurface? How does surface vs subsurface represent total bedload</w:t>
            </w:r>
          </w:p>
          <w:p w14:paraId="26F1C7C0" w14:textId="77777777" w:rsidR="00C6410E" w:rsidRDefault="00C6410E" w:rsidP="00C6410E">
            <w:pPr>
              <w:pStyle w:val="ListParagraph"/>
              <w:numPr>
                <w:ilvl w:val="1"/>
                <w:numId w:val="17"/>
              </w:numPr>
              <w:spacing w:after="160" w:line="278" w:lineRule="auto"/>
            </w:pPr>
            <w:r>
              <w:t>Do we need gravel augmentation monitoring? TIE THIS TO O&amp;T</w:t>
            </w:r>
          </w:p>
          <w:p w14:paraId="2488DDA1" w14:textId="77777777" w:rsidR="00C6410E" w:rsidRDefault="00C6410E" w:rsidP="00C6410E">
            <w:pPr>
              <w:pStyle w:val="ListParagraph"/>
              <w:numPr>
                <w:ilvl w:val="1"/>
                <w:numId w:val="17"/>
              </w:numPr>
              <w:spacing w:after="160" w:line="278" w:lineRule="auto"/>
            </w:pPr>
            <w:r>
              <w:t>Volunteers: Smokey (lead), Dave, Todd</w:t>
            </w:r>
          </w:p>
          <w:p w14:paraId="66DC5A77" w14:textId="77777777" w:rsidR="008D07A1" w:rsidRDefault="008D07A1" w:rsidP="008D07A1">
            <w:pPr>
              <w:pStyle w:val="FieldText"/>
              <w:spacing w:before="0" w:after="0"/>
              <w:rPr>
                <w:rFonts w:cs="Arial"/>
                <w:sz w:val="20"/>
              </w:rPr>
            </w:pPr>
          </w:p>
        </w:tc>
        <w:tc>
          <w:tcPr>
            <w:tcW w:w="2311" w:type="dxa"/>
            <w:vAlign w:val="center"/>
          </w:tcPr>
          <w:p w14:paraId="2E87656B" w14:textId="77777777" w:rsidR="008D07A1" w:rsidRPr="006A1D3F" w:rsidRDefault="008D07A1" w:rsidP="008D07A1">
            <w:pPr>
              <w:rPr>
                <w:rFonts w:cs="Arial"/>
                <w:i/>
                <w:iCs/>
                <w:sz w:val="20"/>
              </w:rPr>
            </w:pPr>
          </w:p>
        </w:tc>
      </w:tr>
      <w:tr w:rsidR="00C6410E" w:rsidRPr="000A145F" w14:paraId="3BE1DC85" w14:textId="77777777" w:rsidTr="00427AF2">
        <w:trPr>
          <w:trHeight w:val="338"/>
          <w:jc w:val="center"/>
        </w:trPr>
        <w:tc>
          <w:tcPr>
            <w:tcW w:w="1242" w:type="dxa"/>
            <w:vAlign w:val="center"/>
          </w:tcPr>
          <w:p w14:paraId="255A3D92" w14:textId="77A0398D" w:rsidR="00C6410E" w:rsidRDefault="00C6410E" w:rsidP="008D07A1">
            <w:pPr>
              <w:rPr>
                <w:rFonts w:cs="Arial"/>
                <w:sz w:val="20"/>
              </w:rPr>
            </w:pPr>
            <w:r>
              <w:rPr>
                <w:rFonts w:cs="Arial"/>
                <w:sz w:val="20"/>
              </w:rPr>
              <w:t>12:30</w:t>
            </w:r>
          </w:p>
        </w:tc>
        <w:tc>
          <w:tcPr>
            <w:tcW w:w="6491" w:type="dxa"/>
            <w:vAlign w:val="center"/>
          </w:tcPr>
          <w:p w14:paraId="11F8E335" w14:textId="0B3FCB95" w:rsidR="00C6410E" w:rsidRDefault="00C6410E" w:rsidP="008D07A1">
            <w:pPr>
              <w:pStyle w:val="FieldText"/>
              <w:rPr>
                <w:sz w:val="20"/>
              </w:rPr>
            </w:pPr>
            <w:r>
              <w:rPr>
                <w:sz w:val="20"/>
              </w:rPr>
              <w:t>Lunch</w:t>
            </w:r>
          </w:p>
        </w:tc>
        <w:tc>
          <w:tcPr>
            <w:tcW w:w="2311" w:type="dxa"/>
            <w:vAlign w:val="center"/>
          </w:tcPr>
          <w:p w14:paraId="14312194" w14:textId="77777777" w:rsidR="00C6410E" w:rsidRDefault="00C6410E" w:rsidP="008D07A1">
            <w:pPr>
              <w:rPr>
                <w:rFonts w:cs="Arial"/>
                <w:sz w:val="20"/>
              </w:rPr>
            </w:pPr>
          </w:p>
        </w:tc>
      </w:tr>
      <w:tr w:rsidR="008D07A1" w:rsidRPr="000A145F" w14:paraId="7DE77517" w14:textId="77777777" w:rsidTr="00427AF2">
        <w:trPr>
          <w:trHeight w:val="338"/>
          <w:jc w:val="center"/>
        </w:trPr>
        <w:tc>
          <w:tcPr>
            <w:tcW w:w="1242" w:type="dxa"/>
            <w:vAlign w:val="center"/>
          </w:tcPr>
          <w:p w14:paraId="21BD8686" w14:textId="6A13656B" w:rsidR="008D07A1" w:rsidRDefault="00C6410E" w:rsidP="008D07A1">
            <w:pPr>
              <w:rPr>
                <w:rFonts w:cs="Arial"/>
                <w:sz w:val="20"/>
              </w:rPr>
            </w:pPr>
            <w:r>
              <w:rPr>
                <w:rFonts w:cs="Arial"/>
                <w:sz w:val="20"/>
              </w:rPr>
              <w:t>1:00</w:t>
            </w:r>
          </w:p>
        </w:tc>
        <w:tc>
          <w:tcPr>
            <w:tcW w:w="6491" w:type="dxa"/>
            <w:vAlign w:val="center"/>
          </w:tcPr>
          <w:p w14:paraId="2F5A1009" w14:textId="77777777" w:rsidR="008D07A1" w:rsidRDefault="00147019" w:rsidP="008D07A1">
            <w:pPr>
              <w:pStyle w:val="FieldText"/>
              <w:rPr>
                <w:sz w:val="20"/>
              </w:rPr>
            </w:pPr>
            <w:r>
              <w:rPr>
                <w:sz w:val="20"/>
              </w:rPr>
              <w:t>FY 2027 Science Proposals</w:t>
            </w:r>
          </w:p>
          <w:p w14:paraId="7EDE7DDF" w14:textId="3570A90E" w:rsidR="000C3AAE" w:rsidRDefault="000C3AAE" w:rsidP="000C3AAE">
            <w:pPr>
              <w:pStyle w:val="FieldText"/>
              <w:numPr>
                <w:ilvl w:val="0"/>
                <w:numId w:val="16"/>
              </w:numPr>
              <w:rPr>
                <w:sz w:val="20"/>
              </w:rPr>
            </w:pPr>
            <w:r>
              <w:rPr>
                <w:sz w:val="20"/>
              </w:rPr>
              <w:t>See Eric’s email request below</w:t>
            </w:r>
          </w:p>
        </w:tc>
        <w:tc>
          <w:tcPr>
            <w:tcW w:w="2311" w:type="dxa"/>
            <w:vAlign w:val="center"/>
          </w:tcPr>
          <w:p w14:paraId="388FC0E2" w14:textId="6DC0D5BE" w:rsidR="008D07A1" w:rsidRDefault="000C3AAE" w:rsidP="008D07A1">
            <w:pPr>
              <w:rPr>
                <w:rFonts w:cs="Arial"/>
                <w:sz w:val="20"/>
              </w:rPr>
            </w:pPr>
            <w:r>
              <w:rPr>
                <w:rFonts w:cs="Arial"/>
                <w:sz w:val="20"/>
              </w:rPr>
              <w:t>Eric</w:t>
            </w:r>
          </w:p>
        </w:tc>
      </w:tr>
      <w:tr w:rsidR="00C6410E" w:rsidRPr="006F609B" w14:paraId="687F416C" w14:textId="77777777" w:rsidTr="00427AF2">
        <w:trPr>
          <w:trHeight w:val="339"/>
          <w:jc w:val="center"/>
        </w:trPr>
        <w:tc>
          <w:tcPr>
            <w:tcW w:w="1242" w:type="dxa"/>
            <w:vAlign w:val="center"/>
          </w:tcPr>
          <w:p w14:paraId="103E7AA0" w14:textId="1A433EAD" w:rsidR="00C6410E" w:rsidRDefault="00C6410E" w:rsidP="00C6410E">
            <w:pPr>
              <w:rPr>
                <w:rFonts w:cs="Arial"/>
                <w:sz w:val="20"/>
              </w:rPr>
            </w:pPr>
            <w:r>
              <w:rPr>
                <w:rFonts w:cs="Arial"/>
                <w:sz w:val="20"/>
              </w:rPr>
              <w:t>2:00</w:t>
            </w:r>
          </w:p>
        </w:tc>
        <w:tc>
          <w:tcPr>
            <w:tcW w:w="6491" w:type="dxa"/>
            <w:vAlign w:val="center"/>
          </w:tcPr>
          <w:p w14:paraId="6B0C5CE5" w14:textId="77777777" w:rsidR="00C6410E" w:rsidRDefault="00C6410E" w:rsidP="00C6410E">
            <w:pPr>
              <w:pStyle w:val="ActionItems"/>
              <w:numPr>
                <w:ilvl w:val="0"/>
                <w:numId w:val="0"/>
              </w:numPr>
              <w:rPr>
                <w:sz w:val="20"/>
              </w:rPr>
            </w:pPr>
            <w:r>
              <w:rPr>
                <w:sz w:val="20"/>
              </w:rPr>
              <w:t xml:space="preserve">(Optional) </w:t>
            </w:r>
          </w:p>
          <w:p w14:paraId="47F2F9AE" w14:textId="5454BB25" w:rsidR="00C6410E" w:rsidRDefault="00C6410E" w:rsidP="00C6410E">
            <w:pPr>
              <w:pStyle w:val="ActionItems"/>
              <w:numPr>
                <w:ilvl w:val="0"/>
                <w:numId w:val="0"/>
              </w:numPr>
              <w:rPr>
                <w:sz w:val="20"/>
              </w:rPr>
            </w:pPr>
            <w:r>
              <w:rPr>
                <w:sz w:val="20"/>
              </w:rPr>
              <w:t>Environmental Flow Evaluation Study Update (see note below)</w:t>
            </w:r>
          </w:p>
        </w:tc>
        <w:tc>
          <w:tcPr>
            <w:tcW w:w="2311" w:type="dxa"/>
            <w:vAlign w:val="center"/>
          </w:tcPr>
          <w:p w14:paraId="4F6172D5" w14:textId="519C6151" w:rsidR="00C6410E" w:rsidRDefault="00C6410E" w:rsidP="00C6410E">
            <w:pPr>
              <w:rPr>
                <w:rFonts w:cs="Arial"/>
                <w:sz w:val="20"/>
              </w:rPr>
            </w:pPr>
            <w:r>
              <w:rPr>
                <w:rFonts w:cs="Arial"/>
                <w:sz w:val="20"/>
              </w:rPr>
              <w:t>Eric</w:t>
            </w:r>
          </w:p>
        </w:tc>
      </w:tr>
      <w:tr w:rsidR="00C6410E" w:rsidRPr="006F609B" w14:paraId="2A94068D" w14:textId="77777777" w:rsidTr="00427AF2">
        <w:trPr>
          <w:trHeight w:val="339"/>
          <w:jc w:val="center"/>
        </w:trPr>
        <w:tc>
          <w:tcPr>
            <w:tcW w:w="1242" w:type="dxa"/>
            <w:vAlign w:val="center"/>
          </w:tcPr>
          <w:p w14:paraId="2045B6DB" w14:textId="688F5B67" w:rsidR="00C6410E" w:rsidRDefault="00C6410E" w:rsidP="00C6410E">
            <w:pPr>
              <w:rPr>
                <w:rFonts w:cs="Arial"/>
                <w:sz w:val="20"/>
              </w:rPr>
            </w:pPr>
            <w:r>
              <w:rPr>
                <w:rFonts w:cs="Arial"/>
                <w:sz w:val="20"/>
              </w:rPr>
              <w:t>2:30</w:t>
            </w:r>
          </w:p>
        </w:tc>
        <w:tc>
          <w:tcPr>
            <w:tcW w:w="6491" w:type="dxa"/>
            <w:vAlign w:val="center"/>
          </w:tcPr>
          <w:p w14:paraId="2D84A55C" w14:textId="746BB4A2" w:rsidR="00C6410E" w:rsidRDefault="00C6410E" w:rsidP="00C6410E">
            <w:pPr>
              <w:pStyle w:val="ActionItems"/>
              <w:numPr>
                <w:ilvl w:val="0"/>
                <w:numId w:val="0"/>
              </w:numPr>
              <w:rPr>
                <w:sz w:val="20"/>
              </w:rPr>
            </w:pPr>
            <w:r>
              <w:rPr>
                <w:sz w:val="20"/>
              </w:rPr>
              <w:t>Adjourn</w:t>
            </w:r>
          </w:p>
        </w:tc>
        <w:tc>
          <w:tcPr>
            <w:tcW w:w="2311" w:type="dxa"/>
            <w:vAlign w:val="center"/>
          </w:tcPr>
          <w:p w14:paraId="54C87DEE" w14:textId="72C49BCF" w:rsidR="00C6410E" w:rsidRDefault="00C6410E" w:rsidP="00C6410E">
            <w:pPr>
              <w:rPr>
                <w:rFonts w:cs="Arial"/>
                <w:sz w:val="20"/>
              </w:rPr>
            </w:pPr>
          </w:p>
        </w:tc>
      </w:tr>
      <w:tr w:rsidR="00C6410E" w:rsidRPr="006F609B" w14:paraId="572DA011" w14:textId="77777777" w:rsidTr="00427AF2">
        <w:trPr>
          <w:trHeight w:val="339"/>
          <w:jc w:val="center"/>
        </w:trPr>
        <w:tc>
          <w:tcPr>
            <w:tcW w:w="1242" w:type="dxa"/>
            <w:vAlign w:val="center"/>
          </w:tcPr>
          <w:p w14:paraId="314534E8" w14:textId="043E15F3" w:rsidR="00C6410E" w:rsidRDefault="00C6410E" w:rsidP="00C6410E">
            <w:pPr>
              <w:rPr>
                <w:rFonts w:cs="Arial"/>
                <w:sz w:val="20"/>
              </w:rPr>
            </w:pPr>
          </w:p>
        </w:tc>
        <w:tc>
          <w:tcPr>
            <w:tcW w:w="6491" w:type="dxa"/>
            <w:vAlign w:val="center"/>
          </w:tcPr>
          <w:p w14:paraId="470B7741" w14:textId="7B9A518D" w:rsidR="00C6410E" w:rsidRDefault="00C6410E" w:rsidP="00C6410E">
            <w:pPr>
              <w:pStyle w:val="ActionItems"/>
              <w:numPr>
                <w:ilvl w:val="0"/>
                <w:numId w:val="0"/>
              </w:numPr>
              <w:rPr>
                <w:sz w:val="20"/>
              </w:rPr>
            </w:pPr>
          </w:p>
        </w:tc>
        <w:tc>
          <w:tcPr>
            <w:tcW w:w="2311" w:type="dxa"/>
            <w:vAlign w:val="center"/>
          </w:tcPr>
          <w:p w14:paraId="1DEAE3B0" w14:textId="583E45FA" w:rsidR="00C6410E" w:rsidRDefault="00C6410E" w:rsidP="00C6410E">
            <w:pPr>
              <w:rPr>
                <w:rFonts w:cs="Arial"/>
                <w:sz w:val="20"/>
              </w:rPr>
            </w:pPr>
          </w:p>
        </w:tc>
      </w:tr>
    </w:tbl>
    <w:p w14:paraId="0D5D4CFD" w14:textId="77777777" w:rsidR="00D117EF" w:rsidRDefault="00D117EF" w:rsidP="00FC1916">
      <w:pPr>
        <w:rPr>
          <w:szCs w:val="19"/>
        </w:rPr>
      </w:pPr>
    </w:p>
    <w:p w14:paraId="3669E010" w14:textId="77777777" w:rsidR="00D4187D" w:rsidRDefault="00D4187D" w:rsidP="00FC1916">
      <w:pPr>
        <w:rPr>
          <w:szCs w:val="19"/>
        </w:rPr>
      </w:pPr>
    </w:p>
    <w:p w14:paraId="68486943" w14:textId="77777777" w:rsidR="00147019" w:rsidRDefault="00147019" w:rsidP="006A1D3F">
      <w:pPr>
        <w:spacing w:after="160" w:line="259" w:lineRule="auto"/>
      </w:pPr>
    </w:p>
    <w:p w14:paraId="006B6E8B" w14:textId="77777777" w:rsidR="00C6410E" w:rsidRDefault="00C6410E" w:rsidP="006A1D3F">
      <w:pPr>
        <w:spacing w:after="160" w:line="259" w:lineRule="auto"/>
      </w:pPr>
    </w:p>
    <w:p w14:paraId="07AA1AB9" w14:textId="12619E77" w:rsidR="00147019" w:rsidRDefault="000C3AAE" w:rsidP="006A1D3F">
      <w:pPr>
        <w:spacing w:after="160" w:line="259" w:lineRule="auto"/>
      </w:pPr>
      <w:r w:rsidRPr="000C3AAE">
        <w:rPr>
          <w:b/>
          <w:bCs/>
        </w:rPr>
        <w:lastRenderedPageBreak/>
        <w:t>FY2027 Science Proposals</w:t>
      </w:r>
      <w:r>
        <w:t xml:space="preserve">: </w:t>
      </w:r>
      <w:r w:rsidR="00147019">
        <w:t>Eric Petersen email June 12, 2025</w:t>
      </w:r>
    </w:p>
    <w:p w14:paraId="77BA966A" w14:textId="39D3AEDA" w:rsidR="00147019" w:rsidRDefault="00147019" w:rsidP="006A1D3F">
      <w:pPr>
        <w:spacing w:after="160" w:line="259" w:lineRule="auto"/>
      </w:pPr>
      <w:r w:rsidRPr="00147019">
        <w:t>If you have not already (or have a meeting scheduled to do so), then please solicit ideas from your workgroup toward our FY27 Science Proposals.  This should be a fairly open-ended request and is a grass-roots opportunity to raise questions up through the IDT.  We will meet as part of the IDT July 16, 9am to 11am to discuss these burning questions and how they fit to the Key Uncertainties of the Science Plan</w:t>
      </w:r>
    </w:p>
    <w:p w14:paraId="3AA654F9" w14:textId="77777777" w:rsidR="000C3AAE" w:rsidRDefault="000C3AAE" w:rsidP="006A1D3F">
      <w:pPr>
        <w:spacing w:after="160" w:line="259" w:lineRule="auto"/>
      </w:pPr>
    </w:p>
    <w:p w14:paraId="7AD1F34B" w14:textId="349DEB39" w:rsidR="00B80392" w:rsidRPr="001C3CEE" w:rsidRDefault="000C3AAE" w:rsidP="006A1D3F">
      <w:pPr>
        <w:spacing w:after="160" w:line="259" w:lineRule="auto"/>
      </w:pPr>
      <w:r w:rsidRPr="000C3AAE">
        <w:rPr>
          <w:b/>
          <w:bCs/>
        </w:rPr>
        <w:t>Environmental Flow Evaluation:</w:t>
      </w:r>
      <w:r>
        <w:t xml:space="preserve"> </w:t>
      </w:r>
      <w:r w:rsidR="006A1D3F">
        <w:t xml:space="preserve">Eric Petersen email </w:t>
      </w:r>
      <w:r>
        <w:t>February 11, 2025</w:t>
      </w:r>
    </w:p>
    <w:p w14:paraId="3445F577" w14:textId="2950CEC2" w:rsidR="00D4187D" w:rsidRDefault="006A1D3F" w:rsidP="00D4187D">
      <w:r>
        <w:t>…”</w:t>
      </w:r>
      <w:r w:rsidR="0066082C" w:rsidRPr="0066082C">
        <w:t>Presumed next step after that would be to ask workgroups to fill in hypotheses, with at least a paragraph discussion, then start on the Anticipated Results and  Monitoring  sections.  My goal would be to have those fleshed out pretty solidly by the end of summer.  Evaluation sections completed by the end of the calendar year.</w:t>
      </w:r>
      <w:r>
        <w:t>”</w:t>
      </w:r>
    </w:p>
    <w:p w14:paraId="2BEA0712" w14:textId="77777777" w:rsidR="00147019" w:rsidRDefault="00147019" w:rsidP="00D4187D"/>
    <w:p w14:paraId="39C9F208" w14:textId="58E5952B" w:rsidR="00147019" w:rsidRDefault="00147019" w:rsidP="00D4187D">
      <w:r>
        <w:rPr>
          <w:noProof/>
        </w:rPr>
        <mc:AlternateContent>
          <mc:Choice Requires="wps">
            <w:drawing>
              <wp:anchor distT="0" distB="0" distL="114300" distR="114300" simplePos="0" relativeHeight="251661312" behindDoc="0" locked="0" layoutInCell="1" allowOverlap="1" wp14:anchorId="507458A6" wp14:editId="046B01A5">
                <wp:simplePos x="0" y="0"/>
                <wp:positionH relativeFrom="column">
                  <wp:posOffset>723900</wp:posOffset>
                </wp:positionH>
                <wp:positionV relativeFrom="paragraph">
                  <wp:posOffset>3533775</wp:posOffset>
                </wp:positionV>
                <wp:extent cx="847725" cy="638175"/>
                <wp:effectExtent l="0" t="0" r="28575" b="28575"/>
                <wp:wrapNone/>
                <wp:docPr id="1181513911" name="Rectangle 1"/>
                <wp:cNvGraphicFramePr/>
                <a:graphic xmlns:a="http://schemas.openxmlformats.org/drawingml/2006/main">
                  <a:graphicData uri="http://schemas.microsoft.com/office/word/2010/wordprocessingShape">
                    <wps:wsp>
                      <wps:cNvSpPr/>
                      <wps:spPr>
                        <a:xfrm>
                          <a:off x="0" y="0"/>
                          <a:ext cx="847725" cy="638175"/>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825656" id="Rectangle 1" o:spid="_x0000_s1026" style="position:absolute;margin-left:57pt;margin-top:278.25pt;width:66.75pt;height:50.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" filled="f" strokecolor="#e00" strokeweight="2pt"/>
            </w:pict>
          </mc:Fallback>
        </mc:AlternateContent>
      </w:r>
      <w:r>
        <w:rPr>
          <w:noProof/>
        </w:rPr>
        <mc:AlternateContent>
          <mc:Choice Requires="wps">
            <w:drawing>
              <wp:anchor distT="0" distB="0" distL="114300" distR="114300" simplePos="0" relativeHeight="251663360" behindDoc="0" locked="0" layoutInCell="1" allowOverlap="1" wp14:anchorId="3CB0BE23" wp14:editId="5C3D2D77">
                <wp:simplePos x="0" y="0"/>
                <wp:positionH relativeFrom="column">
                  <wp:posOffset>2200275</wp:posOffset>
                </wp:positionH>
                <wp:positionV relativeFrom="paragraph">
                  <wp:posOffset>3743325</wp:posOffset>
                </wp:positionV>
                <wp:extent cx="847725" cy="638175"/>
                <wp:effectExtent l="0" t="0" r="28575" b="28575"/>
                <wp:wrapNone/>
                <wp:docPr id="526807292" name="Rectangle 1"/>
                <wp:cNvGraphicFramePr/>
                <a:graphic xmlns:a="http://schemas.openxmlformats.org/drawingml/2006/main">
                  <a:graphicData uri="http://schemas.microsoft.com/office/word/2010/wordprocessingShape">
                    <wps:wsp>
                      <wps:cNvSpPr/>
                      <wps:spPr>
                        <a:xfrm>
                          <a:off x="0" y="0"/>
                          <a:ext cx="847725" cy="638175"/>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E2F116" id="Rectangle 1" o:spid="_x0000_s1026" style="position:absolute;margin-left:173.25pt;margin-top:294.75pt;width:66.75pt;height:50.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" filled="f" strokecolor="#e00" strokeweight="2pt"/>
            </w:pict>
          </mc:Fallback>
        </mc:AlternateContent>
      </w:r>
      <w:r>
        <w:rPr>
          <w:noProof/>
        </w:rPr>
        <mc:AlternateContent>
          <mc:Choice Requires="wps">
            <w:drawing>
              <wp:anchor distT="0" distB="0" distL="114300" distR="114300" simplePos="0" relativeHeight="251659264" behindDoc="0" locked="0" layoutInCell="1" allowOverlap="1" wp14:anchorId="5BCA5896" wp14:editId="1B49CEFA">
                <wp:simplePos x="0" y="0"/>
                <wp:positionH relativeFrom="column">
                  <wp:posOffset>3257550</wp:posOffset>
                </wp:positionH>
                <wp:positionV relativeFrom="paragraph">
                  <wp:posOffset>3724275</wp:posOffset>
                </wp:positionV>
                <wp:extent cx="847725" cy="638175"/>
                <wp:effectExtent l="0" t="0" r="28575" b="28575"/>
                <wp:wrapNone/>
                <wp:docPr id="1220085938" name="Rectangle 1"/>
                <wp:cNvGraphicFramePr/>
                <a:graphic xmlns:a="http://schemas.openxmlformats.org/drawingml/2006/main">
                  <a:graphicData uri="http://schemas.microsoft.com/office/word/2010/wordprocessingShape">
                    <wps:wsp>
                      <wps:cNvSpPr/>
                      <wps:spPr>
                        <a:xfrm>
                          <a:off x="0" y="0"/>
                          <a:ext cx="847725" cy="638175"/>
                        </a:xfrm>
                        <a:prstGeom prst="rect">
                          <a:avLst/>
                        </a:prstGeom>
                        <a:no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483077" id="Rectangle 1" o:spid="_x0000_s1026" style="position:absolute;margin-left:256.5pt;margin-top:293.25pt;width:66.75pt;height:50.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" filled="f" strokecolor="#e00" strokeweight="2pt"/>
            </w:pict>
          </mc:Fallback>
        </mc:AlternateContent>
      </w:r>
      <w:r w:rsidRPr="00147019">
        <w:drawing>
          <wp:inline distT="0" distB="0" distL="0" distR="0" wp14:anchorId="7BA7970F" wp14:editId="08737E97">
            <wp:extent cx="5943600" cy="4417695"/>
            <wp:effectExtent l="0" t="0" r="0" b="1905"/>
            <wp:docPr id="13" name="Content Placeholder 12" descr="A diagram of a company&#10;&#10;AI-generated content may be incorrect.">
              <a:extLst xmlns:a="http://schemas.openxmlformats.org/drawingml/2006/main">
                <a:ext uri="{FF2B5EF4-FFF2-40B4-BE49-F238E27FC236}">
                  <a16:creationId xmlns:a16="http://schemas.microsoft.com/office/drawing/2014/main" id="{8ADE662A-C6C4-3CE1-F9F1-C06A04D764C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 name="Content Placeholder 12" descr="A diagram of a company&#10;&#10;AI-generated content may be incorrect.">
                      <a:extLst>
                        <a:ext uri="{FF2B5EF4-FFF2-40B4-BE49-F238E27FC236}">
                          <a16:creationId xmlns:a16="http://schemas.microsoft.com/office/drawing/2014/main" id="{8ADE662A-C6C4-3CE1-F9F1-C06A04D764CF}"/>
                        </a:ext>
                      </a:extLst>
                    </pic:cNvPr>
                    <pic:cNvPicPr>
                      <a:picLocks noGrp="1" noChangeAspect="1"/>
                    </pic:cNvPicPr>
                  </pic:nvPicPr>
                  <pic:blipFill>
                    <a:blip r:embed="rId10"/>
                    <a:stretch>
                      <a:fillRect/>
                    </a:stretch>
                  </pic:blipFill>
                  <pic:spPr>
                    <a:xfrm>
                      <a:off x="0" y="0"/>
                      <a:ext cx="5943600" cy="4417695"/>
                    </a:xfrm>
                    <a:prstGeom prst="rect">
                      <a:avLst/>
                    </a:prstGeom>
                  </pic:spPr>
                </pic:pic>
              </a:graphicData>
            </a:graphic>
          </wp:inline>
        </w:drawing>
      </w:r>
    </w:p>
    <w:p w14:paraId="530CEDCD" w14:textId="77777777" w:rsidR="0030071A" w:rsidRDefault="0030071A" w:rsidP="00D4187D"/>
    <w:p w14:paraId="0CF275DC" w14:textId="77777777" w:rsidR="0030071A" w:rsidRDefault="0030071A" w:rsidP="0030071A">
      <w:pPr>
        <w:pStyle w:val="ListParagraph"/>
        <w:spacing w:after="160" w:line="278" w:lineRule="auto"/>
      </w:pPr>
    </w:p>
    <w:p w14:paraId="3A85F7B0" w14:textId="77777777" w:rsidR="0030071A" w:rsidRDefault="0030071A" w:rsidP="0030071A">
      <w:pPr>
        <w:pStyle w:val="ListParagraph"/>
        <w:spacing w:after="160" w:line="278" w:lineRule="auto"/>
      </w:pPr>
    </w:p>
    <w:p w14:paraId="6F9AFA41" w14:textId="77777777" w:rsidR="0030071A" w:rsidRDefault="0030071A" w:rsidP="0030071A">
      <w:pPr>
        <w:pStyle w:val="ListParagraph"/>
        <w:spacing w:after="160" w:line="278" w:lineRule="auto"/>
      </w:pPr>
    </w:p>
    <w:p w14:paraId="03703C7B" w14:textId="77777777" w:rsidR="0030071A" w:rsidRPr="0011659F" w:rsidRDefault="0030071A" w:rsidP="00D4187D"/>
    <w:sectPr w:rsidR="0030071A" w:rsidRPr="0011659F" w:rsidSect="001A535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A93AC" w14:textId="77777777" w:rsidR="002C05A4" w:rsidRDefault="002C05A4" w:rsidP="00A10468">
      <w:r>
        <w:separator/>
      </w:r>
    </w:p>
  </w:endnote>
  <w:endnote w:type="continuationSeparator" w:id="0">
    <w:p w14:paraId="2D422A1C" w14:textId="77777777" w:rsidR="002C05A4" w:rsidRDefault="002C05A4"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48C58" w14:textId="77777777" w:rsidR="00B3356A" w:rsidRDefault="00B3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01B88" w14:textId="77777777" w:rsidR="00B3356A" w:rsidRDefault="00B335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6FFDD" w14:textId="77777777" w:rsidR="00B3356A" w:rsidRDefault="00B3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95254" w14:textId="77777777" w:rsidR="002C05A4" w:rsidRDefault="002C05A4" w:rsidP="00A10468">
      <w:r>
        <w:separator/>
      </w:r>
    </w:p>
  </w:footnote>
  <w:footnote w:type="continuationSeparator" w:id="0">
    <w:p w14:paraId="0F4687B6" w14:textId="77777777" w:rsidR="002C05A4" w:rsidRDefault="002C05A4"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CB850" w14:textId="77777777" w:rsidR="00B3356A" w:rsidRDefault="00B33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D081B" w14:textId="60F409E2" w:rsidR="00B3356A" w:rsidRDefault="00B335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0D1D3" w14:textId="77777777" w:rsidR="00B3356A" w:rsidRDefault="00B33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2671B"/>
    <w:multiLevelType w:val="hybridMultilevel"/>
    <w:tmpl w:val="31FE5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FE2985"/>
    <w:multiLevelType w:val="hybridMultilevel"/>
    <w:tmpl w:val="0A140A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F62AF4"/>
    <w:multiLevelType w:val="hybridMultilevel"/>
    <w:tmpl w:val="E55EF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36292C"/>
    <w:multiLevelType w:val="multilevel"/>
    <w:tmpl w:val="52004F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FE81797"/>
    <w:multiLevelType w:val="hybridMultilevel"/>
    <w:tmpl w:val="5A480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6E5376"/>
    <w:multiLevelType w:val="multilevel"/>
    <w:tmpl w:val="52BA43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2A55322"/>
    <w:multiLevelType w:val="hybridMultilevel"/>
    <w:tmpl w:val="0AEE9C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135701F"/>
    <w:multiLevelType w:val="hybridMultilevel"/>
    <w:tmpl w:val="98043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5"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82317907">
    <w:abstractNumId w:val="15"/>
  </w:num>
  <w:num w:numId="2" w16cid:durableId="1268931919">
    <w:abstractNumId w:val="13"/>
  </w:num>
  <w:num w:numId="3" w16cid:durableId="188429153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0441139">
    <w:abstractNumId w:val="11"/>
  </w:num>
  <w:num w:numId="5" w16cid:durableId="9797230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11401853">
    <w:abstractNumId w:val="9"/>
  </w:num>
  <w:num w:numId="7" w16cid:durableId="1607692611">
    <w:abstractNumId w:val="4"/>
  </w:num>
  <w:num w:numId="8" w16cid:durableId="1660577569">
    <w:abstractNumId w:val="1"/>
  </w:num>
  <w:num w:numId="9" w16cid:durableId="959457036">
    <w:abstractNumId w:val="0"/>
  </w:num>
  <w:num w:numId="10" w16cid:durableId="932858782">
    <w:abstractNumId w:val="12"/>
  </w:num>
  <w:num w:numId="11" w16cid:durableId="336615862">
    <w:abstractNumId w:val="6"/>
  </w:num>
  <w:num w:numId="12" w16cid:durableId="9512080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062508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94366798">
    <w:abstractNumId w:val="8"/>
  </w:num>
  <w:num w:numId="15" w16cid:durableId="1741560902">
    <w:abstractNumId w:val="3"/>
  </w:num>
  <w:num w:numId="16" w16cid:durableId="1020594675">
    <w:abstractNumId w:val="10"/>
  </w:num>
  <w:num w:numId="17" w16cid:durableId="720512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EC0"/>
    <w:rsid w:val="000073ED"/>
    <w:rsid w:val="00010C01"/>
    <w:rsid w:val="000120C7"/>
    <w:rsid w:val="000166E8"/>
    <w:rsid w:val="00030366"/>
    <w:rsid w:val="0004644A"/>
    <w:rsid w:val="000532A0"/>
    <w:rsid w:val="0005453B"/>
    <w:rsid w:val="00055B69"/>
    <w:rsid w:val="000569DE"/>
    <w:rsid w:val="000646E4"/>
    <w:rsid w:val="000736FC"/>
    <w:rsid w:val="0007530A"/>
    <w:rsid w:val="00084727"/>
    <w:rsid w:val="00087535"/>
    <w:rsid w:val="00091E27"/>
    <w:rsid w:val="000A145F"/>
    <w:rsid w:val="000A1BC9"/>
    <w:rsid w:val="000A57A8"/>
    <w:rsid w:val="000A77EE"/>
    <w:rsid w:val="000A7DA7"/>
    <w:rsid w:val="000B0F3D"/>
    <w:rsid w:val="000C3AAE"/>
    <w:rsid w:val="000D2C0D"/>
    <w:rsid w:val="000E2D21"/>
    <w:rsid w:val="00102030"/>
    <w:rsid w:val="00102BCA"/>
    <w:rsid w:val="0011385A"/>
    <w:rsid w:val="00115461"/>
    <w:rsid w:val="0011659F"/>
    <w:rsid w:val="00143711"/>
    <w:rsid w:val="001469D5"/>
    <w:rsid w:val="00147019"/>
    <w:rsid w:val="001510C8"/>
    <w:rsid w:val="00151DC2"/>
    <w:rsid w:val="001624B6"/>
    <w:rsid w:val="00165616"/>
    <w:rsid w:val="0017591A"/>
    <w:rsid w:val="00193282"/>
    <w:rsid w:val="00193D86"/>
    <w:rsid w:val="001A5353"/>
    <w:rsid w:val="001A6293"/>
    <w:rsid w:val="001A6693"/>
    <w:rsid w:val="001A7287"/>
    <w:rsid w:val="001B7F28"/>
    <w:rsid w:val="001C0167"/>
    <w:rsid w:val="001C0794"/>
    <w:rsid w:val="001D1CCD"/>
    <w:rsid w:val="001D5F54"/>
    <w:rsid w:val="001E2B67"/>
    <w:rsid w:val="001E400F"/>
    <w:rsid w:val="001F1195"/>
    <w:rsid w:val="001F3CCC"/>
    <w:rsid w:val="00203BDC"/>
    <w:rsid w:val="002128C4"/>
    <w:rsid w:val="002219F2"/>
    <w:rsid w:val="0022651B"/>
    <w:rsid w:val="00232DB1"/>
    <w:rsid w:val="00235FFC"/>
    <w:rsid w:val="002454D7"/>
    <w:rsid w:val="00247B29"/>
    <w:rsid w:val="002707FF"/>
    <w:rsid w:val="002729C5"/>
    <w:rsid w:val="002C05A4"/>
    <w:rsid w:val="002C3A7F"/>
    <w:rsid w:val="002D0A91"/>
    <w:rsid w:val="002D731C"/>
    <w:rsid w:val="002E0A4F"/>
    <w:rsid w:val="002E3BF6"/>
    <w:rsid w:val="002F1A9B"/>
    <w:rsid w:val="0030071A"/>
    <w:rsid w:val="003009B7"/>
    <w:rsid w:val="00301F77"/>
    <w:rsid w:val="00310565"/>
    <w:rsid w:val="00311667"/>
    <w:rsid w:val="00316631"/>
    <w:rsid w:val="003221E6"/>
    <w:rsid w:val="00335EE4"/>
    <w:rsid w:val="00353AE3"/>
    <w:rsid w:val="0037567B"/>
    <w:rsid w:val="0037651B"/>
    <w:rsid w:val="003838DF"/>
    <w:rsid w:val="003A2D62"/>
    <w:rsid w:val="003B77AF"/>
    <w:rsid w:val="003E6109"/>
    <w:rsid w:val="00416A00"/>
    <w:rsid w:val="00423473"/>
    <w:rsid w:val="00423D32"/>
    <w:rsid w:val="00427AF2"/>
    <w:rsid w:val="00441424"/>
    <w:rsid w:val="00446CA3"/>
    <w:rsid w:val="00455A8D"/>
    <w:rsid w:val="00464696"/>
    <w:rsid w:val="00470C6D"/>
    <w:rsid w:val="004722C2"/>
    <w:rsid w:val="00484CBB"/>
    <w:rsid w:val="00491642"/>
    <w:rsid w:val="004A3E69"/>
    <w:rsid w:val="004C2B90"/>
    <w:rsid w:val="004C7BF5"/>
    <w:rsid w:val="004D25AC"/>
    <w:rsid w:val="004D2AAB"/>
    <w:rsid w:val="004E2A60"/>
    <w:rsid w:val="004E32AC"/>
    <w:rsid w:val="00502EB7"/>
    <w:rsid w:val="00503381"/>
    <w:rsid w:val="005419EF"/>
    <w:rsid w:val="00547416"/>
    <w:rsid w:val="00553859"/>
    <w:rsid w:val="00557CBD"/>
    <w:rsid w:val="00566395"/>
    <w:rsid w:val="00577907"/>
    <w:rsid w:val="0058364F"/>
    <w:rsid w:val="00586E60"/>
    <w:rsid w:val="00591FC8"/>
    <w:rsid w:val="00593DB3"/>
    <w:rsid w:val="005B3810"/>
    <w:rsid w:val="005B4CBF"/>
    <w:rsid w:val="005B5C3D"/>
    <w:rsid w:val="005C1492"/>
    <w:rsid w:val="005E228A"/>
    <w:rsid w:val="005E6DE8"/>
    <w:rsid w:val="005F2E38"/>
    <w:rsid w:val="00605FF0"/>
    <w:rsid w:val="0061227B"/>
    <w:rsid w:val="00612463"/>
    <w:rsid w:val="006136D8"/>
    <w:rsid w:val="00613998"/>
    <w:rsid w:val="00615230"/>
    <w:rsid w:val="00622B69"/>
    <w:rsid w:val="00635F81"/>
    <w:rsid w:val="00643CF1"/>
    <w:rsid w:val="0065399B"/>
    <w:rsid w:val="006606B0"/>
    <w:rsid w:val="0066082C"/>
    <w:rsid w:val="0066324B"/>
    <w:rsid w:val="00671033"/>
    <w:rsid w:val="0068615C"/>
    <w:rsid w:val="00687369"/>
    <w:rsid w:val="006A1D3F"/>
    <w:rsid w:val="006B414C"/>
    <w:rsid w:val="006C0AD8"/>
    <w:rsid w:val="006C1706"/>
    <w:rsid w:val="006D1380"/>
    <w:rsid w:val="006E5319"/>
    <w:rsid w:val="006F01BD"/>
    <w:rsid w:val="006F45B1"/>
    <w:rsid w:val="006F609B"/>
    <w:rsid w:val="00717AEF"/>
    <w:rsid w:val="00722D4F"/>
    <w:rsid w:val="007233B6"/>
    <w:rsid w:val="00730BC9"/>
    <w:rsid w:val="00745AC3"/>
    <w:rsid w:val="0076009D"/>
    <w:rsid w:val="007629CB"/>
    <w:rsid w:val="00762B4C"/>
    <w:rsid w:val="0077440D"/>
    <w:rsid w:val="007770C1"/>
    <w:rsid w:val="0078327A"/>
    <w:rsid w:val="00783EDA"/>
    <w:rsid w:val="007A374F"/>
    <w:rsid w:val="007A4AE1"/>
    <w:rsid w:val="007A5BEC"/>
    <w:rsid w:val="007B40CF"/>
    <w:rsid w:val="007C635C"/>
    <w:rsid w:val="007C6AAC"/>
    <w:rsid w:val="007C7456"/>
    <w:rsid w:val="007D17E0"/>
    <w:rsid w:val="007D3379"/>
    <w:rsid w:val="007F59B8"/>
    <w:rsid w:val="00806411"/>
    <w:rsid w:val="00820D00"/>
    <w:rsid w:val="008225F4"/>
    <w:rsid w:val="008334E4"/>
    <w:rsid w:val="00842C39"/>
    <w:rsid w:val="00851651"/>
    <w:rsid w:val="00854A31"/>
    <w:rsid w:val="0086110A"/>
    <w:rsid w:val="00861694"/>
    <w:rsid w:val="00870BAB"/>
    <w:rsid w:val="008757B8"/>
    <w:rsid w:val="0089005C"/>
    <w:rsid w:val="00890C32"/>
    <w:rsid w:val="00892631"/>
    <w:rsid w:val="008944F5"/>
    <w:rsid w:val="0089599F"/>
    <w:rsid w:val="00897819"/>
    <w:rsid w:val="008A38ED"/>
    <w:rsid w:val="008A7CC7"/>
    <w:rsid w:val="008B3204"/>
    <w:rsid w:val="008D07A1"/>
    <w:rsid w:val="008E3E12"/>
    <w:rsid w:val="008F13C6"/>
    <w:rsid w:val="00901B01"/>
    <w:rsid w:val="00906146"/>
    <w:rsid w:val="00906909"/>
    <w:rsid w:val="00912BEA"/>
    <w:rsid w:val="00913AF0"/>
    <w:rsid w:val="009140F8"/>
    <w:rsid w:val="00915D7F"/>
    <w:rsid w:val="0091798C"/>
    <w:rsid w:val="00922960"/>
    <w:rsid w:val="00936787"/>
    <w:rsid w:val="00976234"/>
    <w:rsid w:val="00981DFA"/>
    <w:rsid w:val="0098263C"/>
    <w:rsid w:val="00993244"/>
    <w:rsid w:val="009949F5"/>
    <w:rsid w:val="009967A2"/>
    <w:rsid w:val="009B40BB"/>
    <w:rsid w:val="009B7B8B"/>
    <w:rsid w:val="009D1314"/>
    <w:rsid w:val="009D3AF5"/>
    <w:rsid w:val="009E2DF1"/>
    <w:rsid w:val="009F5551"/>
    <w:rsid w:val="009F7BA1"/>
    <w:rsid w:val="00A05D42"/>
    <w:rsid w:val="00A10468"/>
    <w:rsid w:val="00A12B5B"/>
    <w:rsid w:val="00A313C5"/>
    <w:rsid w:val="00A351E1"/>
    <w:rsid w:val="00A43924"/>
    <w:rsid w:val="00A46F99"/>
    <w:rsid w:val="00A5567D"/>
    <w:rsid w:val="00AA1DE1"/>
    <w:rsid w:val="00AA4108"/>
    <w:rsid w:val="00AA6BFE"/>
    <w:rsid w:val="00AC680D"/>
    <w:rsid w:val="00AD091D"/>
    <w:rsid w:val="00AD5593"/>
    <w:rsid w:val="00B018D2"/>
    <w:rsid w:val="00B11962"/>
    <w:rsid w:val="00B12AF8"/>
    <w:rsid w:val="00B269A1"/>
    <w:rsid w:val="00B30EF0"/>
    <w:rsid w:val="00B32572"/>
    <w:rsid w:val="00B3356A"/>
    <w:rsid w:val="00B342E0"/>
    <w:rsid w:val="00B43293"/>
    <w:rsid w:val="00B44B96"/>
    <w:rsid w:val="00B464E7"/>
    <w:rsid w:val="00B54B64"/>
    <w:rsid w:val="00B60F10"/>
    <w:rsid w:val="00B64484"/>
    <w:rsid w:val="00B80392"/>
    <w:rsid w:val="00BA5C14"/>
    <w:rsid w:val="00BB0FD7"/>
    <w:rsid w:val="00BB643E"/>
    <w:rsid w:val="00BD5320"/>
    <w:rsid w:val="00BD6217"/>
    <w:rsid w:val="00BE6158"/>
    <w:rsid w:val="00C07B62"/>
    <w:rsid w:val="00C149E8"/>
    <w:rsid w:val="00C1685D"/>
    <w:rsid w:val="00C21D00"/>
    <w:rsid w:val="00C54504"/>
    <w:rsid w:val="00C548F4"/>
    <w:rsid w:val="00C60EED"/>
    <w:rsid w:val="00C6410E"/>
    <w:rsid w:val="00C73B13"/>
    <w:rsid w:val="00C810C9"/>
    <w:rsid w:val="00C84FC9"/>
    <w:rsid w:val="00CB0411"/>
    <w:rsid w:val="00CB267F"/>
    <w:rsid w:val="00CB5510"/>
    <w:rsid w:val="00CB6F0A"/>
    <w:rsid w:val="00CC4D4F"/>
    <w:rsid w:val="00CD00A9"/>
    <w:rsid w:val="00CD0499"/>
    <w:rsid w:val="00CE3121"/>
    <w:rsid w:val="00CF6389"/>
    <w:rsid w:val="00D04EB1"/>
    <w:rsid w:val="00D05E0F"/>
    <w:rsid w:val="00D06FA0"/>
    <w:rsid w:val="00D117EF"/>
    <w:rsid w:val="00D147C2"/>
    <w:rsid w:val="00D16F1C"/>
    <w:rsid w:val="00D17071"/>
    <w:rsid w:val="00D32455"/>
    <w:rsid w:val="00D3245C"/>
    <w:rsid w:val="00D3265B"/>
    <w:rsid w:val="00D328C4"/>
    <w:rsid w:val="00D36C35"/>
    <w:rsid w:val="00D3712E"/>
    <w:rsid w:val="00D4187D"/>
    <w:rsid w:val="00D42603"/>
    <w:rsid w:val="00D515A3"/>
    <w:rsid w:val="00D5658C"/>
    <w:rsid w:val="00D82521"/>
    <w:rsid w:val="00D85626"/>
    <w:rsid w:val="00D869B8"/>
    <w:rsid w:val="00D87BCB"/>
    <w:rsid w:val="00DA1C9A"/>
    <w:rsid w:val="00DA2B83"/>
    <w:rsid w:val="00DA482E"/>
    <w:rsid w:val="00DA6416"/>
    <w:rsid w:val="00DB3FE1"/>
    <w:rsid w:val="00DC2E46"/>
    <w:rsid w:val="00DD3023"/>
    <w:rsid w:val="00DE2FF8"/>
    <w:rsid w:val="00DF3CB4"/>
    <w:rsid w:val="00DF57E3"/>
    <w:rsid w:val="00E00A2E"/>
    <w:rsid w:val="00E03332"/>
    <w:rsid w:val="00E238F9"/>
    <w:rsid w:val="00E35447"/>
    <w:rsid w:val="00E361B7"/>
    <w:rsid w:val="00E5115C"/>
    <w:rsid w:val="00E54F57"/>
    <w:rsid w:val="00E56844"/>
    <w:rsid w:val="00E76E84"/>
    <w:rsid w:val="00E76F85"/>
    <w:rsid w:val="00E77862"/>
    <w:rsid w:val="00E8491D"/>
    <w:rsid w:val="00E93BE0"/>
    <w:rsid w:val="00EA5A16"/>
    <w:rsid w:val="00EA5DA8"/>
    <w:rsid w:val="00EA63B4"/>
    <w:rsid w:val="00EB161D"/>
    <w:rsid w:val="00EC293F"/>
    <w:rsid w:val="00EC4B72"/>
    <w:rsid w:val="00ED52F0"/>
    <w:rsid w:val="00EE7D27"/>
    <w:rsid w:val="00EF1859"/>
    <w:rsid w:val="00EF193C"/>
    <w:rsid w:val="00EF2D27"/>
    <w:rsid w:val="00EF4DBC"/>
    <w:rsid w:val="00F00AE8"/>
    <w:rsid w:val="00F04091"/>
    <w:rsid w:val="00F040DA"/>
    <w:rsid w:val="00F076E2"/>
    <w:rsid w:val="00F20A84"/>
    <w:rsid w:val="00F32279"/>
    <w:rsid w:val="00F44036"/>
    <w:rsid w:val="00F44B52"/>
    <w:rsid w:val="00F53209"/>
    <w:rsid w:val="00F618FC"/>
    <w:rsid w:val="00F622C2"/>
    <w:rsid w:val="00F73395"/>
    <w:rsid w:val="00F73D98"/>
    <w:rsid w:val="00F8069A"/>
    <w:rsid w:val="00F8135B"/>
    <w:rsid w:val="00F856D3"/>
    <w:rsid w:val="00F87D2E"/>
    <w:rsid w:val="00F87ED6"/>
    <w:rsid w:val="00F92559"/>
    <w:rsid w:val="00FC16E2"/>
    <w:rsid w:val="00FC1916"/>
    <w:rsid w:val="00FD0500"/>
    <w:rsid w:val="00FF028F"/>
    <w:rsid w:val="00FF6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EB10C0"/>
  <w15:docId w15:val="{4DF25FC1-D967-4CDF-8BDE-C359F7AB6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9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unhideWhenUsed/>
    <w:rsid w:val="007770C1"/>
    <w:rPr>
      <w:color w:val="0000FF"/>
      <w:u w:val="single"/>
    </w:rPr>
  </w:style>
  <w:style w:type="character" w:customStyle="1" w:styleId="me-email-text">
    <w:name w:val="me-email-text"/>
    <w:basedOn w:val="DefaultParagraphFont"/>
    <w:rsid w:val="00547416"/>
  </w:style>
  <w:style w:type="character" w:customStyle="1" w:styleId="me-email-text-secondary">
    <w:name w:val="me-email-text-secondary"/>
    <w:basedOn w:val="DefaultParagraphFont"/>
    <w:rsid w:val="00547416"/>
  </w:style>
  <w:style w:type="character" w:styleId="FollowedHyperlink">
    <w:name w:val="FollowedHyperlink"/>
    <w:basedOn w:val="DefaultParagraphFont"/>
    <w:uiPriority w:val="99"/>
    <w:semiHidden/>
    <w:unhideWhenUsed/>
    <w:rsid w:val="00547416"/>
    <w:rPr>
      <w:color w:val="800080" w:themeColor="followedHyperlink"/>
      <w:u w:val="single"/>
    </w:rPr>
  </w:style>
  <w:style w:type="character" w:styleId="UnresolvedMention">
    <w:name w:val="Unresolved Mention"/>
    <w:basedOn w:val="DefaultParagraphFont"/>
    <w:uiPriority w:val="99"/>
    <w:semiHidden/>
    <w:unhideWhenUsed/>
    <w:rsid w:val="00D04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99623">
      <w:bodyDiv w:val="1"/>
      <w:marLeft w:val="0"/>
      <w:marRight w:val="0"/>
      <w:marTop w:val="0"/>
      <w:marBottom w:val="0"/>
      <w:divBdr>
        <w:top w:val="none" w:sz="0" w:space="0" w:color="auto"/>
        <w:left w:val="none" w:sz="0" w:space="0" w:color="auto"/>
        <w:bottom w:val="none" w:sz="0" w:space="0" w:color="auto"/>
        <w:right w:val="none" w:sz="0" w:space="0" w:color="auto"/>
      </w:divBdr>
    </w:div>
    <w:div w:id="73213217">
      <w:bodyDiv w:val="1"/>
      <w:marLeft w:val="0"/>
      <w:marRight w:val="0"/>
      <w:marTop w:val="0"/>
      <w:marBottom w:val="0"/>
      <w:divBdr>
        <w:top w:val="none" w:sz="0" w:space="0" w:color="auto"/>
        <w:left w:val="none" w:sz="0" w:space="0" w:color="auto"/>
        <w:bottom w:val="none" w:sz="0" w:space="0" w:color="auto"/>
        <w:right w:val="none" w:sz="0" w:space="0" w:color="auto"/>
      </w:divBdr>
    </w:div>
    <w:div w:id="77286327">
      <w:bodyDiv w:val="1"/>
      <w:marLeft w:val="0"/>
      <w:marRight w:val="0"/>
      <w:marTop w:val="0"/>
      <w:marBottom w:val="0"/>
      <w:divBdr>
        <w:top w:val="none" w:sz="0" w:space="0" w:color="auto"/>
        <w:left w:val="none" w:sz="0" w:space="0" w:color="auto"/>
        <w:bottom w:val="none" w:sz="0" w:space="0" w:color="auto"/>
        <w:right w:val="none" w:sz="0" w:space="0" w:color="auto"/>
      </w:divBdr>
    </w:div>
    <w:div w:id="103887231">
      <w:bodyDiv w:val="1"/>
      <w:marLeft w:val="0"/>
      <w:marRight w:val="0"/>
      <w:marTop w:val="0"/>
      <w:marBottom w:val="0"/>
      <w:divBdr>
        <w:top w:val="none" w:sz="0" w:space="0" w:color="auto"/>
        <w:left w:val="none" w:sz="0" w:space="0" w:color="auto"/>
        <w:bottom w:val="none" w:sz="0" w:space="0" w:color="auto"/>
        <w:right w:val="none" w:sz="0" w:space="0" w:color="auto"/>
      </w:divBdr>
    </w:div>
    <w:div w:id="178659967">
      <w:bodyDiv w:val="1"/>
      <w:marLeft w:val="0"/>
      <w:marRight w:val="0"/>
      <w:marTop w:val="0"/>
      <w:marBottom w:val="0"/>
      <w:divBdr>
        <w:top w:val="none" w:sz="0" w:space="0" w:color="auto"/>
        <w:left w:val="none" w:sz="0" w:space="0" w:color="auto"/>
        <w:bottom w:val="none" w:sz="0" w:space="0" w:color="auto"/>
        <w:right w:val="none" w:sz="0" w:space="0" w:color="auto"/>
      </w:divBdr>
    </w:div>
    <w:div w:id="303387201">
      <w:bodyDiv w:val="1"/>
      <w:marLeft w:val="0"/>
      <w:marRight w:val="0"/>
      <w:marTop w:val="0"/>
      <w:marBottom w:val="0"/>
      <w:divBdr>
        <w:top w:val="none" w:sz="0" w:space="0" w:color="auto"/>
        <w:left w:val="none" w:sz="0" w:space="0" w:color="auto"/>
        <w:bottom w:val="none" w:sz="0" w:space="0" w:color="auto"/>
        <w:right w:val="none" w:sz="0" w:space="0" w:color="auto"/>
      </w:divBdr>
    </w:div>
    <w:div w:id="309023970">
      <w:bodyDiv w:val="1"/>
      <w:marLeft w:val="0"/>
      <w:marRight w:val="0"/>
      <w:marTop w:val="0"/>
      <w:marBottom w:val="0"/>
      <w:divBdr>
        <w:top w:val="none" w:sz="0" w:space="0" w:color="auto"/>
        <w:left w:val="none" w:sz="0" w:space="0" w:color="auto"/>
        <w:bottom w:val="none" w:sz="0" w:space="0" w:color="auto"/>
        <w:right w:val="none" w:sz="0" w:space="0" w:color="auto"/>
      </w:divBdr>
    </w:div>
    <w:div w:id="352145224">
      <w:bodyDiv w:val="1"/>
      <w:marLeft w:val="0"/>
      <w:marRight w:val="0"/>
      <w:marTop w:val="0"/>
      <w:marBottom w:val="0"/>
      <w:divBdr>
        <w:top w:val="none" w:sz="0" w:space="0" w:color="auto"/>
        <w:left w:val="none" w:sz="0" w:space="0" w:color="auto"/>
        <w:bottom w:val="none" w:sz="0" w:space="0" w:color="auto"/>
        <w:right w:val="none" w:sz="0" w:space="0" w:color="auto"/>
      </w:divBdr>
    </w:div>
    <w:div w:id="381292399">
      <w:bodyDiv w:val="1"/>
      <w:marLeft w:val="0"/>
      <w:marRight w:val="0"/>
      <w:marTop w:val="0"/>
      <w:marBottom w:val="0"/>
      <w:divBdr>
        <w:top w:val="none" w:sz="0" w:space="0" w:color="auto"/>
        <w:left w:val="none" w:sz="0" w:space="0" w:color="auto"/>
        <w:bottom w:val="none" w:sz="0" w:space="0" w:color="auto"/>
        <w:right w:val="none" w:sz="0" w:space="0" w:color="auto"/>
      </w:divBdr>
    </w:div>
    <w:div w:id="499152094">
      <w:bodyDiv w:val="1"/>
      <w:marLeft w:val="0"/>
      <w:marRight w:val="0"/>
      <w:marTop w:val="0"/>
      <w:marBottom w:val="0"/>
      <w:divBdr>
        <w:top w:val="none" w:sz="0" w:space="0" w:color="auto"/>
        <w:left w:val="none" w:sz="0" w:space="0" w:color="auto"/>
        <w:bottom w:val="none" w:sz="0" w:space="0" w:color="auto"/>
        <w:right w:val="none" w:sz="0" w:space="0" w:color="auto"/>
      </w:divBdr>
    </w:div>
    <w:div w:id="533468646">
      <w:bodyDiv w:val="1"/>
      <w:marLeft w:val="0"/>
      <w:marRight w:val="0"/>
      <w:marTop w:val="0"/>
      <w:marBottom w:val="0"/>
      <w:divBdr>
        <w:top w:val="none" w:sz="0" w:space="0" w:color="auto"/>
        <w:left w:val="none" w:sz="0" w:space="0" w:color="auto"/>
        <w:bottom w:val="none" w:sz="0" w:space="0" w:color="auto"/>
        <w:right w:val="none" w:sz="0" w:space="0" w:color="auto"/>
      </w:divBdr>
    </w:div>
    <w:div w:id="605431310">
      <w:bodyDiv w:val="1"/>
      <w:marLeft w:val="0"/>
      <w:marRight w:val="0"/>
      <w:marTop w:val="0"/>
      <w:marBottom w:val="0"/>
      <w:divBdr>
        <w:top w:val="none" w:sz="0" w:space="0" w:color="auto"/>
        <w:left w:val="none" w:sz="0" w:space="0" w:color="auto"/>
        <w:bottom w:val="none" w:sz="0" w:space="0" w:color="auto"/>
        <w:right w:val="none" w:sz="0" w:space="0" w:color="auto"/>
      </w:divBdr>
    </w:div>
    <w:div w:id="838811394">
      <w:bodyDiv w:val="1"/>
      <w:marLeft w:val="0"/>
      <w:marRight w:val="0"/>
      <w:marTop w:val="0"/>
      <w:marBottom w:val="0"/>
      <w:divBdr>
        <w:top w:val="none" w:sz="0" w:space="0" w:color="auto"/>
        <w:left w:val="none" w:sz="0" w:space="0" w:color="auto"/>
        <w:bottom w:val="none" w:sz="0" w:space="0" w:color="auto"/>
        <w:right w:val="none" w:sz="0" w:space="0" w:color="auto"/>
      </w:divBdr>
    </w:div>
    <w:div w:id="1091387793">
      <w:bodyDiv w:val="1"/>
      <w:marLeft w:val="0"/>
      <w:marRight w:val="0"/>
      <w:marTop w:val="0"/>
      <w:marBottom w:val="0"/>
      <w:divBdr>
        <w:top w:val="none" w:sz="0" w:space="0" w:color="auto"/>
        <w:left w:val="none" w:sz="0" w:space="0" w:color="auto"/>
        <w:bottom w:val="none" w:sz="0" w:space="0" w:color="auto"/>
        <w:right w:val="none" w:sz="0" w:space="0" w:color="auto"/>
      </w:divBdr>
    </w:div>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 w:id="2000185175">
      <w:bodyDiv w:val="1"/>
      <w:marLeft w:val="0"/>
      <w:marRight w:val="0"/>
      <w:marTop w:val="0"/>
      <w:marBottom w:val="0"/>
      <w:divBdr>
        <w:top w:val="none" w:sz="0" w:space="0" w:color="auto"/>
        <w:left w:val="none" w:sz="0" w:space="0" w:color="auto"/>
        <w:bottom w:val="none" w:sz="0" w:space="0" w:color="auto"/>
        <w:right w:val="none" w:sz="0" w:space="0" w:color="auto"/>
      </w:divBdr>
    </w:div>
    <w:div w:id="2112242524">
      <w:bodyDiv w:val="1"/>
      <w:marLeft w:val="0"/>
      <w:marRight w:val="0"/>
      <w:marTop w:val="0"/>
      <w:marBottom w:val="0"/>
      <w:divBdr>
        <w:top w:val="none" w:sz="0" w:space="0" w:color="auto"/>
        <w:left w:val="none" w:sz="0" w:space="0" w:color="auto"/>
        <w:bottom w:val="none" w:sz="0" w:space="0" w:color="auto"/>
        <w:right w:val="none" w:sz="0" w:space="0" w:color="auto"/>
      </w:divBdr>
    </w:div>
    <w:div w:id="21201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ka.ms/JoinTeamsMeeting?omkt=en-U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teams.microsoft.com/l/meetup-join/19%3ameeting_ZGZkMTY4OWQtNDMzOC00NDlkLWI5MDgtOTYzNmE1NWNhZmI3%40thread.v2/0?context=%7b%22Tid%22%3a%225e1b6d3c-de73-4cb5-9822-bc616cc8f0e7%22%2c%22Oid%22%3a%222a333485-68d6-4417-89e4-bb74a79cc4a8%22%7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BE4B6-29D1-4DBF-8591-B60C0EBB8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533</Words>
  <Characters>3256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BOR</dc:creator>
  <cp:lastModifiedBy>Smokey Pittman</cp:lastModifiedBy>
  <cp:revision>3</cp:revision>
  <cp:lastPrinted>2010-10-25T23:05:00Z</cp:lastPrinted>
  <dcterms:created xsi:type="dcterms:W3CDTF">2025-07-13T16:04:00Z</dcterms:created>
  <dcterms:modified xsi:type="dcterms:W3CDTF">2025-07-13T17:08:00Z</dcterms:modified>
</cp:coreProperties>
</file>