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6C402" w14:textId="7C411011" w:rsidR="00A2012A" w:rsidRPr="00A46244" w:rsidRDefault="002A5559" w:rsidP="00D8643E">
      <w:pPr>
        <w:pStyle w:val="Default"/>
        <w:contextualSpacing/>
        <w:rPr>
          <w:rFonts w:cs="Times New Roman"/>
        </w:rPr>
      </w:pPr>
      <w:r w:rsidRPr="00A46244">
        <w:rPr>
          <w:rFonts w:cs="Times New Roman"/>
          <w:b/>
          <w:bCs/>
          <w:color w:val="3299FF"/>
        </w:rPr>
        <w:t>Trinity River Restoration Program</w:t>
      </w:r>
    </w:p>
    <w:p w14:paraId="754C5B7F" w14:textId="43D3E4FD" w:rsidR="00D8643E" w:rsidRDefault="00A2012A" w:rsidP="00D8643E">
      <w:pPr>
        <w:pStyle w:val="Default"/>
        <w:contextualSpacing/>
        <w:rPr>
          <w:rFonts w:cs="Times New Roman"/>
          <w:color w:val="3299FF"/>
        </w:rPr>
      </w:pPr>
      <w:r w:rsidRPr="00A46244">
        <w:rPr>
          <w:rFonts w:cs="Times New Roman"/>
          <w:color w:val="3299FF"/>
        </w:rPr>
        <w:t>P.O. Box 1300, 1313 South Main Street, Weaverville, California 96093</w:t>
      </w:r>
    </w:p>
    <w:p w14:paraId="5215BDD2" w14:textId="77777777" w:rsidR="00D8643E" w:rsidRDefault="00A2012A" w:rsidP="00D8643E">
      <w:pPr>
        <w:pStyle w:val="Default"/>
        <w:contextualSpacing/>
        <w:rPr>
          <w:rFonts w:cs="Times New Roman"/>
          <w:color w:val="3299FF"/>
        </w:rPr>
      </w:pPr>
      <w:r w:rsidRPr="00A46244">
        <w:rPr>
          <w:rFonts w:cs="Times New Roman"/>
          <w:color w:val="3299FF"/>
        </w:rPr>
        <w:t xml:space="preserve">Telephone: 530-623-1800, Fax: 530-623-5944 </w:t>
      </w:r>
    </w:p>
    <w:p w14:paraId="188388F5" w14:textId="0929EE82" w:rsidR="00D8643E" w:rsidRDefault="00D8643E" w:rsidP="00D8643E">
      <w:pPr>
        <w:pStyle w:val="Default"/>
        <w:contextualSpacing/>
        <w:jc w:val="center"/>
        <w:rPr>
          <w:rFonts w:cs="Times New Roman"/>
          <w:color w:val="3299FF"/>
        </w:rPr>
      </w:pPr>
      <w:r w:rsidRPr="00A46244">
        <w:rPr>
          <w:rFonts w:cs="Times New Roman"/>
          <w:noProof/>
        </w:rPr>
        <w:drawing>
          <wp:inline distT="0" distB="0" distL="0" distR="0" wp14:anchorId="28AF99FD" wp14:editId="73B3518E">
            <wp:extent cx="5257800" cy="76200"/>
            <wp:effectExtent l="19050" t="0" r="0" b="0"/>
            <wp:docPr id="1800173929" name="Picture 180017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257800" cy="76200"/>
                    </a:xfrm>
                    <a:prstGeom prst="rect">
                      <a:avLst/>
                    </a:prstGeom>
                    <a:noFill/>
                    <a:ln w="9525">
                      <a:noFill/>
                      <a:miter lim="800000"/>
                      <a:headEnd/>
                      <a:tailEnd/>
                    </a:ln>
                  </pic:spPr>
                </pic:pic>
              </a:graphicData>
            </a:graphic>
          </wp:inline>
        </w:drawing>
      </w:r>
    </w:p>
    <w:p w14:paraId="57AF4CD5" w14:textId="02AE4F25" w:rsidR="00A2012A" w:rsidRPr="00D8643E" w:rsidRDefault="00A2012A" w:rsidP="00D8643E">
      <w:pPr>
        <w:pStyle w:val="Default"/>
        <w:contextualSpacing/>
        <w:rPr>
          <w:rFonts w:cs="Times New Roman"/>
          <w:color w:val="3299FF"/>
        </w:rPr>
      </w:pPr>
    </w:p>
    <w:p w14:paraId="7B2361F7" w14:textId="1783C664" w:rsidR="00A2012A" w:rsidRPr="00A46244" w:rsidRDefault="00A2012A">
      <w:pPr>
        <w:pStyle w:val="Default"/>
        <w:rPr>
          <w:rFonts w:cs="Times New Roman"/>
          <w:color w:val="3299FF"/>
        </w:rPr>
      </w:pPr>
    </w:p>
    <w:p w14:paraId="74D309BF" w14:textId="763B4ABE" w:rsidR="00F34320" w:rsidRPr="00A46244" w:rsidRDefault="00A2012A" w:rsidP="00A6504B">
      <w:pPr>
        <w:pStyle w:val="Default"/>
        <w:rPr>
          <w:rFonts w:cs="Times New Roman"/>
        </w:rPr>
      </w:pPr>
      <w:r w:rsidRPr="00A46244">
        <w:rPr>
          <w:rFonts w:cs="Times New Roman"/>
        </w:rPr>
        <w:t>NC-15</w:t>
      </w:r>
      <w:r w:rsidR="002A1869" w:rsidRPr="00A46244">
        <w:rPr>
          <w:rFonts w:cs="Times New Roman"/>
        </w:rPr>
        <w:t>2</w:t>
      </w:r>
      <w:r w:rsidRPr="00A46244">
        <w:rPr>
          <w:rFonts w:cs="Times New Roman"/>
        </w:rPr>
        <w:t xml:space="preserve"> </w:t>
      </w:r>
    </w:p>
    <w:p w14:paraId="37A4BCE7" w14:textId="77777777" w:rsidR="00977ECD" w:rsidRPr="00A46244" w:rsidRDefault="00977ECD" w:rsidP="0098401D">
      <w:pPr>
        <w:pStyle w:val="Default"/>
        <w:jc w:val="center"/>
        <w:rPr>
          <w:rFonts w:cs="Times New Roman"/>
        </w:rPr>
      </w:pPr>
    </w:p>
    <w:p w14:paraId="299C9F1C" w14:textId="77777777" w:rsidR="00A2012A" w:rsidRPr="00A46244" w:rsidRDefault="00A2012A" w:rsidP="0098401D">
      <w:pPr>
        <w:pStyle w:val="Default"/>
        <w:jc w:val="center"/>
        <w:rPr>
          <w:rFonts w:cs="Times New Roman"/>
        </w:rPr>
      </w:pPr>
      <w:r w:rsidRPr="00A46244">
        <w:rPr>
          <w:rFonts w:cs="Times New Roman"/>
        </w:rPr>
        <w:t>MEMORANDUM</w:t>
      </w:r>
    </w:p>
    <w:p w14:paraId="7890B2E9" w14:textId="77777777" w:rsidR="009E75C1" w:rsidRPr="00A46244" w:rsidRDefault="009E75C1" w:rsidP="00EB7D26">
      <w:pPr>
        <w:pStyle w:val="Default"/>
        <w:rPr>
          <w:rFonts w:cs="Times New Roman"/>
        </w:rPr>
      </w:pPr>
    </w:p>
    <w:p w14:paraId="6174304E" w14:textId="5AEB7CF3" w:rsidR="00A2012A" w:rsidRPr="00A46244" w:rsidRDefault="00A2012A" w:rsidP="00F34320">
      <w:pPr>
        <w:pStyle w:val="Default"/>
        <w:tabs>
          <w:tab w:val="left" w:pos="990"/>
        </w:tabs>
        <w:rPr>
          <w:rFonts w:cs="Times New Roman"/>
        </w:rPr>
      </w:pPr>
      <w:r w:rsidRPr="00A46244">
        <w:rPr>
          <w:rFonts w:cs="Times New Roman"/>
          <w:bCs/>
        </w:rPr>
        <w:t>T</w:t>
      </w:r>
      <w:r w:rsidR="00F34320" w:rsidRPr="00A46244">
        <w:rPr>
          <w:rFonts w:cs="Times New Roman"/>
          <w:bCs/>
        </w:rPr>
        <w:t>o</w:t>
      </w:r>
      <w:r w:rsidR="00066D02" w:rsidRPr="00A46244">
        <w:rPr>
          <w:rFonts w:cs="Times New Roman"/>
        </w:rPr>
        <w:t>:</w:t>
      </w:r>
      <w:r w:rsidR="00376AB8" w:rsidRPr="00A46244">
        <w:rPr>
          <w:rFonts w:cs="Times New Roman"/>
        </w:rPr>
        <w:tab/>
      </w:r>
      <w:r w:rsidR="00915BA9" w:rsidRPr="00A46244">
        <w:rPr>
          <w:rFonts w:cs="Times New Roman"/>
        </w:rPr>
        <w:t>T</w:t>
      </w:r>
      <w:r w:rsidR="00705171" w:rsidRPr="00A46244">
        <w:rPr>
          <w:rFonts w:cs="Times New Roman"/>
        </w:rPr>
        <w:t>rinity Management Council</w:t>
      </w:r>
      <w:r w:rsidR="00915BA9" w:rsidRPr="00A46244">
        <w:rPr>
          <w:rFonts w:cs="Times New Roman"/>
        </w:rPr>
        <w:t xml:space="preserve"> </w:t>
      </w:r>
      <w:r w:rsidR="00B00806">
        <w:rPr>
          <w:rFonts w:cs="Times New Roman"/>
        </w:rPr>
        <w:t>(TMC)</w:t>
      </w:r>
    </w:p>
    <w:p w14:paraId="416E027E" w14:textId="77777777" w:rsidR="00A2012A" w:rsidRPr="00A46244" w:rsidRDefault="00B147FA" w:rsidP="00F34320">
      <w:pPr>
        <w:pStyle w:val="Default"/>
        <w:framePr w:w="2557" w:wrap="auto" w:vAnchor="page" w:hAnchor="page" w:x="1008" w:y="864"/>
        <w:tabs>
          <w:tab w:val="left" w:pos="990"/>
        </w:tabs>
        <w:rPr>
          <w:rFonts w:cs="Times New Roman"/>
        </w:rPr>
      </w:pPr>
      <w:r w:rsidRPr="00A46244">
        <w:rPr>
          <w:rFonts w:cs="Times New Roman"/>
          <w:noProof/>
        </w:rPr>
        <w:drawing>
          <wp:inline distT="0" distB="0" distL="0" distR="0" wp14:anchorId="23D13581" wp14:editId="2BFE6297">
            <wp:extent cx="1114425" cy="11811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114425" cy="1181100"/>
                    </a:xfrm>
                    <a:prstGeom prst="rect">
                      <a:avLst/>
                    </a:prstGeom>
                    <a:noFill/>
                    <a:ln w="9525">
                      <a:noFill/>
                      <a:miter lim="800000"/>
                      <a:headEnd/>
                      <a:tailEnd/>
                    </a:ln>
                  </pic:spPr>
                </pic:pic>
              </a:graphicData>
            </a:graphic>
          </wp:inline>
        </w:drawing>
      </w:r>
      <w:r w:rsidR="002A5559" w:rsidRPr="00A46244">
        <w:rPr>
          <w:rFonts w:cs="Times New Roman"/>
        </w:rPr>
        <w:t xml:space="preserve"> </w:t>
      </w:r>
    </w:p>
    <w:p w14:paraId="3FFC1D12" w14:textId="77777777" w:rsidR="00A2012A" w:rsidRPr="00A46244" w:rsidRDefault="00A2012A" w:rsidP="00F34320">
      <w:pPr>
        <w:pStyle w:val="Default"/>
        <w:tabs>
          <w:tab w:val="left" w:pos="990"/>
          <w:tab w:val="left" w:pos="7860"/>
        </w:tabs>
        <w:rPr>
          <w:rFonts w:cs="Times New Roman"/>
        </w:rPr>
      </w:pPr>
      <w:r w:rsidRPr="00A46244">
        <w:rPr>
          <w:rFonts w:cs="Times New Roman"/>
        </w:rPr>
        <w:t xml:space="preserve"> </w:t>
      </w:r>
      <w:r w:rsidR="00BA2AE8" w:rsidRPr="00A46244">
        <w:rPr>
          <w:rFonts w:cs="Times New Roman"/>
        </w:rPr>
        <w:tab/>
      </w:r>
    </w:p>
    <w:p w14:paraId="45F40CFC" w14:textId="2C92F5F0" w:rsidR="00A2012A" w:rsidRPr="00A46244" w:rsidRDefault="00A2012A" w:rsidP="00F34320">
      <w:pPr>
        <w:pStyle w:val="Default"/>
        <w:tabs>
          <w:tab w:val="left" w:pos="990"/>
        </w:tabs>
        <w:rPr>
          <w:rFonts w:cs="Times New Roman"/>
        </w:rPr>
      </w:pPr>
      <w:r w:rsidRPr="00A46244">
        <w:rPr>
          <w:rFonts w:cs="Times New Roman"/>
          <w:bCs/>
        </w:rPr>
        <w:t>F</w:t>
      </w:r>
      <w:r w:rsidR="00F34320" w:rsidRPr="00A46244">
        <w:rPr>
          <w:rFonts w:cs="Times New Roman"/>
          <w:bCs/>
        </w:rPr>
        <w:t>rom</w:t>
      </w:r>
      <w:proofErr w:type="gramStart"/>
      <w:r w:rsidR="00F34320" w:rsidRPr="00A46244">
        <w:rPr>
          <w:rFonts w:cs="Times New Roman"/>
        </w:rPr>
        <w:t xml:space="preserve">: </w:t>
      </w:r>
      <w:r w:rsidR="00F34320" w:rsidRPr="00A46244">
        <w:rPr>
          <w:rFonts w:cs="Times New Roman"/>
        </w:rPr>
        <w:tab/>
      </w:r>
      <w:r w:rsidR="008F4304" w:rsidRPr="00A46244">
        <w:rPr>
          <w:rFonts w:cs="Times New Roman"/>
        </w:rPr>
        <w:t>Mike</w:t>
      </w:r>
      <w:proofErr w:type="gramEnd"/>
      <w:r w:rsidR="008F4304" w:rsidRPr="00A46244">
        <w:rPr>
          <w:rFonts w:cs="Times New Roman"/>
        </w:rPr>
        <w:t xml:space="preserve"> Dixon</w:t>
      </w:r>
      <w:r w:rsidRPr="00A46244">
        <w:rPr>
          <w:rFonts w:cs="Times New Roman"/>
        </w:rPr>
        <w:t xml:space="preserve">, </w:t>
      </w:r>
      <w:r w:rsidR="00355E33" w:rsidRPr="00A46244">
        <w:rPr>
          <w:rFonts w:cs="Times New Roman"/>
        </w:rPr>
        <w:t>Executive Director</w:t>
      </w:r>
      <w:r w:rsidRPr="00A46244">
        <w:rPr>
          <w:rFonts w:cs="Times New Roman"/>
        </w:rPr>
        <w:t xml:space="preserve"> </w:t>
      </w:r>
    </w:p>
    <w:p w14:paraId="3EA30A65" w14:textId="48E1342C" w:rsidR="00A2012A" w:rsidRPr="00A46244" w:rsidRDefault="00066D02" w:rsidP="00F34320">
      <w:pPr>
        <w:pStyle w:val="Default"/>
        <w:tabs>
          <w:tab w:val="left" w:pos="990"/>
        </w:tabs>
        <w:rPr>
          <w:rFonts w:cs="Times New Roman"/>
        </w:rPr>
      </w:pPr>
      <w:r w:rsidRPr="00A46244">
        <w:rPr>
          <w:rFonts w:cs="Times New Roman"/>
        </w:rPr>
        <w:tab/>
      </w:r>
      <w:r w:rsidR="00A2012A" w:rsidRPr="00A46244">
        <w:rPr>
          <w:rFonts w:cs="Times New Roman"/>
        </w:rPr>
        <w:t xml:space="preserve">Trinity River Restoration Program </w:t>
      </w:r>
      <w:r w:rsidR="00B00806">
        <w:rPr>
          <w:rFonts w:cs="Times New Roman"/>
        </w:rPr>
        <w:t>(TRRP)</w:t>
      </w:r>
    </w:p>
    <w:p w14:paraId="0FD29F48" w14:textId="579B03F2" w:rsidR="00A2012A" w:rsidRPr="00A46244" w:rsidRDefault="00A2012A" w:rsidP="00F34320">
      <w:pPr>
        <w:pStyle w:val="Default"/>
        <w:tabs>
          <w:tab w:val="left" w:pos="990"/>
        </w:tabs>
        <w:rPr>
          <w:rFonts w:cs="Times New Roman"/>
        </w:rPr>
      </w:pPr>
    </w:p>
    <w:p w14:paraId="1E3557CA" w14:textId="795F4687" w:rsidR="00A2012A" w:rsidRPr="00A46244" w:rsidRDefault="00A2012A" w:rsidP="00F34320">
      <w:pPr>
        <w:pStyle w:val="Default"/>
        <w:tabs>
          <w:tab w:val="left" w:pos="990"/>
        </w:tabs>
        <w:rPr>
          <w:rFonts w:cs="Times New Roman"/>
        </w:rPr>
      </w:pPr>
      <w:r w:rsidRPr="00A46244">
        <w:rPr>
          <w:rFonts w:cs="Times New Roman"/>
          <w:bCs/>
        </w:rPr>
        <w:t>S</w:t>
      </w:r>
      <w:r w:rsidR="00F34320" w:rsidRPr="00A46244">
        <w:rPr>
          <w:rFonts w:cs="Times New Roman"/>
          <w:bCs/>
        </w:rPr>
        <w:t>ubject:</w:t>
      </w:r>
      <w:r w:rsidR="00F34320" w:rsidRPr="00A46244">
        <w:rPr>
          <w:rFonts w:cs="Times New Roman"/>
          <w:bCs/>
        </w:rPr>
        <w:tab/>
      </w:r>
      <w:r w:rsidRPr="00A46244">
        <w:rPr>
          <w:rFonts w:cs="Times New Roman"/>
        </w:rPr>
        <w:t>Director’s Report</w:t>
      </w:r>
    </w:p>
    <w:p w14:paraId="7F75908F" w14:textId="70F342FD" w:rsidR="00A2012A" w:rsidRPr="00A46244" w:rsidRDefault="00A2012A" w:rsidP="00F34320">
      <w:pPr>
        <w:pStyle w:val="Default"/>
        <w:tabs>
          <w:tab w:val="left" w:pos="990"/>
        </w:tabs>
        <w:rPr>
          <w:rFonts w:cs="Times New Roman"/>
        </w:rPr>
      </w:pPr>
    </w:p>
    <w:p w14:paraId="5C37B648" w14:textId="5DD46970" w:rsidR="00E9090A" w:rsidRPr="00A46244" w:rsidRDefault="00A2012A" w:rsidP="00F34320">
      <w:pPr>
        <w:pStyle w:val="Default"/>
        <w:tabs>
          <w:tab w:val="left" w:pos="990"/>
        </w:tabs>
        <w:rPr>
          <w:rFonts w:cs="Times New Roman"/>
        </w:rPr>
      </w:pPr>
      <w:r w:rsidRPr="00A46244">
        <w:rPr>
          <w:rFonts w:cs="Times New Roman"/>
          <w:bCs/>
        </w:rPr>
        <w:t>D</w:t>
      </w:r>
      <w:r w:rsidR="00F34320" w:rsidRPr="00A46244">
        <w:rPr>
          <w:rFonts w:cs="Times New Roman"/>
          <w:bCs/>
        </w:rPr>
        <w:t>ate</w:t>
      </w:r>
      <w:r w:rsidR="00066D02" w:rsidRPr="00A46244">
        <w:rPr>
          <w:rFonts w:cs="Times New Roman"/>
        </w:rPr>
        <w:t>:</w:t>
      </w:r>
      <w:r w:rsidR="00066D02" w:rsidRPr="00A46244">
        <w:rPr>
          <w:rFonts w:cs="Times New Roman"/>
        </w:rPr>
        <w:tab/>
      </w:r>
      <w:r w:rsidR="000A3B48">
        <w:rPr>
          <w:rFonts w:cs="Times New Roman"/>
        </w:rPr>
        <w:t>December 5</w:t>
      </w:r>
      <w:r w:rsidR="00E56A62" w:rsidRPr="00A46244">
        <w:rPr>
          <w:rFonts w:cs="Times New Roman"/>
        </w:rPr>
        <w:t>, 202</w:t>
      </w:r>
      <w:r w:rsidR="00606E69">
        <w:rPr>
          <w:rFonts w:cs="Times New Roman"/>
        </w:rPr>
        <w:t>5</w:t>
      </w:r>
    </w:p>
    <w:p w14:paraId="548694FD" w14:textId="77777777" w:rsidR="00901139" w:rsidRPr="00A46244" w:rsidRDefault="00901139" w:rsidP="00F34320">
      <w:pPr>
        <w:pStyle w:val="Default"/>
        <w:rPr>
          <w:rFonts w:cs="Times New Roman"/>
          <w:b/>
        </w:rPr>
      </w:pPr>
    </w:p>
    <w:p w14:paraId="1D67BEC1" w14:textId="6A2FEDD5" w:rsidR="00272FAE" w:rsidRPr="00A46244" w:rsidRDefault="00272FAE" w:rsidP="00272FAE">
      <w:pPr>
        <w:pStyle w:val="Default"/>
        <w:rPr>
          <w:rFonts w:cs="Times New Roman"/>
        </w:rPr>
      </w:pPr>
      <w:r w:rsidRPr="00A46244">
        <w:rPr>
          <w:rFonts w:cs="Times New Roman"/>
          <w:b/>
        </w:rPr>
        <w:t xml:space="preserve">Major TRRP activities between </w:t>
      </w:r>
      <w:r w:rsidR="000A3B48">
        <w:rPr>
          <w:rFonts w:cs="Times New Roman"/>
          <w:b/>
        </w:rPr>
        <w:t>September</w:t>
      </w:r>
      <w:r w:rsidR="002078EA">
        <w:rPr>
          <w:rFonts w:cs="Times New Roman"/>
          <w:b/>
        </w:rPr>
        <w:t xml:space="preserve"> 2025</w:t>
      </w:r>
      <w:r w:rsidRPr="00A46244">
        <w:rPr>
          <w:rFonts w:cs="Times New Roman"/>
          <w:b/>
        </w:rPr>
        <w:t xml:space="preserve"> </w:t>
      </w:r>
      <w:r w:rsidR="00244F6A" w:rsidRPr="00A46244">
        <w:rPr>
          <w:rFonts w:cs="Times New Roman"/>
          <w:b/>
        </w:rPr>
        <w:t xml:space="preserve">and </w:t>
      </w:r>
      <w:r w:rsidR="000A3B48">
        <w:rPr>
          <w:rFonts w:cs="Times New Roman"/>
          <w:b/>
        </w:rPr>
        <w:t>December</w:t>
      </w:r>
      <w:r w:rsidR="00606E69">
        <w:rPr>
          <w:rFonts w:cs="Times New Roman"/>
          <w:b/>
        </w:rPr>
        <w:t xml:space="preserve"> 2025</w:t>
      </w:r>
      <w:r w:rsidR="00244F6A" w:rsidRPr="00A46244">
        <w:rPr>
          <w:rFonts w:cs="Times New Roman"/>
          <w:b/>
        </w:rPr>
        <w:t xml:space="preserve"> </w:t>
      </w:r>
      <w:r w:rsidRPr="00A46244">
        <w:rPr>
          <w:rFonts w:cs="Times New Roman"/>
          <w:b/>
        </w:rPr>
        <w:t>include:</w:t>
      </w:r>
    </w:p>
    <w:p w14:paraId="16DB606D" w14:textId="02326F01" w:rsidR="00272FAE" w:rsidRPr="00A46244" w:rsidRDefault="00141C3B" w:rsidP="00272FAE">
      <w:pPr>
        <w:pStyle w:val="Default"/>
        <w:rPr>
          <w:rFonts w:cs="Times New Roman"/>
        </w:rPr>
      </w:pPr>
      <w:r>
        <w:rPr>
          <w:rFonts w:cs="Times New Roman"/>
        </w:rPr>
        <w:t>A significant portion of the program were furloughed for Upper Conner Creek is essentially complete and equipment has been removed, though there will be further revegetation next year</w:t>
      </w:r>
      <w:r w:rsidR="00C7062A">
        <w:rPr>
          <w:rFonts w:cs="Times New Roman"/>
        </w:rPr>
        <w:t xml:space="preserve">. </w:t>
      </w:r>
      <w:r>
        <w:rPr>
          <w:rFonts w:cs="Times New Roman"/>
        </w:rPr>
        <w:t>TRRP Office and partner staff continue to work toward a</w:t>
      </w:r>
      <w:r w:rsidR="00C7062A">
        <w:rPr>
          <w:rFonts w:cs="Times New Roman"/>
        </w:rPr>
        <w:t xml:space="preserve"> draft of the Trinity River Division (TRD) Supplemental Environmental Impact Statement (SEIS).</w:t>
      </w:r>
    </w:p>
    <w:p w14:paraId="790EF8CE" w14:textId="04DED694" w:rsidR="00272FAE" w:rsidRPr="00A46244" w:rsidRDefault="00272FAE" w:rsidP="00D9534B">
      <w:pPr>
        <w:pStyle w:val="Heading2"/>
        <w:rPr>
          <w:rFonts w:ascii="Times New Roman" w:hAnsi="Times New Roman" w:cs="Times New Roman"/>
          <w:color w:val="000000" w:themeColor="text1"/>
          <w:shd w:val="clear" w:color="auto" w:fill="FFFFFF"/>
        </w:rPr>
      </w:pPr>
      <w:r w:rsidRPr="00A46244">
        <w:rPr>
          <w:rFonts w:ascii="Times New Roman" w:hAnsi="Times New Roman" w:cs="Times New Roman"/>
        </w:rPr>
        <w:t>Organizational Updates</w:t>
      </w:r>
    </w:p>
    <w:p w14:paraId="35B5D32B" w14:textId="646CAFDC" w:rsidR="00C7062A" w:rsidRPr="00645034" w:rsidRDefault="00C7062A" w:rsidP="00645034">
      <w:pPr>
        <w:spacing w:after="0" w:line="240" w:lineRule="auto"/>
        <w:rPr>
          <w:rFonts w:ascii="Times New Roman" w:eastAsia="Times New Roman" w:hAnsi="Times New Roman" w:cs="Times New Roman"/>
          <w:sz w:val="24"/>
          <w:szCs w:val="24"/>
        </w:rPr>
      </w:pPr>
      <w:r w:rsidRPr="00645034">
        <w:rPr>
          <w:rFonts w:ascii="Times New Roman" w:eastAsia="Times New Roman" w:hAnsi="Times New Roman" w:cs="Times New Roman"/>
          <w:sz w:val="24"/>
          <w:szCs w:val="24"/>
        </w:rPr>
        <w:t xml:space="preserve">At present, the TRRP Office has the following vacancies: Physical Scientist (x2), Natural Resources Specialist (Data steward), Natural Resources Specialist (Compliance). </w:t>
      </w:r>
      <w:r w:rsidR="00141C3B" w:rsidRPr="00645034">
        <w:rPr>
          <w:rFonts w:ascii="Times New Roman" w:eastAsia="Times New Roman" w:hAnsi="Times New Roman" w:cs="Times New Roman"/>
          <w:sz w:val="24"/>
          <w:szCs w:val="24"/>
        </w:rPr>
        <w:t>We do not anticipate being able to fill any of these vacancies during this fiscal year.</w:t>
      </w:r>
    </w:p>
    <w:p w14:paraId="5E55E30E" w14:textId="13ABCAF0" w:rsidR="00B00806" w:rsidRPr="00645034" w:rsidRDefault="00B00806" w:rsidP="00645034">
      <w:pPr>
        <w:shd w:val="clear" w:color="auto" w:fill="FFFFFF"/>
        <w:spacing w:before="240" w:after="120" w:line="240" w:lineRule="auto"/>
        <w:rPr>
          <w:rFonts w:ascii="Times New Roman" w:hAnsi="Times New Roman" w:cs="Times New Roman"/>
          <w:b/>
          <w:sz w:val="24"/>
          <w:szCs w:val="24"/>
          <w:u w:val="single"/>
        </w:rPr>
      </w:pPr>
      <w:r w:rsidRPr="00645034">
        <w:rPr>
          <w:rFonts w:ascii="Times New Roman" w:hAnsi="Times New Roman" w:cs="Times New Roman"/>
          <w:bCs/>
          <w:sz w:val="24"/>
          <w:szCs w:val="24"/>
        </w:rPr>
        <w:t>Kiana Abel</w:t>
      </w:r>
      <w:r w:rsidR="00C7062A" w:rsidRPr="00645034">
        <w:rPr>
          <w:rFonts w:ascii="Times New Roman" w:hAnsi="Times New Roman" w:cs="Times New Roman"/>
          <w:bCs/>
          <w:sz w:val="24"/>
          <w:szCs w:val="24"/>
        </w:rPr>
        <w:t xml:space="preserve"> continues to serve </w:t>
      </w:r>
      <w:r w:rsidRPr="00645034">
        <w:rPr>
          <w:rFonts w:ascii="Times New Roman" w:hAnsi="Times New Roman" w:cs="Times New Roman"/>
          <w:bCs/>
          <w:sz w:val="24"/>
          <w:szCs w:val="24"/>
        </w:rPr>
        <w:t xml:space="preserve">as the TRRP public affairs specialist </w:t>
      </w:r>
      <w:r w:rsidR="00707999" w:rsidRPr="00645034">
        <w:rPr>
          <w:rFonts w:ascii="Times New Roman" w:hAnsi="Times New Roman" w:cs="Times New Roman"/>
          <w:bCs/>
          <w:sz w:val="24"/>
          <w:szCs w:val="24"/>
        </w:rPr>
        <w:t>despite</w:t>
      </w:r>
      <w:r w:rsidR="00C7062A" w:rsidRPr="00645034">
        <w:rPr>
          <w:rFonts w:ascii="Times New Roman" w:hAnsi="Times New Roman" w:cs="Times New Roman"/>
          <w:bCs/>
          <w:sz w:val="24"/>
          <w:szCs w:val="24"/>
        </w:rPr>
        <w:t xml:space="preserve"> being </w:t>
      </w:r>
      <w:r w:rsidRPr="00645034">
        <w:rPr>
          <w:rFonts w:ascii="Times New Roman" w:hAnsi="Times New Roman" w:cs="Times New Roman"/>
          <w:bCs/>
          <w:sz w:val="24"/>
          <w:szCs w:val="24"/>
        </w:rPr>
        <w:t xml:space="preserve">reassigned to the Department of </w:t>
      </w:r>
      <w:r w:rsidR="008267BD" w:rsidRPr="00645034">
        <w:rPr>
          <w:rFonts w:ascii="Times New Roman" w:hAnsi="Times New Roman" w:cs="Times New Roman"/>
          <w:bCs/>
          <w:sz w:val="24"/>
          <w:szCs w:val="24"/>
        </w:rPr>
        <w:t xml:space="preserve">the </w:t>
      </w:r>
      <w:r w:rsidRPr="00645034">
        <w:rPr>
          <w:rFonts w:ascii="Times New Roman" w:hAnsi="Times New Roman" w:cs="Times New Roman"/>
          <w:bCs/>
          <w:sz w:val="24"/>
          <w:szCs w:val="24"/>
        </w:rPr>
        <w:t xml:space="preserve">Interior Office of Communications as part of a broader consolidation of mission support/business services functions in the Department. </w:t>
      </w:r>
      <w:r w:rsidR="00C7062A" w:rsidRPr="00645034">
        <w:rPr>
          <w:rFonts w:ascii="Times New Roman" w:hAnsi="Times New Roman" w:cs="Times New Roman"/>
          <w:bCs/>
          <w:sz w:val="24"/>
          <w:szCs w:val="24"/>
        </w:rPr>
        <w:t xml:space="preserve">We should know more in </w:t>
      </w:r>
      <w:r w:rsidR="00141C3B" w:rsidRPr="00645034">
        <w:rPr>
          <w:rFonts w:ascii="Times New Roman" w:hAnsi="Times New Roman" w:cs="Times New Roman"/>
          <w:bCs/>
          <w:sz w:val="24"/>
          <w:szCs w:val="24"/>
        </w:rPr>
        <w:t>early 2026</w:t>
      </w:r>
      <w:r w:rsidR="00C7062A" w:rsidRPr="00645034">
        <w:rPr>
          <w:rFonts w:ascii="Times New Roman" w:hAnsi="Times New Roman" w:cs="Times New Roman"/>
          <w:bCs/>
          <w:sz w:val="24"/>
          <w:szCs w:val="24"/>
        </w:rPr>
        <w:t xml:space="preserve"> </w:t>
      </w:r>
      <w:r w:rsidR="004033FD" w:rsidRPr="00645034">
        <w:rPr>
          <w:rFonts w:ascii="Times New Roman" w:hAnsi="Times New Roman" w:cs="Times New Roman"/>
          <w:bCs/>
          <w:sz w:val="24"/>
          <w:szCs w:val="24"/>
        </w:rPr>
        <w:t>about</w:t>
      </w:r>
      <w:r w:rsidR="00C7062A" w:rsidRPr="00645034">
        <w:rPr>
          <w:rFonts w:ascii="Times New Roman" w:hAnsi="Times New Roman" w:cs="Times New Roman"/>
          <w:bCs/>
          <w:sz w:val="24"/>
          <w:szCs w:val="24"/>
        </w:rPr>
        <w:t xml:space="preserve"> her future level of involvement with TRRP.</w:t>
      </w:r>
    </w:p>
    <w:p w14:paraId="36E435E9" w14:textId="2FAC5799" w:rsidR="00C7062A" w:rsidRPr="00645034" w:rsidRDefault="00C7062A" w:rsidP="00645034">
      <w:pPr>
        <w:shd w:val="clear" w:color="auto" w:fill="FFFFFF"/>
        <w:spacing w:after="120" w:line="240" w:lineRule="auto"/>
        <w:rPr>
          <w:rFonts w:ascii="Times New Roman" w:hAnsi="Times New Roman" w:cs="Times New Roman"/>
          <w:b/>
          <w:sz w:val="24"/>
          <w:szCs w:val="24"/>
          <w:u w:val="single"/>
        </w:rPr>
      </w:pPr>
      <w:r w:rsidRPr="00645034">
        <w:rPr>
          <w:rFonts w:ascii="Times New Roman" w:hAnsi="Times New Roman" w:cs="Times New Roman"/>
          <w:bCs/>
          <w:sz w:val="24"/>
          <w:szCs w:val="24"/>
        </w:rPr>
        <w:t xml:space="preserve">Mike Dixon remains in </w:t>
      </w:r>
      <w:proofErr w:type="gramStart"/>
      <w:r w:rsidRPr="00645034">
        <w:rPr>
          <w:rFonts w:ascii="Times New Roman" w:hAnsi="Times New Roman" w:cs="Times New Roman"/>
          <w:bCs/>
          <w:sz w:val="24"/>
          <w:szCs w:val="24"/>
        </w:rPr>
        <w:t>an unofficial</w:t>
      </w:r>
      <w:proofErr w:type="gramEnd"/>
      <w:r w:rsidRPr="00645034">
        <w:rPr>
          <w:rFonts w:ascii="Times New Roman" w:hAnsi="Times New Roman" w:cs="Times New Roman"/>
          <w:bCs/>
          <w:sz w:val="24"/>
          <w:szCs w:val="24"/>
        </w:rPr>
        <w:t xml:space="preserve"> detail as acting Deputy Area Manager for NCAO in addition to his duties as TRRP ED.</w:t>
      </w:r>
    </w:p>
    <w:p w14:paraId="4D8BDB89" w14:textId="3FD311D6" w:rsidR="00272FAE" w:rsidRDefault="00272FAE" w:rsidP="00D9534B">
      <w:pPr>
        <w:pStyle w:val="Heading2"/>
        <w:rPr>
          <w:rFonts w:ascii="Times New Roman" w:hAnsi="Times New Roman" w:cs="Times New Roman"/>
        </w:rPr>
      </w:pPr>
      <w:r w:rsidRPr="00A46244">
        <w:rPr>
          <w:rFonts w:ascii="Times New Roman" w:hAnsi="Times New Roman" w:cs="Times New Roman"/>
        </w:rPr>
        <w:t>Budget Updates/Adjustments:</w:t>
      </w:r>
    </w:p>
    <w:p w14:paraId="7C343311" w14:textId="2A38B779" w:rsidR="00141C3B" w:rsidRPr="00141C3B" w:rsidRDefault="00141C3B" w:rsidP="00141C3B">
      <w:pPr>
        <w:spacing w:after="160" w:line="278" w:lineRule="auto"/>
        <w:rPr>
          <w:rFonts w:ascii="Times New Roman" w:hAnsi="Times New Roman" w:cs="Times New Roman"/>
          <w:sz w:val="24"/>
          <w:szCs w:val="24"/>
        </w:rPr>
      </w:pPr>
      <w:r w:rsidRPr="00141C3B">
        <w:rPr>
          <w:rFonts w:ascii="Times New Roman" w:hAnsi="Times New Roman" w:cs="Times New Roman"/>
          <w:sz w:val="24"/>
          <w:szCs w:val="24"/>
        </w:rPr>
        <w:t xml:space="preserve">Because DOI Acquisitions staff were furloughed and have an incredible backlog to start working through once </w:t>
      </w:r>
      <w:proofErr w:type="gramStart"/>
      <w:r w:rsidRPr="00141C3B">
        <w:rPr>
          <w:rFonts w:ascii="Times New Roman" w:hAnsi="Times New Roman" w:cs="Times New Roman"/>
          <w:sz w:val="24"/>
          <w:szCs w:val="24"/>
        </w:rPr>
        <w:t>this</w:t>
      </w:r>
      <w:proofErr w:type="gramEnd"/>
      <w:r w:rsidRPr="00141C3B">
        <w:rPr>
          <w:rFonts w:ascii="Times New Roman" w:hAnsi="Times New Roman" w:cs="Times New Roman"/>
          <w:sz w:val="24"/>
          <w:szCs w:val="24"/>
        </w:rPr>
        <w:t xml:space="preserve"> funding logjam breaks, they have unfortunately requested the full </w:t>
      </w:r>
      <w:proofErr w:type="gramStart"/>
      <w:r w:rsidRPr="00141C3B">
        <w:rPr>
          <w:rFonts w:ascii="Times New Roman" w:hAnsi="Times New Roman" w:cs="Times New Roman"/>
          <w:sz w:val="24"/>
          <w:szCs w:val="24"/>
        </w:rPr>
        <w:t>90 day</w:t>
      </w:r>
      <w:proofErr w:type="gramEnd"/>
      <w:r w:rsidRPr="00141C3B">
        <w:rPr>
          <w:rFonts w:ascii="Times New Roman" w:hAnsi="Times New Roman" w:cs="Times New Roman"/>
          <w:sz w:val="24"/>
          <w:szCs w:val="24"/>
        </w:rPr>
        <w:t xml:space="preserve"> budget, policy, and legal review period before processing </w:t>
      </w:r>
      <w:r>
        <w:rPr>
          <w:rFonts w:ascii="Times New Roman" w:hAnsi="Times New Roman" w:cs="Times New Roman"/>
          <w:sz w:val="24"/>
          <w:szCs w:val="24"/>
        </w:rPr>
        <w:t>Annual Funding Agreements (</w:t>
      </w:r>
      <w:r w:rsidRPr="00141C3B">
        <w:rPr>
          <w:rFonts w:ascii="Times New Roman" w:hAnsi="Times New Roman" w:cs="Times New Roman"/>
          <w:sz w:val="24"/>
          <w:szCs w:val="24"/>
        </w:rPr>
        <w:t>AFAs</w:t>
      </w:r>
      <w:r>
        <w:rPr>
          <w:rFonts w:ascii="Times New Roman" w:hAnsi="Times New Roman" w:cs="Times New Roman"/>
          <w:sz w:val="24"/>
          <w:szCs w:val="24"/>
        </w:rPr>
        <w:t>)</w:t>
      </w:r>
      <w:r w:rsidRPr="00141C3B">
        <w:rPr>
          <w:rFonts w:ascii="Times New Roman" w:hAnsi="Times New Roman" w:cs="Times New Roman"/>
          <w:sz w:val="24"/>
          <w:szCs w:val="24"/>
        </w:rPr>
        <w:t>, so our hope of funding them in January is probably dashed. However, considering that both are nearly cut-and-paste exercises from last year, there could still be hope of these getting through sooner than they are saying.</w:t>
      </w:r>
      <w:r>
        <w:rPr>
          <w:rFonts w:ascii="Times New Roman" w:hAnsi="Times New Roman" w:cs="Times New Roman"/>
          <w:sz w:val="24"/>
          <w:szCs w:val="24"/>
        </w:rPr>
        <w:t xml:space="preserve"> The Hoopa Valley </w:t>
      </w:r>
      <w:r>
        <w:rPr>
          <w:rFonts w:ascii="Times New Roman" w:hAnsi="Times New Roman" w:cs="Times New Roman"/>
          <w:sz w:val="24"/>
          <w:szCs w:val="24"/>
        </w:rPr>
        <w:lastRenderedPageBreak/>
        <w:t>Tribe initial AFA package was submitted for review on November 21. We are still waiting on a budget for the Yurok Tribe initial AFA to complete the package before it can be submitted for review.</w:t>
      </w:r>
    </w:p>
    <w:p w14:paraId="799811A7" w14:textId="533DB2C3" w:rsidR="00141C3B" w:rsidRPr="00645034" w:rsidRDefault="00141C3B" w:rsidP="00645034">
      <w:pPr>
        <w:spacing w:after="160" w:line="278" w:lineRule="auto"/>
        <w:rPr>
          <w:rFonts w:ascii="Times New Roman" w:hAnsi="Times New Roman" w:cs="Times New Roman"/>
          <w:sz w:val="24"/>
          <w:szCs w:val="24"/>
        </w:rPr>
      </w:pPr>
      <w:r w:rsidRPr="00645034">
        <w:rPr>
          <w:rFonts w:ascii="Times New Roman" w:hAnsi="Times New Roman" w:cs="Times New Roman"/>
          <w:sz w:val="24"/>
          <w:szCs w:val="24"/>
        </w:rPr>
        <w:t>We have received 33% of our FY25 appropriation level for FY26 operations through the expiration of the current CR on January 30</w:t>
      </w:r>
      <w:r w:rsidR="00645034">
        <w:rPr>
          <w:rFonts w:ascii="Times New Roman" w:hAnsi="Times New Roman" w:cs="Times New Roman"/>
          <w:sz w:val="24"/>
          <w:szCs w:val="24"/>
        </w:rPr>
        <w:t>, 2026</w:t>
      </w:r>
      <w:r w:rsidRPr="00645034">
        <w:rPr>
          <w:rFonts w:ascii="Times New Roman" w:hAnsi="Times New Roman" w:cs="Times New Roman"/>
          <w:sz w:val="24"/>
          <w:szCs w:val="24"/>
        </w:rPr>
        <w:t>. We have the green light to fund agreements proportionally to our available funding, so it is likely that agreements, including AFAs, that are funded before Jan 30 will be funded at 33% and additional funds will be added as they become available.</w:t>
      </w:r>
    </w:p>
    <w:p w14:paraId="431FC5B8" w14:textId="2420D651" w:rsidR="00FD62AA" w:rsidRPr="00A46244" w:rsidRDefault="00FD62AA" w:rsidP="00D9534B">
      <w:pPr>
        <w:pStyle w:val="Heading2"/>
        <w:rPr>
          <w:rFonts w:ascii="Times New Roman" w:hAnsi="Times New Roman" w:cs="Times New Roman"/>
        </w:rPr>
      </w:pPr>
      <w:r w:rsidRPr="00A46244">
        <w:rPr>
          <w:rFonts w:ascii="Times New Roman" w:hAnsi="Times New Roman" w:cs="Times New Roman"/>
        </w:rPr>
        <w:t>Implementation Update</w:t>
      </w:r>
      <w:r w:rsidR="00D9534B" w:rsidRPr="00A46244">
        <w:rPr>
          <w:rFonts w:ascii="Times New Roman" w:hAnsi="Times New Roman" w:cs="Times New Roman"/>
        </w:rPr>
        <w:t>s</w:t>
      </w:r>
    </w:p>
    <w:p w14:paraId="5B883D6A" w14:textId="631C0972" w:rsidR="00603860" w:rsidRDefault="00603860" w:rsidP="004033FD">
      <w:pPr>
        <w:spacing w:after="120"/>
        <w:rPr>
          <w:rFonts w:ascii="Times New Roman" w:hAnsi="Times New Roman" w:cs="Times New Roman"/>
          <w:spacing w:val="-4"/>
          <w:sz w:val="24"/>
          <w:szCs w:val="24"/>
          <w:u w:val="single"/>
        </w:rPr>
      </w:pPr>
      <w:r>
        <w:rPr>
          <w:rFonts w:ascii="Times New Roman" w:hAnsi="Times New Roman" w:cs="Times New Roman"/>
          <w:spacing w:val="-4"/>
          <w:sz w:val="24"/>
          <w:szCs w:val="24"/>
          <w:u w:val="single"/>
        </w:rPr>
        <w:t>Channel Rehabilitation Projects</w:t>
      </w:r>
    </w:p>
    <w:p w14:paraId="20ED6C3C" w14:textId="6D60B37D" w:rsidR="00EB0F4D" w:rsidRPr="00EB0F4D" w:rsidRDefault="00EB0F4D" w:rsidP="00EB0F4D">
      <w:pPr>
        <w:pStyle w:val="ListParagraph"/>
        <w:numPr>
          <w:ilvl w:val="0"/>
          <w:numId w:val="49"/>
        </w:numPr>
        <w:spacing w:after="120"/>
        <w:rPr>
          <w:rFonts w:ascii="Times New Roman" w:hAnsi="Times New Roman" w:cs="Times New Roman"/>
          <w:spacing w:val="-4"/>
          <w:sz w:val="24"/>
          <w:szCs w:val="24"/>
        </w:rPr>
      </w:pPr>
      <w:r w:rsidRPr="00EB0F4D">
        <w:rPr>
          <w:rFonts w:ascii="Times New Roman" w:hAnsi="Times New Roman" w:cs="Times New Roman"/>
          <w:spacing w:val="-4"/>
          <w:sz w:val="24"/>
          <w:szCs w:val="24"/>
        </w:rPr>
        <w:t xml:space="preserve">Sawmill Gravel Processing Site: </w:t>
      </w:r>
      <w:r>
        <w:rPr>
          <w:rFonts w:ascii="Times New Roman" w:hAnsi="Times New Roman" w:cs="Times New Roman"/>
          <w:spacing w:val="-4"/>
          <w:sz w:val="24"/>
          <w:szCs w:val="24"/>
        </w:rPr>
        <w:t>Gravel p</w:t>
      </w:r>
      <w:r w:rsidRPr="00EB0F4D">
        <w:rPr>
          <w:rFonts w:ascii="Times New Roman" w:hAnsi="Times New Roman" w:cs="Times New Roman"/>
          <w:spacing w:val="-4"/>
          <w:sz w:val="24"/>
          <w:szCs w:val="24"/>
        </w:rPr>
        <w:t xml:space="preserve">rocessing </w:t>
      </w:r>
      <w:r>
        <w:rPr>
          <w:rFonts w:ascii="Times New Roman" w:hAnsi="Times New Roman" w:cs="Times New Roman"/>
          <w:spacing w:val="-4"/>
          <w:sz w:val="24"/>
          <w:szCs w:val="24"/>
        </w:rPr>
        <w:t>resumed</w:t>
      </w:r>
      <w:r w:rsidRPr="00EB0F4D">
        <w:rPr>
          <w:rFonts w:ascii="Times New Roman" w:hAnsi="Times New Roman" w:cs="Times New Roman"/>
          <w:spacing w:val="-4"/>
          <w:sz w:val="24"/>
          <w:szCs w:val="24"/>
        </w:rPr>
        <w:t xml:space="preserve"> in late September</w:t>
      </w:r>
      <w:r>
        <w:rPr>
          <w:rFonts w:ascii="Times New Roman" w:hAnsi="Times New Roman" w:cs="Times New Roman"/>
          <w:spacing w:val="-4"/>
          <w:sz w:val="24"/>
          <w:szCs w:val="24"/>
        </w:rPr>
        <w:t xml:space="preserve"> and is ongoing</w:t>
      </w:r>
      <w:r w:rsidRPr="00EB0F4D">
        <w:rPr>
          <w:rFonts w:ascii="Times New Roman" w:hAnsi="Times New Roman" w:cs="Times New Roman"/>
          <w:spacing w:val="-4"/>
          <w:sz w:val="24"/>
          <w:szCs w:val="24"/>
        </w:rPr>
        <w:t>. The</w:t>
      </w:r>
      <w:r>
        <w:rPr>
          <w:rFonts w:ascii="Times New Roman" w:hAnsi="Times New Roman" w:cs="Times New Roman"/>
          <w:spacing w:val="-4"/>
          <w:sz w:val="24"/>
          <w:szCs w:val="24"/>
        </w:rPr>
        <w:t xml:space="preserve"> </w:t>
      </w:r>
      <w:r w:rsidRPr="00EB0F4D">
        <w:rPr>
          <w:rFonts w:ascii="Times New Roman" w:hAnsi="Times New Roman" w:cs="Times New Roman"/>
          <w:spacing w:val="-4"/>
          <w:sz w:val="24"/>
          <w:szCs w:val="24"/>
        </w:rPr>
        <w:t xml:space="preserve">channel rehabilitation </w:t>
      </w:r>
      <w:r>
        <w:rPr>
          <w:rFonts w:ascii="Times New Roman" w:hAnsi="Times New Roman" w:cs="Times New Roman"/>
          <w:spacing w:val="-4"/>
          <w:sz w:val="24"/>
          <w:szCs w:val="24"/>
        </w:rPr>
        <w:t xml:space="preserve">and remediation </w:t>
      </w:r>
      <w:r w:rsidRPr="00EB0F4D">
        <w:rPr>
          <w:rFonts w:ascii="Times New Roman" w:hAnsi="Times New Roman" w:cs="Times New Roman"/>
          <w:spacing w:val="-4"/>
          <w:sz w:val="24"/>
          <w:szCs w:val="24"/>
        </w:rPr>
        <w:t>project at the site is partially funded now and will occur in 2026. TRRP</w:t>
      </w:r>
      <w:r>
        <w:rPr>
          <w:rFonts w:ascii="Times New Roman" w:hAnsi="Times New Roman" w:cs="Times New Roman"/>
          <w:spacing w:val="-4"/>
          <w:sz w:val="24"/>
          <w:szCs w:val="24"/>
        </w:rPr>
        <w:t xml:space="preserve"> </w:t>
      </w:r>
      <w:r w:rsidRPr="00EB0F4D">
        <w:rPr>
          <w:rFonts w:ascii="Times New Roman" w:hAnsi="Times New Roman" w:cs="Times New Roman"/>
          <w:spacing w:val="-4"/>
          <w:sz w:val="24"/>
          <w:szCs w:val="24"/>
        </w:rPr>
        <w:t xml:space="preserve">intends to fully fund the remaining channel rehabilitation work </w:t>
      </w:r>
      <w:r>
        <w:rPr>
          <w:rFonts w:ascii="Times New Roman" w:hAnsi="Times New Roman" w:cs="Times New Roman"/>
          <w:spacing w:val="-4"/>
          <w:sz w:val="24"/>
          <w:szCs w:val="24"/>
        </w:rPr>
        <w:t xml:space="preserve">and revegetation </w:t>
      </w:r>
      <w:r w:rsidRPr="00EB0F4D">
        <w:rPr>
          <w:rFonts w:ascii="Times New Roman" w:hAnsi="Times New Roman" w:cs="Times New Roman"/>
          <w:spacing w:val="-4"/>
          <w:sz w:val="24"/>
          <w:szCs w:val="24"/>
        </w:rPr>
        <w:t>in the CY 2026 AFAs.</w:t>
      </w:r>
    </w:p>
    <w:p w14:paraId="239AE58F" w14:textId="619AC511" w:rsidR="00EB0F4D" w:rsidRPr="00EB0F4D" w:rsidRDefault="00EB0F4D" w:rsidP="00EB0F4D">
      <w:pPr>
        <w:pStyle w:val="ListParagraph"/>
        <w:numPr>
          <w:ilvl w:val="0"/>
          <w:numId w:val="49"/>
        </w:numPr>
        <w:spacing w:after="120"/>
        <w:rPr>
          <w:rFonts w:ascii="Times New Roman" w:hAnsi="Times New Roman" w:cs="Times New Roman"/>
          <w:spacing w:val="-4"/>
          <w:sz w:val="24"/>
          <w:szCs w:val="24"/>
        </w:rPr>
      </w:pPr>
      <w:r w:rsidRPr="00EB0F4D">
        <w:rPr>
          <w:rFonts w:ascii="Times New Roman" w:hAnsi="Times New Roman" w:cs="Times New Roman"/>
          <w:spacing w:val="-4"/>
          <w:sz w:val="24"/>
          <w:szCs w:val="24"/>
        </w:rPr>
        <w:t>Evans Bar Channel Rehabilitation Site: The State/Yurok Design Group submitted a 30% design</w:t>
      </w:r>
      <w:r>
        <w:rPr>
          <w:rFonts w:ascii="Times New Roman" w:hAnsi="Times New Roman" w:cs="Times New Roman"/>
          <w:spacing w:val="-4"/>
          <w:sz w:val="24"/>
          <w:szCs w:val="24"/>
        </w:rPr>
        <w:t xml:space="preserve"> last quarter</w:t>
      </w:r>
      <w:r w:rsidRPr="00EB0F4D">
        <w:rPr>
          <w:rFonts w:ascii="Times New Roman" w:hAnsi="Times New Roman" w:cs="Times New Roman"/>
          <w:spacing w:val="-4"/>
          <w:sz w:val="24"/>
          <w:szCs w:val="24"/>
        </w:rPr>
        <w:t xml:space="preserve">. </w:t>
      </w:r>
      <w:r>
        <w:rPr>
          <w:rFonts w:ascii="Times New Roman" w:hAnsi="Times New Roman" w:cs="Times New Roman"/>
          <w:spacing w:val="-4"/>
          <w:sz w:val="24"/>
          <w:szCs w:val="24"/>
        </w:rPr>
        <w:t>The</w:t>
      </w:r>
      <w:r w:rsidRPr="00EB0F4D">
        <w:rPr>
          <w:rFonts w:ascii="Times New Roman" w:hAnsi="Times New Roman" w:cs="Times New Roman"/>
          <w:spacing w:val="-4"/>
          <w:sz w:val="24"/>
          <w:szCs w:val="24"/>
        </w:rPr>
        <w:t xml:space="preserve"> </w:t>
      </w:r>
      <w:r>
        <w:rPr>
          <w:rFonts w:ascii="Times New Roman" w:hAnsi="Times New Roman" w:cs="Times New Roman"/>
          <w:spacing w:val="-4"/>
          <w:sz w:val="24"/>
          <w:szCs w:val="24"/>
        </w:rPr>
        <w:t xml:space="preserve">Reclamation Value </w:t>
      </w:r>
      <w:r w:rsidRPr="00EB0F4D">
        <w:rPr>
          <w:rFonts w:ascii="Times New Roman" w:hAnsi="Times New Roman" w:cs="Times New Roman"/>
          <w:spacing w:val="-4"/>
          <w:sz w:val="24"/>
          <w:szCs w:val="24"/>
        </w:rPr>
        <w:t xml:space="preserve">study </w:t>
      </w:r>
      <w:r>
        <w:rPr>
          <w:rFonts w:ascii="Times New Roman" w:hAnsi="Times New Roman" w:cs="Times New Roman"/>
          <w:spacing w:val="-4"/>
          <w:sz w:val="24"/>
          <w:szCs w:val="24"/>
        </w:rPr>
        <w:t xml:space="preserve">that was previously scheduled for </w:t>
      </w:r>
      <w:r w:rsidRPr="00EB0F4D">
        <w:rPr>
          <w:rFonts w:ascii="Times New Roman" w:hAnsi="Times New Roman" w:cs="Times New Roman"/>
          <w:spacing w:val="-4"/>
          <w:sz w:val="24"/>
          <w:szCs w:val="24"/>
        </w:rPr>
        <w:t>October</w:t>
      </w:r>
      <w:r>
        <w:rPr>
          <w:rFonts w:ascii="Times New Roman" w:hAnsi="Times New Roman" w:cs="Times New Roman"/>
          <w:spacing w:val="-4"/>
          <w:sz w:val="24"/>
          <w:szCs w:val="24"/>
        </w:rPr>
        <w:t xml:space="preserve"> 2025 was cancelled because of the federal furlough and was rescheduled for the week of January 26, </w:t>
      </w:r>
      <w:proofErr w:type="gramStart"/>
      <w:r>
        <w:rPr>
          <w:rFonts w:ascii="Times New Roman" w:hAnsi="Times New Roman" w:cs="Times New Roman"/>
          <w:spacing w:val="-4"/>
          <w:sz w:val="24"/>
          <w:szCs w:val="24"/>
        </w:rPr>
        <w:t xml:space="preserve">2026 </w:t>
      </w:r>
      <w:r w:rsidRPr="00EB0F4D">
        <w:rPr>
          <w:rFonts w:ascii="Times New Roman" w:hAnsi="Times New Roman" w:cs="Times New Roman"/>
          <w:spacing w:val="-4"/>
          <w:sz w:val="24"/>
          <w:szCs w:val="24"/>
        </w:rPr>
        <w:t>.</w:t>
      </w:r>
      <w:proofErr w:type="gramEnd"/>
      <w:r w:rsidRPr="00EB0F4D">
        <w:rPr>
          <w:rFonts w:ascii="Times New Roman" w:hAnsi="Times New Roman" w:cs="Times New Roman"/>
          <w:spacing w:val="-4"/>
          <w:sz w:val="24"/>
          <w:szCs w:val="24"/>
        </w:rPr>
        <w:t xml:space="preserve"> Permitting is</w:t>
      </w:r>
      <w:r>
        <w:rPr>
          <w:rFonts w:ascii="Times New Roman" w:hAnsi="Times New Roman" w:cs="Times New Roman"/>
          <w:spacing w:val="-4"/>
          <w:sz w:val="24"/>
          <w:szCs w:val="24"/>
        </w:rPr>
        <w:t xml:space="preserve"> </w:t>
      </w:r>
      <w:r w:rsidRPr="00EB0F4D">
        <w:rPr>
          <w:rFonts w:ascii="Times New Roman" w:hAnsi="Times New Roman" w:cs="Times New Roman"/>
          <w:spacing w:val="-4"/>
          <w:sz w:val="24"/>
          <w:szCs w:val="24"/>
        </w:rPr>
        <w:t xml:space="preserve">underway </w:t>
      </w:r>
      <w:proofErr w:type="gramStart"/>
      <w:r w:rsidRPr="00EB0F4D">
        <w:rPr>
          <w:rFonts w:ascii="Times New Roman" w:hAnsi="Times New Roman" w:cs="Times New Roman"/>
          <w:spacing w:val="-4"/>
          <w:sz w:val="24"/>
          <w:szCs w:val="24"/>
        </w:rPr>
        <w:t>this</w:t>
      </w:r>
      <w:proofErr w:type="gramEnd"/>
      <w:r w:rsidRPr="00EB0F4D">
        <w:rPr>
          <w:rFonts w:ascii="Times New Roman" w:hAnsi="Times New Roman" w:cs="Times New Roman"/>
          <w:spacing w:val="-4"/>
          <w:sz w:val="24"/>
          <w:szCs w:val="24"/>
        </w:rPr>
        <w:t xml:space="preserve"> project </w:t>
      </w:r>
      <w:r w:rsidR="00AC6F19">
        <w:rPr>
          <w:rFonts w:ascii="Times New Roman" w:hAnsi="Times New Roman" w:cs="Times New Roman"/>
          <w:spacing w:val="-4"/>
          <w:sz w:val="24"/>
          <w:szCs w:val="24"/>
        </w:rPr>
        <w:t>should</w:t>
      </w:r>
      <w:r w:rsidRPr="00EB0F4D">
        <w:rPr>
          <w:rFonts w:ascii="Times New Roman" w:hAnsi="Times New Roman" w:cs="Times New Roman"/>
          <w:spacing w:val="-4"/>
          <w:sz w:val="24"/>
          <w:szCs w:val="24"/>
        </w:rPr>
        <w:t xml:space="preserve"> be ready for implementation </w:t>
      </w:r>
      <w:r w:rsidR="00FF730C">
        <w:rPr>
          <w:rFonts w:ascii="Times New Roman" w:hAnsi="Times New Roman" w:cs="Times New Roman"/>
          <w:spacing w:val="-4"/>
          <w:sz w:val="24"/>
          <w:szCs w:val="24"/>
        </w:rPr>
        <w:t xml:space="preserve">starting </w:t>
      </w:r>
      <w:r w:rsidRPr="00EB0F4D">
        <w:rPr>
          <w:rFonts w:ascii="Times New Roman" w:hAnsi="Times New Roman" w:cs="Times New Roman"/>
          <w:spacing w:val="-4"/>
          <w:sz w:val="24"/>
          <w:szCs w:val="24"/>
        </w:rPr>
        <w:t>in 2026</w:t>
      </w:r>
      <w:r w:rsidR="00AC6F19">
        <w:rPr>
          <w:rFonts w:ascii="Times New Roman" w:hAnsi="Times New Roman" w:cs="Times New Roman"/>
          <w:spacing w:val="-4"/>
          <w:sz w:val="24"/>
          <w:szCs w:val="24"/>
        </w:rPr>
        <w:t>.</w:t>
      </w:r>
    </w:p>
    <w:p w14:paraId="325CEE2B" w14:textId="5C7FBA36" w:rsidR="00EB0F4D" w:rsidRPr="00EB0F4D" w:rsidRDefault="00EB0F4D" w:rsidP="00EB0F4D">
      <w:pPr>
        <w:pStyle w:val="ListParagraph"/>
        <w:numPr>
          <w:ilvl w:val="0"/>
          <w:numId w:val="49"/>
        </w:numPr>
        <w:spacing w:after="120"/>
        <w:rPr>
          <w:rFonts w:ascii="Times New Roman" w:hAnsi="Times New Roman" w:cs="Times New Roman"/>
          <w:spacing w:val="-4"/>
          <w:sz w:val="24"/>
          <w:szCs w:val="24"/>
        </w:rPr>
      </w:pPr>
      <w:r w:rsidRPr="00EB0F4D">
        <w:rPr>
          <w:rFonts w:ascii="Times New Roman" w:hAnsi="Times New Roman" w:cs="Times New Roman"/>
          <w:spacing w:val="-4"/>
          <w:sz w:val="24"/>
          <w:szCs w:val="24"/>
        </w:rPr>
        <w:t xml:space="preserve">Upper Conner Creek Channel Rehabilitation Site: </w:t>
      </w:r>
      <w:r>
        <w:rPr>
          <w:rFonts w:ascii="Times New Roman" w:hAnsi="Times New Roman" w:cs="Times New Roman"/>
          <w:spacing w:val="-4"/>
          <w:sz w:val="24"/>
          <w:szCs w:val="24"/>
        </w:rPr>
        <w:t xml:space="preserve">The civil portion of the project, including the river access portion, is complete. Revegetation is also largely </w:t>
      </w:r>
      <w:proofErr w:type="gramStart"/>
      <w:r>
        <w:rPr>
          <w:rFonts w:ascii="Times New Roman" w:hAnsi="Times New Roman" w:cs="Times New Roman"/>
          <w:spacing w:val="-4"/>
          <w:sz w:val="24"/>
          <w:szCs w:val="24"/>
        </w:rPr>
        <w:t>completed</w:t>
      </w:r>
      <w:proofErr w:type="gramEnd"/>
      <w:r>
        <w:rPr>
          <w:rFonts w:ascii="Times New Roman" w:hAnsi="Times New Roman" w:cs="Times New Roman"/>
          <w:spacing w:val="-4"/>
          <w:sz w:val="24"/>
          <w:szCs w:val="24"/>
        </w:rPr>
        <w:t xml:space="preserve"> and </w:t>
      </w:r>
      <w:r w:rsidR="00E0602E">
        <w:rPr>
          <w:rFonts w:ascii="Times New Roman" w:hAnsi="Times New Roman" w:cs="Times New Roman"/>
          <w:spacing w:val="-4"/>
          <w:sz w:val="24"/>
          <w:szCs w:val="24"/>
        </w:rPr>
        <w:t>no equipment currently remains on-site</w:t>
      </w:r>
      <w:r>
        <w:rPr>
          <w:rFonts w:ascii="Times New Roman" w:hAnsi="Times New Roman" w:cs="Times New Roman"/>
          <w:spacing w:val="-4"/>
          <w:sz w:val="24"/>
          <w:szCs w:val="24"/>
        </w:rPr>
        <w:t xml:space="preserve">, but some additional plants are scheduled for </w:t>
      </w:r>
      <w:proofErr w:type="spellStart"/>
      <w:r>
        <w:rPr>
          <w:rFonts w:ascii="Times New Roman" w:hAnsi="Times New Roman" w:cs="Times New Roman"/>
          <w:spacing w:val="-4"/>
          <w:sz w:val="24"/>
          <w:szCs w:val="24"/>
        </w:rPr>
        <w:t>deliver</w:t>
      </w:r>
      <w:proofErr w:type="spellEnd"/>
      <w:r>
        <w:rPr>
          <w:rFonts w:ascii="Times New Roman" w:hAnsi="Times New Roman" w:cs="Times New Roman"/>
          <w:spacing w:val="-4"/>
          <w:sz w:val="24"/>
          <w:szCs w:val="24"/>
        </w:rPr>
        <w:t xml:space="preserve"> in Spring 2026 and there will be some additional work at that time. A post-implementation walk-through is scheduled for December 11.</w:t>
      </w:r>
    </w:p>
    <w:p w14:paraId="3229AAD5" w14:textId="65745041" w:rsidR="00EB0F4D" w:rsidRPr="00EB0F4D" w:rsidRDefault="00EB0F4D" w:rsidP="00EB0F4D">
      <w:pPr>
        <w:pStyle w:val="ListParagraph"/>
        <w:numPr>
          <w:ilvl w:val="0"/>
          <w:numId w:val="49"/>
        </w:numPr>
        <w:spacing w:after="120"/>
        <w:rPr>
          <w:rFonts w:ascii="Times New Roman" w:hAnsi="Times New Roman" w:cs="Times New Roman"/>
          <w:spacing w:val="-4"/>
          <w:sz w:val="24"/>
          <w:szCs w:val="24"/>
        </w:rPr>
      </w:pPr>
      <w:r w:rsidRPr="00EB0F4D">
        <w:rPr>
          <w:rFonts w:ascii="Times New Roman" w:hAnsi="Times New Roman" w:cs="Times New Roman"/>
          <w:spacing w:val="-4"/>
          <w:sz w:val="24"/>
          <w:szCs w:val="24"/>
        </w:rPr>
        <w:t xml:space="preserve">Rush Creek Confluence: TRRP intends to </w:t>
      </w:r>
      <w:r>
        <w:rPr>
          <w:rFonts w:ascii="Times New Roman" w:hAnsi="Times New Roman" w:cs="Times New Roman"/>
          <w:spacing w:val="-4"/>
          <w:sz w:val="24"/>
          <w:szCs w:val="24"/>
        </w:rPr>
        <w:t>fund 60%</w:t>
      </w:r>
      <w:r w:rsidRPr="00EB0F4D">
        <w:rPr>
          <w:rFonts w:ascii="Times New Roman" w:hAnsi="Times New Roman" w:cs="Times New Roman"/>
          <w:spacing w:val="-4"/>
          <w:sz w:val="24"/>
          <w:szCs w:val="24"/>
        </w:rPr>
        <w:t xml:space="preserve"> designs for this project in the CY 2026 AFA.</w:t>
      </w:r>
    </w:p>
    <w:p w14:paraId="7B1D43BD" w14:textId="77777777" w:rsidR="00EB0F4D" w:rsidRPr="00EB0F4D" w:rsidRDefault="00EB0F4D" w:rsidP="00EB0F4D">
      <w:pPr>
        <w:pStyle w:val="ListParagraph"/>
        <w:numPr>
          <w:ilvl w:val="0"/>
          <w:numId w:val="48"/>
        </w:numPr>
        <w:spacing w:after="120"/>
        <w:rPr>
          <w:rFonts w:ascii="Times New Roman" w:hAnsi="Times New Roman" w:cs="Times New Roman"/>
          <w:spacing w:val="-4"/>
          <w:sz w:val="24"/>
          <w:szCs w:val="24"/>
        </w:rPr>
      </w:pPr>
      <w:r w:rsidRPr="00EB0F4D">
        <w:rPr>
          <w:rFonts w:ascii="Times New Roman" w:hAnsi="Times New Roman" w:cs="Times New Roman"/>
          <w:spacing w:val="-4"/>
          <w:sz w:val="24"/>
          <w:szCs w:val="24"/>
        </w:rPr>
        <w:t>Sky Ranch Channel Rehabilitation Site: The design for this site remains at the 60% stage. This site</w:t>
      </w:r>
      <w:r>
        <w:rPr>
          <w:rFonts w:ascii="Times New Roman" w:hAnsi="Times New Roman" w:cs="Times New Roman"/>
          <w:spacing w:val="-4"/>
          <w:sz w:val="24"/>
          <w:szCs w:val="24"/>
        </w:rPr>
        <w:t xml:space="preserve"> </w:t>
      </w:r>
      <w:r w:rsidRPr="00EB0F4D">
        <w:rPr>
          <w:rFonts w:ascii="Times New Roman" w:hAnsi="Times New Roman" w:cs="Times New Roman"/>
          <w:spacing w:val="-4"/>
          <w:sz w:val="24"/>
          <w:szCs w:val="24"/>
        </w:rPr>
        <w:t>remains a high priority for implementation; however, moving forward with NEPA and finalization of</w:t>
      </w:r>
      <w:r>
        <w:rPr>
          <w:rFonts w:ascii="Times New Roman" w:hAnsi="Times New Roman" w:cs="Times New Roman"/>
          <w:spacing w:val="-4"/>
          <w:sz w:val="24"/>
          <w:szCs w:val="24"/>
        </w:rPr>
        <w:t xml:space="preserve"> </w:t>
      </w:r>
      <w:r w:rsidRPr="00EB0F4D">
        <w:rPr>
          <w:rFonts w:ascii="Times New Roman" w:hAnsi="Times New Roman" w:cs="Times New Roman"/>
          <w:spacing w:val="-4"/>
          <w:sz w:val="24"/>
          <w:szCs w:val="24"/>
        </w:rPr>
        <w:t>the design requires the finalization of the land transfer to USFS, which continues to see delays. It is</w:t>
      </w:r>
      <w:r>
        <w:rPr>
          <w:rFonts w:ascii="Times New Roman" w:hAnsi="Times New Roman" w:cs="Times New Roman"/>
          <w:spacing w:val="-4"/>
          <w:sz w:val="24"/>
          <w:szCs w:val="24"/>
        </w:rPr>
        <w:t xml:space="preserve"> </w:t>
      </w:r>
      <w:r w:rsidRPr="00EB0F4D">
        <w:rPr>
          <w:rFonts w:ascii="Times New Roman" w:hAnsi="Times New Roman" w:cs="Times New Roman"/>
          <w:spacing w:val="-4"/>
          <w:sz w:val="24"/>
          <w:szCs w:val="24"/>
        </w:rPr>
        <w:t xml:space="preserve">unlikely that this project will be implemented </w:t>
      </w:r>
      <w:proofErr w:type="gramStart"/>
      <w:r w:rsidRPr="00EB0F4D">
        <w:rPr>
          <w:rFonts w:ascii="Times New Roman" w:hAnsi="Times New Roman" w:cs="Times New Roman"/>
          <w:spacing w:val="-4"/>
          <w:sz w:val="24"/>
          <w:szCs w:val="24"/>
        </w:rPr>
        <w:t>in the near future</w:t>
      </w:r>
      <w:proofErr w:type="gramEnd"/>
      <w:r w:rsidRPr="00EB0F4D">
        <w:rPr>
          <w:rFonts w:ascii="Times New Roman" w:hAnsi="Times New Roman" w:cs="Times New Roman"/>
          <w:spacing w:val="-4"/>
          <w:sz w:val="24"/>
          <w:szCs w:val="24"/>
        </w:rPr>
        <w:t>.</w:t>
      </w:r>
    </w:p>
    <w:p w14:paraId="202108AD" w14:textId="4516694E" w:rsidR="00603860" w:rsidRDefault="00603860" w:rsidP="004033FD">
      <w:pPr>
        <w:spacing w:after="120"/>
        <w:rPr>
          <w:rFonts w:ascii="Times New Roman" w:hAnsi="Times New Roman" w:cs="Times New Roman"/>
          <w:sz w:val="24"/>
          <w:szCs w:val="24"/>
        </w:rPr>
      </w:pPr>
      <w:r w:rsidRPr="00BA0A96">
        <w:rPr>
          <w:rFonts w:ascii="Times New Roman" w:hAnsi="Times New Roman" w:cs="Times New Roman"/>
          <w:sz w:val="24"/>
          <w:szCs w:val="24"/>
          <w:u w:val="single"/>
        </w:rPr>
        <w:t>Watershed Programmatic Environmental Assessment</w:t>
      </w:r>
      <w:r>
        <w:rPr>
          <w:rFonts w:ascii="Times New Roman" w:hAnsi="Times New Roman" w:cs="Times New Roman"/>
          <w:sz w:val="24"/>
          <w:szCs w:val="24"/>
        </w:rPr>
        <w:t xml:space="preserve"> </w:t>
      </w:r>
    </w:p>
    <w:p w14:paraId="3FB375D5" w14:textId="19939353" w:rsidR="00E0602E" w:rsidRDefault="00E0602E" w:rsidP="004033FD">
      <w:pPr>
        <w:spacing w:after="120"/>
        <w:rPr>
          <w:rFonts w:ascii="Times New Roman" w:hAnsi="Times New Roman" w:cs="Times New Roman"/>
          <w:sz w:val="24"/>
          <w:szCs w:val="24"/>
        </w:rPr>
      </w:pPr>
      <w:r w:rsidRPr="00E0602E">
        <w:rPr>
          <w:rFonts w:ascii="Times New Roman" w:hAnsi="Times New Roman" w:cs="Times New Roman"/>
          <w:sz w:val="24"/>
          <w:szCs w:val="24"/>
        </w:rPr>
        <w:t xml:space="preserve">FONSIs were signed by all cooperating federal agencies </w:t>
      </w:r>
      <w:r w:rsidR="00AC6F19">
        <w:rPr>
          <w:rFonts w:ascii="Times New Roman" w:hAnsi="Times New Roman" w:cs="Times New Roman"/>
          <w:sz w:val="24"/>
          <w:szCs w:val="24"/>
        </w:rPr>
        <w:t>in summer 2025</w:t>
      </w:r>
      <w:r w:rsidRPr="00E0602E">
        <w:rPr>
          <w:rFonts w:ascii="Times New Roman" w:hAnsi="Times New Roman" w:cs="Times New Roman"/>
          <w:sz w:val="24"/>
          <w:szCs w:val="24"/>
        </w:rPr>
        <w:t xml:space="preserve">. The BA/BO is underway and is expected to be completed soon. A </w:t>
      </w:r>
      <w:r w:rsidR="00FF730C">
        <w:rPr>
          <w:rFonts w:ascii="Times New Roman" w:hAnsi="Times New Roman" w:cs="Times New Roman"/>
          <w:sz w:val="24"/>
          <w:szCs w:val="24"/>
        </w:rPr>
        <w:t>Determination of NEPA Adequacy</w:t>
      </w:r>
      <w:r w:rsidRPr="00E0602E">
        <w:rPr>
          <w:rFonts w:ascii="Times New Roman" w:hAnsi="Times New Roman" w:cs="Times New Roman"/>
          <w:sz w:val="24"/>
          <w:szCs w:val="24"/>
        </w:rPr>
        <w:t xml:space="preserve"> is being fine-tuned to streamline implementation.</w:t>
      </w:r>
    </w:p>
    <w:p w14:paraId="2DA3CE59" w14:textId="77777777" w:rsidR="00E0602E" w:rsidRDefault="00603860" w:rsidP="004033FD">
      <w:pPr>
        <w:spacing w:after="120"/>
        <w:rPr>
          <w:rFonts w:ascii="Times New Roman" w:hAnsi="Times New Roman" w:cs="Times New Roman"/>
          <w:sz w:val="24"/>
          <w:szCs w:val="24"/>
          <w:u w:val="single"/>
        </w:rPr>
      </w:pPr>
      <w:r>
        <w:rPr>
          <w:rFonts w:ascii="Times New Roman" w:hAnsi="Times New Roman" w:cs="Times New Roman"/>
          <w:sz w:val="24"/>
          <w:szCs w:val="24"/>
          <w:u w:val="single"/>
        </w:rPr>
        <w:t>Sediment and Wood Augmentation</w:t>
      </w:r>
    </w:p>
    <w:p w14:paraId="2E568554" w14:textId="11B55D70" w:rsidR="00603860" w:rsidRPr="00F74678" w:rsidRDefault="00E0602E" w:rsidP="004033FD">
      <w:pPr>
        <w:spacing w:after="120"/>
        <w:rPr>
          <w:rFonts w:ascii="Times New Roman" w:hAnsi="Times New Roman" w:cs="Times New Roman"/>
          <w:sz w:val="24"/>
          <w:szCs w:val="24"/>
        </w:rPr>
      </w:pPr>
      <w:r w:rsidRPr="00E0602E">
        <w:rPr>
          <w:rFonts w:ascii="Times New Roman" w:hAnsi="Times New Roman" w:cs="Times New Roman"/>
          <w:sz w:val="24"/>
          <w:szCs w:val="24"/>
        </w:rPr>
        <w:t>The Implementation Branch submitted a conceptual plan for sediment and wood augmentation in the hatchery reach to the Physical Workgroup as a starting point for a 2026 augmentation project plan</w:t>
      </w:r>
      <w:r>
        <w:rPr>
          <w:rFonts w:ascii="Times New Roman" w:hAnsi="Times New Roman" w:cs="Times New Roman"/>
          <w:sz w:val="24"/>
          <w:szCs w:val="24"/>
        </w:rPr>
        <w:t>, and the PWG continues to refine this plan, but no formal sediment or wood augmentation plan for 2026 is complete at this time</w:t>
      </w:r>
      <w:r w:rsidRPr="00E0602E">
        <w:rPr>
          <w:rFonts w:ascii="Times New Roman" w:hAnsi="Times New Roman" w:cs="Times New Roman"/>
          <w:sz w:val="24"/>
          <w:szCs w:val="24"/>
        </w:rPr>
        <w:t xml:space="preserve">. </w:t>
      </w:r>
      <w:r w:rsidR="00603860">
        <w:rPr>
          <w:rFonts w:ascii="Times New Roman" w:hAnsi="Times New Roman" w:cs="Times New Roman"/>
          <w:sz w:val="24"/>
          <w:szCs w:val="24"/>
        </w:rPr>
        <w:t xml:space="preserve"> </w:t>
      </w:r>
    </w:p>
    <w:p w14:paraId="4845AEFF" w14:textId="77777777" w:rsidR="00603860" w:rsidRDefault="00603860" w:rsidP="004033FD">
      <w:pPr>
        <w:spacing w:after="120"/>
        <w:rPr>
          <w:rFonts w:ascii="Times New Roman" w:hAnsi="Times New Roman" w:cs="Times New Roman"/>
          <w:sz w:val="24"/>
          <w:szCs w:val="24"/>
          <w:u w:val="single"/>
        </w:rPr>
      </w:pPr>
      <w:r>
        <w:rPr>
          <w:rFonts w:ascii="Times New Roman" w:hAnsi="Times New Roman" w:cs="Times New Roman"/>
          <w:sz w:val="24"/>
          <w:szCs w:val="24"/>
          <w:u w:val="single"/>
        </w:rPr>
        <w:t>Watershed projects:</w:t>
      </w:r>
    </w:p>
    <w:p w14:paraId="3457516B" w14:textId="6430D063" w:rsidR="00603860" w:rsidRPr="00603860" w:rsidRDefault="00603860" w:rsidP="004033FD">
      <w:pPr>
        <w:pStyle w:val="ListParagraph"/>
        <w:numPr>
          <w:ilvl w:val="0"/>
          <w:numId w:val="46"/>
        </w:numPr>
        <w:spacing w:after="120"/>
        <w:rPr>
          <w:rFonts w:ascii="Times New Roman" w:hAnsi="Times New Roman" w:cs="Times New Roman"/>
          <w:sz w:val="24"/>
          <w:szCs w:val="24"/>
        </w:rPr>
      </w:pPr>
      <w:r w:rsidRPr="00603860">
        <w:rPr>
          <w:rFonts w:ascii="Times New Roman" w:hAnsi="Times New Roman" w:cs="Times New Roman"/>
          <w:sz w:val="24"/>
          <w:szCs w:val="24"/>
        </w:rPr>
        <w:lastRenderedPageBreak/>
        <w:t>Deadwood Creek</w:t>
      </w:r>
      <w:r>
        <w:rPr>
          <w:rFonts w:ascii="Times New Roman" w:hAnsi="Times New Roman" w:cs="Times New Roman"/>
          <w:sz w:val="24"/>
          <w:szCs w:val="24"/>
        </w:rPr>
        <w:t>:</w:t>
      </w:r>
      <w:r w:rsidRPr="00603860">
        <w:rPr>
          <w:rFonts w:ascii="Times New Roman" w:hAnsi="Times New Roman" w:cs="Times New Roman"/>
          <w:sz w:val="24"/>
          <w:szCs w:val="24"/>
        </w:rPr>
        <w:t xml:space="preserve"> </w:t>
      </w:r>
      <w:r>
        <w:rPr>
          <w:rFonts w:ascii="Times New Roman" w:hAnsi="Times New Roman" w:cs="Times New Roman"/>
          <w:sz w:val="24"/>
          <w:szCs w:val="24"/>
        </w:rPr>
        <w:t>(</w:t>
      </w:r>
      <w:r w:rsidRPr="00603860">
        <w:rPr>
          <w:rFonts w:ascii="Times New Roman" w:hAnsi="Times New Roman" w:cs="Times New Roman"/>
          <w:sz w:val="24"/>
          <w:szCs w:val="24"/>
        </w:rPr>
        <w:t>5 Cs</w:t>
      </w:r>
      <w:r>
        <w:rPr>
          <w:rFonts w:ascii="Times New Roman" w:hAnsi="Times New Roman" w:cs="Times New Roman"/>
          <w:sz w:val="24"/>
          <w:szCs w:val="24"/>
        </w:rPr>
        <w:t>) This project includes</w:t>
      </w:r>
      <w:r w:rsidRPr="00603860">
        <w:rPr>
          <w:rFonts w:ascii="Times New Roman" w:hAnsi="Times New Roman" w:cs="Times New Roman"/>
          <w:sz w:val="24"/>
          <w:szCs w:val="24"/>
        </w:rPr>
        <w:t xml:space="preserve"> accelerated wood recruitment and rolling dips on road</w:t>
      </w:r>
      <w:r>
        <w:rPr>
          <w:rFonts w:ascii="Times New Roman" w:hAnsi="Times New Roman" w:cs="Times New Roman"/>
          <w:sz w:val="24"/>
          <w:szCs w:val="24"/>
        </w:rPr>
        <w:t>s</w:t>
      </w:r>
      <w:r w:rsidRPr="00603860">
        <w:rPr>
          <w:rFonts w:ascii="Times New Roman" w:hAnsi="Times New Roman" w:cs="Times New Roman"/>
          <w:sz w:val="24"/>
          <w:szCs w:val="24"/>
        </w:rPr>
        <w:t xml:space="preserve">. NEPA should be </w:t>
      </w:r>
      <w:proofErr w:type="gramStart"/>
      <w:r>
        <w:rPr>
          <w:rFonts w:ascii="Times New Roman" w:hAnsi="Times New Roman" w:cs="Times New Roman"/>
          <w:sz w:val="24"/>
          <w:szCs w:val="24"/>
        </w:rPr>
        <w:t>fast</w:t>
      </w:r>
      <w:proofErr w:type="gramEnd"/>
      <w:r>
        <w:rPr>
          <w:rFonts w:ascii="Times New Roman" w:hAnsi="Times New Roman" w:cs="Times New Roman"/>
          <w:sz w:val="24"/>
          <w:szCs w:val="24"/>
        </w:rPr>
        <w:t xml:space="preserve"> and </w:t>
      </w:r>
      <w:r w:rsidRPr="00603860">
        <w:rPr>
          <w:rFonts w:ascii="Times New Roman" w:hAnsi="Times New Roman" w:cs="Times New Roman"/>
          <w:sz w:val="24"/>
          <w:szCs w:val="24"/>
        </w:rPr>
        <w:t>BLM is heading NHPA portion. BLM has several projects ahead of it, but we</w:t>
      </w:r>
      <w:r>
        <w:rPr>
          <w:rFonts w:ascii="Times New Roman" w:hAnsi="Times New Roman" w:cs="Times New Roman"/>
          <w:sz w:val="24"/>
          <w:szCs w:val="24"/>
        </w:rPr>
        <w:t xml:space="preserve"> are</w:t>
      </w:r>
      <w:r w:rsidRPr="00603860">
        <w:rPr>
          <w:rFonts w:ascii="Times New Roman" w:hAnsi="Times New Roman" w:cs="Times New Roman"/>
          <w:sz w:val="24"/>
          <w:szCs w:val="24"/>
        </w:rPr>
        <w:t xml:space="preserve"> expecting permitting to be completed in the next several months</w:t>
      </w:r>
      <w:r>
        <w:rPr>
          <w:rFonts w:ascii="Times New Roman" w:hAnsi="Times New Roman" w:cs="Times New Roman"/>
          <w:sz w:val="24"/>
          <w:szCs w:val="24"/>
        </w:rPr>
        <w:t xml:space="preserve">, and implementation in </w:t>
      </w:r>
      <w:r w:rsidRPr="00603860">
        <w:rPr>
          <w:rFonts w:ascii="Times New Roman" w:hAnsi="Times New Roman" w:cs="Times New Roman"/>
          <w:sz w:val="24"/>
          <w:szCs w:val="24"/>
        </w:rPr>
        <w:t xml:space="preserve">2026. Will be tiered to the Watershed </w:t>
      </w:r>
      <w:r w:rsidR="00645034">
        <w:rPr>
          <w:rFonts w:ascii="Times New Roman" w:hAnsi="Times New Roman" w:cs="Times New Roman"/>
          <w:sz w:val="24"/>
          <w:szCs w:val="24"/>
        </w:rPr>
        <w:t xml:space="preserve">Restoration </w:t>
      </w:r>
      <w:r w:rsidRPr="00603860">
        <w:rPr>
          <w:rFonts w:ascii="Times New Roman" w:hAnsi="Times New Roman" w:cs="Times New Roman"/>
          <w:sz w:val="24"/>
          <w:szCs w:val="24"/>
        </w:rPr>
        <w:t>EA.</w:t>
      </w:r>
    </w:p>
    <w:p w14:paraId="14DB351D" w14:textId="45795E43" w:rsidR="00603860" w:rsidRPr="00603860" w:rsidRDefault="00603860" w:rsidP="004033FD">
      <w:pPr>
        <w:pStyle w:val="ListParagraph"/>
        <w:numPr>
          <w:ilvl w:val="0"/>
          <w:numId w:val="46"/>
        </w:numPr>
        <w:spacing w:after="120"/>
        <w:rPr>
          <w:rFonts w:ascii="Times New Roman" w:hAnsi="Times New Roman" w:cs="Times New Roman"/>
          <w:sz w:val="24"/>
          <w:szCs w:val="24"/>
        </w:rPr>
      </w:pPr>
      <w:r w:rsidRPr="00603860">
        <w:rPr>
          <w:rFonts w:ascii="Times New Roman" w:hAnsi="Times New Roman" w:cs="Times New Roman"/>
          <w:sz w:val="24"/>
          <w:szCs w:val="24"/>
        </w:rPr>
        <w:t>Salt Creek</w:t>
      </w:r>
      <w:r>
        <w:rPr>
          <w:rFonts w:ascii="Times New Roman" w:hAnsi="Times New Roman" w:cs="Times New Roman"/>
          <w:sz w:val="24"/>
          <w:szCs w:val="24"/>
        </w:rPr>
        <w:t>:</w:t>
      </w:r>
      <w:r w:rsidRPr="00603860">
        <w:rPr>
          <w:rFonts w:ascii="Times New Roman" w:hAnsi="Times New Roman" w:cs="Times New Roman"/>
          <w:sz w:val="24"/>
          <w:szCs w:val="24"/>
        </w:rPr>
        <w:t xml:space="preserve"> </w:t>
      </w:r>
      <w:r>
        <w:rPr>
          <w:rFonts w:ascii="Times New Roman" w:hAnsi="Times New Roman" w:cs="Times New Roman"/>
          <w:sz w:val="24"/>
          <w:szCs w:val="24"/>
        </w:rPr>
        <w:t>(</w:t>
      </w:r>
      <w:r w:rsidRPr="00603860">
        <w:rPr>
          <w:rFonts w:ascii="Times New Roman" w:hAnsi="Times New Roman" w:cs="Times New Roman"/>
          <w:sz w:val="24"/>
          <w:szCs w:val="24"/>
        </w:rPr>
        <w:t>WRTC</w:t>
      </w:r>
      <w:r>
        <w:rPr>
          <w:rFonts w:ascii="Times New Roman" w:hAnsi="Times New Roman" w:cs="Times New Roman"/>
          <w:sz w:val="24"/>
          <w:szCs w:val="24"/>
        </w:rPr>
        <w:t>)</w:t>
      </w:r>
      <w:r w:rsidRPr="00603860">
        <w:rPr>
          <w:rFonts w:ascii="Times New Roman" w:hAnsi="Times New Roman" w:cs="Times New Roman"/>
          <w:sz w:val="24"/>
          <w:szCs w:val="24"/>
        </w:rPr>
        <w:t xml:space="preserve"> awaiting implementer’s cultural resources report as part of the NEPA process.</w:t>
      </w:r>
      <w:r>
        <w:rPr>
          <w:rFonts w:ascii="Times New Roman" w:hAnsi="Times New Roman" w:cs="Times New Roman"/>
          <w:sz w:val="24"/>
          <w:szCs w:val="24"/>
        </w:rPr>
        <w:t xml:space="preserve"> Will be </w:t>
      </w:r>
      <w:proofErr w:type="gramStart"/>
      <w:r>
        <w:rPr>
          <w:rFonts w:ascii="Times New Roman" w:hAnsi="Times New Roman" w:cs="Times New Roman"/>
          <w:sz w:val="24"/>
          <w:szCs w:val="24"/>
        </w:rPr>
        <w:t>tiered</w:t>
      </w:r>
      <w:proofErr w:type="gramEnd"/>
      <w:r>
        <w:rPr>
          <w:rFonts w:ascii="Times New Roman" w:hAnsi="Times New Roman" w:cs="Times New Roman"/>
          <w:sz w:val="24"/>
          <w:szCs w:val="24"/>
        </w:rPr>
        <w:t xml:space="preserve"> to Watershed</w:t>
      </w:r>
      <w:r w:rsidR="00645034">
        <w:rPr>
          <w:rFonts w:ascii="Times New Roman" w:hAnsi="Times New Roman" w:cs="Times New Roman"/>
          <w:sz w:val="24"/>
          <w:szCs w:val="24"/>
        </w:rPr>
        <w:t xml:space="preserve"> Restoration</w:t>
      </w:r>
      <w:r>
        <w:rPr>
          <w:rFonts w:ascii="Times New Roman" w:hAnsi="Times New Roman" w:cs="Times New Roman"/>
          <w:sz w:val="24"/>
          <w:szCs w:val="24"/>
        </w:rPr>
        <w:t xml:space="preserve"> EA.</w:t>
      </w:r>
    </w:p>
    <w:p w14:paraId="389158B3" w14:textId="562C5F80" w:rsidR="00603860" w:rsidRPr="00603860" w:rsidRDefault="00603860" w:rsidP="004033FD">
      <w:pPr>
        <w:pStyle w:val="ListParagraph"/>
        <w:numPr>
          <w:ilvl w:val="0"/>
          <w:numId w:val="46"/>
        </w:numPr>
        <w:spacing w:after="120"/>
        <w:rPr>
          <w:rFonts w:ascii="Times New Roman" w:hAnsi="Times New Roman" w:cs="Times New Roman"/>
          <w:sz w:val="24"/>
          <w:szCs w:val="24"/>
        </w:rPr>
      </w:pPr>
      <w:r w:rsidRPr="00603860">
        <w:rPr>
          <w:rFonts w:ascii="Times New Roman" w:hAnsi="Times New Roman" w:cs="Times New Roman"/>
          <w:sz w:val="24"/>
          <w:szCs w:val="24"/>
        </w:rPr>
        <w:t xml:space="preserve">East Branch of East Weaver </w:t>
      </w:r>
      <w:r w:rsidR="00804C00">
        <w:rPr>
          <w:rFonts w:ascii="Times New Roman" w:hAnsi="Times New Roman" w:cs="Times New Roman"/>
          <w:sz w:val="24"/>
          <w:szCs w:val="24"/>
        </w:rPr>
        <w:t xml:space="preserve">Creek </w:t>
      </w:r>
      <w:r w:rsidRPr="00603860">
        <w:rPr>
          <w:rFonts w:ascii="Times New Roman" w:hAnsi="Times New Roman" w:cs="Times New Roman"/>
          <w:sz w:val="24"/>
          <w:szCs w:val="24"/>
        </w:rPr>
        <w:t>fish passage</w:t>
      </w:r>
      <w:r>
        <w:rPr>
          <w:rFonts w:ascii="Times New Roman" w:hAnsi="Times New Roman" w:cs="Times New Roman"/>
          <w:sz w:val="24"/>
          <w:szCs w:val="24"/>
        </w:rPr>
        <w:t>:</w:t>
      </w:r>
      <w:r w:rsidRPr="00603860">
        <w:rPr>
          <w:rFonts w:ascii="Times New Roman" w:hAnsi="Times New Roman" w:cs="Times New Roman"/>
          <w:sz w:val="24"/>
          <w:szCs w:val="24"/>
        </w:rPr>
        <w:t xml:space="preserve"> </w:t>
      </w:r>
      <w:r>
        <w:rPr>
          <w:rFonts w:ascii="Times New Roman" w:hAnsi="Times New Roman" w:cs="Times New Roman"/>
          <w:sz w:val="24"/>
          <w:szCs w:val="24"/>
        </w:rPr>
        <w:t>(</w:t>
      </w:r>
      <w:r w:rsidRPr="00603860">
        <w:rPr>
          <w:rFonts w:ascii="Times New Roman" w:hAnsi="Times New Roman" w:cs="Times New Roman"/>
          <w:sz w:val="24"/>
          <w:szCs w:val="24"/>
        </w:rPr>
        <w:t>5Cs/Trinity County</w:t>
      </w:r>
      <w:r>
        <w:rPr>
          <w:rFonts w:ascii="Times New Roman" w:hAnsi="Times New Roman" w:cs="Times New Roman"/>
          <w:sz w:val="24"/>
          <w:szCs w:val="24"/>
        </w:rPr>
        <w:t xml:space="preserve">) </w:t>
      </w:r>
      <w:r w:rsidRPr="00603860">
        <w:rPr>
          <w:rFonts w:ascii="Times New Roman" w:hAnsi="Times New Roman" w:cs="Times New Roman"/>
          <w:sz w:val="24"/>
          <w:szCs w:val="24"/>
        </w:rPr>
        <w:t xml:space="preserve">NEPA is completed. </w:t>
      </w:r>
      <w:r w:rsidR="00645034">
        <w:rPr>
          <w:rFonts w:ascii="Times New Roman" w:hAnsi="Times New Roman" w:cs="Times New Roman"/>
          <w:sz w:val="24"/>
          <w:szCs w:val="24"/>
        </w:rPr>
        <w:t>Scheduled for implementation in June of 2026</w:t>
      </w:r>
      <w:r w:rsidRPr="00603860">
        <w:rPr>
          <w:rFonts w:ascii="Times New Roman" w:hAnsi="Times New Roman" w:cs="Times New Roman"/>
          <w:sz w:val="24"/>
          <w:szCs w:val="24"/>
        </w:rPr>
        <w:t>.</w:t>
      </w:r>
    </w:p>
    <w:p w14:paraId="3B04A996" w14:textId="44178635" w:rsidR="00603860" w:rsidRPr="00603860" w:rsidRDefault="00603860" w:rsidP="004033FD">
      <w:pPr>
        <w:pStyle w:val="ListParagraph"/>
        <w:numPr>
          <w:ilvl w:val="0"/>
          <w:numId w:val="46"/>
        </w:numPr>
        <w:spacing w:after="120"/>
        <w:rPr>
          <w:rFonts w:ascii="Times New Roman" w:hAnsi="Times New Roman" w:cs="Times New Roman"/>
          <w:sz w:val="24"/>
          <w:szCs w:val="24"/>
        </w:rPr>
      </w:pPr>
      <w:r w:rsidRPr="00603860">
        <w:rPr>
          <w:rFonts w:ascii="Times New Roman" w:hAnsi="Times New Roman" w:cs="Times New Roman"/>
          <w:sz w:val="24"/>
          <w:szCs w:val="24"/>
        </w:rPr>
        <w:t>Brown’s Creek Water Resiliency Phase II</w:t>
      </w:r>
      <w:r>
        <w:rPr>
          <w:rFonts w:ascii="Times New Roman" w:hAnsi="Times New Roman" w:cs="Times New Roman"/>
          <w:sz w:val="24"/>
          <w:szCs w:val="24"/>
        </w:rPr>
        <w:t xml:space="preserve">: (WRTC) </w:t>
      </w:r>
      <w:r w:rsidR="00804C00">
        <w:rPr>
          <w:rFonts w:ascii="Times New Roman" w:hAnsi="Times New Roman" w:cs="Times New Roman"/>
          <w:sz w:val="24"/>
          <w:szCs w:val="24"/>
        </w:rPr>
        <w:t>Two</w:t>
      </w:r>
      <w:r w:rsidR="00E0602E">
        <w:rPr>
          <w:rFonts w:ascii="Times New Roman" w:hAnsi="Times New Roman" w:cs="Times New Roman"/>
          <w:sz w:val="24"/>
          <w:szCs w:val="24"/>
        </w:rPr>
        <w:t xml:space="preserve"> landowner</w:t>
      </w:r>
      <w:r w:rsidR="00804C00">
        <w:rPr>
          <w:rFonts w:ascii="Times New Roman" w:hAnsi="Times New Roman" w:cs="Times New Roman"/>
          <w:sz w:val="24"/>
          <w:szCs w:val="24"/>
        </w:rPr>
        <w:t>s</w:t>
      </w:r>
      <w:r w:rsidR="00E0602E">
        <w:rPr>
          <w:rFonts w:ascii="Times New Roman" w:hAnsi="Times New Roman" w:cs="Times New Roman"/>
          <w:sz w:val="24"/>
          <w:szCs w:val="24"/>
        </w:rPr>
        <w:t xml:space="preserve"> </w:t>
      </w:r>
      <w:r w:rsidR="00AC6F19">
        <w:rPr>
          <w:rFonts w:ascii="Times New Roman" w:hAnsi="Times New Roman" w:cs="Times New Roman"/>
          <w:sz w:val="24"/>
          <w:szCs w:val="24"/>
        </w:rPr>
        <w:t xml:space="preserve">recently </w:t>
      </w:r>
      <w:r w:rsidR="00E0602E">
        <w:rPr>
          <w:rFonts w:ascii="Times New Roman" w:hAnsi="Times New Roman" w:cs="Times New Roman"/>
          <w:sz w:val="24"/>
          <w:szCs w:val="24"/>
        </w:rPr>
        <w:t>requested participation in this project and implementation is anticipated in</w:t>
      </w:r>
      <w:r w:rsidR="00804C00">
        <w:rPr>
          <w:rFonts w:ascii="Times New Roman" w:hAnsi="Times New Roman" w:cs="Times New Roman"/>
          <w:sz w:val="24"/>
          <w:szCs w:val="24"/>
        </w:rPr>
        <w:t xml:space="preserve"> Spring</w:t>
      </w:r>
      <w:r w:rsidR="00E0602E">
        <w:rPr>
          <w:rFonts w:ascii="Times New Roman" w:hAnsi="Times New Roman" w:cs="Times New Roman"/>
          <w:sz w:val="24"/>
          <w:szCs w:val="24"/>
        </w:rPr>
        <w:t xml:space="preserve"> 2026</w:t>
      </w:r>
      <w:r w:rsidRPr="00603860">
        <w:rPr>
          <w:rFonts w:ascii="Times New Roman" w:hAnsi="Times New Roman" w:cs="Times New Roman"/>
          <w:sz w:val="24"/>
          <w:szCs w:val="24"/>
        </w:rPr>
        <w:t>.</w:t>
      </w:r>
    </w:p>
    <w:p w14:paraId="3CEAC22C" w14:textId="104BC614" w:rsidR="00603860" w:rsidRDefault="00603860" w:rsidP="004033FD">
      <w:pPr>
        <w:spacing w:after="120"/>
        <w:rPr>
          <w:rFonts w:ascii="Times New Roman" w:hAnsi="Times New Roman" w:cs="Times New Roman"/>
          <w:sz w:val="24"/>
          <w:szCs w:val="24"/>
        </w:rPr>
      </w:pPr>
      <w:r w:rsidRPr="00305B34">
        <w:rPr>
          <w:rFonts w:ascii="Times New Roman" w:hAnsi="Times New Roman" w:cs="Times New Roman"/>
          <w:sz w:val="24"/>
          <w:szCs w:val="24"/>
          <w:u w:val="single"/>
        </w:rPr>
        <w:t>Other</w:t>
      </w:r>
      <w:r>
        <w:rPr>
          <w:rFonts w:ascii="Times New Roman" w:hAnsi="Times New Roman" w:cs="Times New Roman"/>
          <w:sz w:val="24"/>
          <w:szCs w:val="24"/>
        </w:rPr>
        <w:t xml:space="preserve"> </w:t>
      </w:r>
    </w:p>
    <w:p w14:paraId="38D3A0B6" w14:textId="22B11F05" w:rsidR="00603860" w:rsidRDefault="00603860" w:rsidP="004033FD">
      <w:pPr>
        <w:spacing w:after="120"/>
        <w:rPr>
          <w:rFonts w:ascii="Times New Roman" w:hAnsi="Times New Roman" w:cs="Times New Roman"/>
          <w:sz w:val="24"/>
          <w:szCs w:val="24"/>
        </w:rPr>
      </w:pPr>
      <w:r>
        <w:rPr>
          <w:rFonts w:ascii="Times New Roman" w:hAnsi="Times New Roman" w:cs="Times New Roman"/>
          <w:sz w:val="24"/>
          <w:szCs w:val="24"/>
        </w:rPr>
        <w:t>Smith Pit (HVT) TRRP committed to providing environmental compliance support to a project planned there, but there currently is a lack of funding to implement a project.</w:t>
      </w:r>
    </w:p>
    <w:p w14:paraId="0952C2F0" w14:textId="18F8E068" w:rsidR="00AC6F19" w:rsidRDefault="00AC6F19" w:rsidP="004033FD">
      <w:pPr>
        <w:spacing w:after="120"/>
        <w:rPr>
          <w:rFonts w:ascii="Times New Roman" w:hAnsi="Times New Roman" w:cs="Times New Roman"/>
          <w:sz w:val="24"/>
          <w:szCs w:val="24"/>
        </w:rPr>
      </w:pPr>
      <w:r>
        <w:rPr>
          <w:rFonts w:ascii="Times New Roman" w:hAnsi="Times New Roman" w:cs="Times New Roman"/>
          <w:sz w:val="24"/>
          <w:szCs w:val="24"/>
        </w:rPr>
        <w:t xml:space="preserve">The TRRP Federal Design Group (which was more than decimated by the Federal Deferred Resignation Program) has </w:t>
      </w:r>
      <w:proofErr w:type="gramStart"/>
      <w:r>
        <w:rPr>
          <w:rFonts w:ascii="Times New Roman" w:hAnsi="Times New Roman" w:cs="Times New Roman"/>
          <w:sz w:val="24"/>
          <w:szCs w:val="24"/>
        </w:rPr>
        <w:t>cued</w:t>
      </w:r>
      <w:proofErr w:type="gramEnd"/>
      <w:r>
        <w:rPr>
          <w:rFonts w:ascii="Times New Roman" w:hAnsi="Times New Roman" w:cs="Times New Roman"/>
          <w:sz w:val="24"/>
          <w:szCs w:val="24"/>
        </w:rPr>
        <w:t xml:space="preserve"> up the McIntyre Gulch project for an </w:t>
      </w:r>
      <w:proofErr w:type="gramStart"/>
      <w:r>
        <w:rPr>
          <w:rFonts w:ascii="Times New Roman" w:hAnsi="Times New Roman" w:cs="Times New Roman"/>
          <w:sz w:val="24"/>
          <w:szCs w:val="24"/>
        </w:rPr>
        <w:t>existing conditions</w:t>
      </w:r>
      <w:proofErr w:type="gramEnd"/>
      <w:r>
        <w:rPr>
          <w:rFonts w:ascii="Times New Roman" w:hAnsi="Times New Roman" w:cs="Times New Roman"/>
          <w:sz w:val="24"/>
          <w:szCs w:val="24"/>
        </w:rPr>
        <w:t xml:space="preserve"> report and subsequent conceptual design.</w:t>
      </w:r>
    </w:p>
    <w:p w14:paraId="76D2440F" w14:textId="7E40C59F" w:rsidR="00910A66" w:rsidRDefault="00DF1506" w:rsidP="003606FF">
      <w:pPr>
        <w:pStyle w:val="Heading2"/>
        <w:rPr>
          <w:rFonts w:ascii="Times New Roman" w:hAnsi="Times New Roman" w:cs="Times New Roman"/>
        </w:rPr>
      </w:pPr>
      <w:r w:rsidRPr="00A46244">
        <w:rPr>
          <w:rFonts w:ascii="Times New Roman" w:hAnsi="Times New Roman" w:cs="Times New Roman"/>
        </w:rPr>
        <w:t>Public Outreach Update</w:t>
      </w:r>
    </w:p>
    <w:p w14:paraId="7904594F" w14:textId="2F8D36AB" w:rsidR="00356150" w:rsidRDefault="00356150" w:rsidP="003B3B48">
      <w:pPr>
        <w:spacing w:after="0"/>
        <w:rPr>
          <w:rFonts w:ascii="Times New Roman" w:hAnsi="Times New Roman" w:cs="Times New Roman"/>
          <w:b/>
          <w:bCs/>
          <w:sz w:val="24"/>
          <w:szCs w:val="24"/>
          <w:u w:val="single"/>
        </w:rPr>
      </w:pPr>
    </w:p>
    <w:p w14:paraId="3151FA10" w14:textId="2E29C023" w:rsidR="00356150" w:rsidRPr="00356150" w:rsidRDefault="003B3B48" w:rsidP="001F002F">
      <w:pPr>
        <w:spacing w:after="0"/>
        <w:rPr>
          <w:rFonts w:ascii="Times New Roman" w:hAnsi="Times New Roman" w:cs="Times New Roman"/>
          <w:b/>
          <w:bCs/>
          <w:sz w:val="24"/>
          <w:szCs w:val="24"/>
        </w:rPr>
      </w:pPr>
      <w:r w:rsidRPr="003606FF">
        <w:rPr>
          <w:rFonts w:ascii="Times New Roman" w:hAnsi="Times New Roman" w:cs="Times New Roman"/>
          <w:b/>
          <w:bCs/>
          <w:sz w:val="24"/>
          <w:szCs w:val="24"/>
          <w:u w:val="single"/>
        </w:rPr>
        <w:t>Publications and Education Materials</w:t>
      </w:r>
      <w:r w:rsidRPr="003606FF">
        <w:rPr>
          <w:rFonts w:ascii="Times New Roman" w:hAnsi="Times New Roman" w:cs="Times New Roman"/>
          <w:b/>
          <w:bCs/>
          <w:sz w:val="24"/>
          <w:szCs w:val="24"/>
        </w:rPr>
        <w:t xml:space="preserve">: </w:t>
      </w:r>
    </w:p>
    <w:p w14:paraId="54C4F195" w14:textId="706A16BA" w:rsidR="00F93269" w:rsidRDefault="00F93269" w:rsidP="00796A9E">
      <w:pPr>
        <w:spacing w:after="0"/>
        <w:rPr>
          <w:rFonts w:ascii="Times New Roman" w:hAnsi="Times New Roman" w:cs="Times New Roman"/>
          <w:sz w:val="24"/>
          <w:szCs w:val="24"/>
        </w:rPr>
      </w:pPr>
    </w:p>
    <w:p w14:paraId="37E3DD06" w14:textId="5994CC44" w:rsidR="00463993" w:rsidRDefault="00796A9E" w:rsidP="00796A9E">
      <w:pPr>
        <w:spacing w:after="0"/>
        <w:rPr>
          <w:rFonts w:ascii="Times New Roman" w:hAnsi="Times New Roman" w:cs="Times New Roman"/>
          <w:sz w:val="24"/>
          <w:szCs w:val="24"/>
        </w:rPr>
      </w:pPr>
      <w:r w:rsidRPr="003606FF">
        <w:rPr>
          <w:rFonts w:ascii="Times New Roman" w:hAnsi="Times New Roman" w:cs="Times New Roman"/>
          <w:sz w:val="24"/>
          <w:szCs w:val="24"/>
        </w:rPr>
        <w:t xml:space="preserve">The </w:t>
      </w:r>
      <w:hyperlink r:id="rId10" w:history="1">
        <w:r w:rsidRPr="003606FF">
          <w:rPr>
            <w:rStyle w:val="Hyperlink"/>
            <w:rFonts w:ascii="Times New Roman" w:hAnsi="Times New Roman" w:cs="Times New Roman"/>
            <w:sz w:val="24"/>
            <w:szCs w:val="24"/>
          </w:rPr>
          <w:t>TRRP Facebook Page</w:t>
        </w:r>
      </w:hyperlink>
      <w:r w:rsidRPr="003606FF">
        <w:rPr>
          <w:rFonts w:ascii="Times New Roman" w:hAnsi="Times New Roman" w:cs="Times New Roman"/>
          <w:sz w:val="24"/>
          <w:szCs w:val="24"/>
        </w:rPr>
        <w:t xml:space="preserve"> is up </w:t>
      </w:r>
      <w:r w:rsidR="00F93269">
        <w:rPr>
          <w:rFonts w:ascii="Times New Roman" w:hAnsi="Times New Roman" w:cs="Times New Roman"/>
          <w:sz w:val="24"/>
          <w:szCs w:val="24"/>
        </w:rPr>
        <w:t>665</w:t>
      </w:r>
      <w:r w:rsidRPr="003606FF">
        <w:rPr>
          <w:rFonts w:ascii="Times New Roman" w:hAnsi="Times New Roman" w:cs="Times New Roman"/>
          <w:sz w:val="24"/>
          <w:szCs w:val="24"/>
        </w:rPr>
        <w:t xml:space="preserve"> followers since </w:t>
      </w:r>
      <w:r>
        <w:rPr>
          <w:rFonts w:ascii="Times New Roman" w:hAnsi="Times New Roman" w:cs="Times New Roman"/>
          <w:sz w:val="24"/>
          <w:szCs w:val="24"/>
        </w:rPr>
        <w:t xml:space="preserve">the last report (in </w:t>
      </w:r>
      <w:r w:rsidR="00F93269">
        <w:rPr>
          <w:rFonts w:ascii="Times New Roman" w:hAnsi="Times New Roman" w:cs="Times New Roman"/>
          <w:sz w:val="24"/>
          <w:szCs w:val="24"/>
        </w:rPr>
        <w:t>September</w:t>
      </w:r>
      <w:r>
        <w:rPr>
          <w:rFonts w:ascii="Times New Roman" w:hAnsi="Times New Roman" w:cs="Times New Roman"/>
          <w:sz w:val="24"/>
          <w:szCs w:val="24"/>
        </w:rPr>
        <w:t>)</w:t>
      </w:r>
      <w:r w:rsidRPr="003606FF">
        <w:rPr>
          <w:rFonts w:ascii="Times New Roman" w:hAnsi="Times New Roman" w:cs="Times New Roman"/>
          <w:sz w:val="24"/>
          <w:szCs w:val="24"/>
        </w:rPr>
        <w:t xml:space="preserve">. We are currently at </w:t>
      </w:r>
      <w:r>
        <w:rPr>
          <w:rFonts w:ascii="Times New Roman" w:hAnsi="Times New Roman" w:cs="Times New Roman"/>
          <w:sz w:val="24"/>
          <w:szCs w:val="24"/>
        </w:rPr>
        <w:t>1</w:t>
      </w:r>
      <w:r w:rsidR="00F93269">
        <w:rPr>
          <w:rFonts w:ascii="Times New Roman" w:hAnsi="Times New Roman" w:cs="Times New Roman"/>
          <w:sz w:val="24"/>
          <w:szCs w:val="24"/>
        </w:rPr>
        <w:t>869</w:t>
      </w:r>
      <w:r w:rsidRPr="003606FF">
        <w:rPr>
          <w:rFonts w:ascii="Times New Roman" w:hAnsi="Times New Roman" w:cs="Times New Roman"/>
          <w:sz w:val="24"/>
          <w:szCs w:val="24"/>
        </w:rPr>
        <w:t xml:space="preserve"> followers. </w:t>
      </w:r>
      <w:r w:rsidR="003846EA">
        <w:rPr>
          <w:rFonts w:ascii="Times New Roman" w:hAnsi="Times New Roman" w:cs="Times New Roman"/>
          <w:sz w:val="24"/>
          <w:szCs w:val="24"/>
        </w:rPr>
        <w:t xml:space="preserve">We had four “viral” posts in October/November that brought in tens of thousands of views to our page. </w:t>
      </w:r>
    </w:p>
    <w:p w14:paraId="3BBD9425" w14:textId="441C7EA2" w:rsidR="003846EA" w:rsidRPr="0064769A" w:rsidRDefault="003846EA" w:rsidP="00796A9E">
      <w:pPr>
        <w:spacing w:after="0"/>
        <w:rPr>
          <w:rFonts w:ascii="Times New Roman" w:hAnsi="Times New Roman" w:cs="Times New Roman"/>
          <w:b/>
          <w:bCs/>
          <w:sz w:val="24"/>
          <w:szCs w:val="24"/>
        </w:rPr>
      </w:pPr>
      <w:r w:rsidRPr="0064769A">
        <w:rPr>
          <w:rFonts w:ascii="Times New Roman" w:hAnsi="Times New Roman" w:cs="Times New Roman"/>
          <w:b/>
          <w:bCs/>
          <w:sz w:val="24"/>
          <w:szCs w:val="24"/>
        </w:rPr>
        <w:t>October 7</w:t>
      </w:r>
      <w:r w:rsidR="00800CC8" w:rsidRPr="0064769A">
        <w:rPr>
          <w:rFonts w:ascii="Times New Roman" w:hAnsi="Times New Roman" w:cs="Times New Roman"/>
          <w:b/>
          <w:bCs/>
          <w:sz w:val="24"/>
          <w:szCs w:val="24"/>
        </w:rPr>
        <w:t>, October 10</w:t>
      </w:r>
    </w:p>
    <w:p w14:paraId="5D42C47C" w14:textId="4BC9E8F8" w:rsidR="003846EA" w:rsidRDefault="00800CC8" w:rsidP="00796A9E">
      <w:pPr>
        <w:spacing w:after="0"/>
        <w:rPr>
          <w:rFonts w:ascii="Times New Roman" w:hAnsi="Times New Roman" w:cs="Times New Roman"/>
          <w:sz w:val="24"/>
          <w:szCs w:val="24"/>
        </w:rPr>
      </w:pPr>
      <w:r w:rsidRPr="00800CC8">
        <w:rPr>
          <w:rFonts w:ascii="Times New Roman" w:hAnsi="Times New Roman" w:cs="Times New Roman"/>
          <w:noProof/>
          <w:sz w:val="24"/>
          <w:szCs w:val="24"/>
        </w:rPr>
        <w:drawing>
          <wp:anchor distT="0" distB="0" distL="114300" distR="114300" simplePos="0" relativeHeight="251659264" behindDoc="0" locked="0" layoutInCell="1" allowOverlap="1" wp14:anchorId="0AAC7BCD" wp14:editId="1356770E">
            <wp:simplePos x="0" y="0"/>
            <wp:positionH relativeFrom="column">
              <wp:posOffset>3267075</wp:posOffset>
            </wp:positionH>
            <wp:positionV relativeFrom="paragraph">
              <wp:posOffset>62230</wp:posOffset>
            </wp:positionV>
            <wp:extent cx="3076575" cy="2821555"/>
            <wp:effectExtent l="0" t="0" r="0" b="0"/>
            <wp:wrapNone/>
            <wp:docPr id="424510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510935" name=""/>
                    <pic:cNvPicPr/>
                  </pic:nvPicPr>
                  <pic:blipFill>
                    <a:blip r:embed="rId11"/>
                    <a:stretch>
                      <a:fillRect/>
                    </a:stretch>
                  </pic:blipFill>
                  <pic:spPr>
                    <a:xfrm>
                      <a:off x="0" y="0"/>
                      <a:ext cx="3076575" cy="2821555"/>
                    </a:xfrm>
                    <a:prstGeom prst="rect">
                      <a:avLst/>
                    </a:prstGeom>
                  </pic:spPr>
                </pic:pic>
              </a:graphicData>
            </a:graphic>
          </wp:anchor>
        </w:drawing>
      </w:r>
      <w:r w:rsidRPr="003846EA">
        <w:rPr>
          <w:rFonts w:ascii="Times New Roman" w:hAnsi="Times New Roman" w:cs="Times New Roman"/>
          <w:noProof/>
          <w:sz w:val="24"/>
          <w:szCs w:val="24"/>
        </w:rPr>
        <w:drawing>
          <wp:anchor distT="0" distB="0" distL="114300" distR="114300" simplePos="0" relativeHeight="251658240" behindDoc="0" locked="0" layoutInCell="1" allowOverlap="1" wp14:anchorId="530D477D" wp14:editId="085CB6D1">
            <wp:simplePos x="0" y="0"/>
            <wp:positionH relativeFrom="margin">
              <wp:align>left</wp:align>
            </wp:positionH>
            <wp:positionV relativeFrom="paragraph">
              <wp:posOffset>43180</wp:posOffset>
            </wp:positionV>
            <wp:extent cx="3057525" cy="2825350"/>
            <wp:effectExtent l="0" t="0" r="0" b="0"/>
            <wp:wrapNone/>
            <wp:docPr id="1084899903" name="Picture 1" descr="Graphical user interfac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899903" name="Picture 1" descr="Graphical user interface, application&#10;&#10;AI-generated content may be incorrect."/>
                    <pic:cNvPicPr/>
                  </pic:nvPicPr>
                  <pic:blipFill>
                    <a:blip r:embed="rId12"/>
                    <a:stretch>
                      <a:fillRect/>
                    </a:stretch>
                  </pic:blipFill>
                  <pic:spPr>
                    <a:xfrm>
                      <a:off x="0" y="0"/>
                      <a:ext cx="3069790" cy="2836684"/>
                    </a:xfrm>
                    <a:prstGeom prst="rect">
                      <a:avLst/>
                    </a:prstGeom>
                  </pic:spPr>
                </pic:pic>
              </a:graphicData>
            </a:graphic>
            <wp14:sizeRelH relativeFrom="margin">
              <wp14:pctWidth>0</wp14:pctWidth>
            </wp14:sizeRelH>
            <wp14:sizeRelV relativeFrom="margin">
              <wp14:pctHeight>0</wp14:pctHeight>
            </wp14:sizeRelV>
          </wp:anchor>
        </w:drawing>
      </w:r>
    </w:p>
    <w:p w14:paraId="483B260D" w14:textId="32E936B0" w:rsidR="00796A9E" w:rsidRPr="0087196C" w:rsidRDefault="00796A9E" w:rsidP="00796A9E">
      <w:pPr>
        <w:spacing w:after="0"/>
        <w:rPr>
          <w:rFonts w:ascii="Times New Roman" w:hAnsi="Times New Roman" w:cs="Times New Roman"/>
          <w:sz w:val="24"/>
          <w:szCs w:val="24"/>
        </w:rPr>
      </w:pPr>
      <w:r>
        <w:rPr>
          <w:rFonts w:ascii="Times New Roman" w:hAnsi="Times New Roman" w:cs="Times New Roman"/>
          <w:sz w:val="24"/>
          <w:szCs w:val="24"/>
        </w:rPr>
        <w:t xml:space="preserve"> </w:t>
      </w:r>
    </w:p>
    <w:p w14:paraId="0C347711" w14:textId="65416FF0" w:rsidR="00463993" w:rsidRDefault="00463993" w:rsidP="00463993">
      <w:pPr>
        <w:spacing w:after="0"/>
        <w:jc w:val="center"/>
        <w:rPr>
          <w:rFonts w:ascii="Times New Roman" w:hAnsi="Times New Roman" w:cs="Times New Roman"/>
          <w:sz w:val="24"/>
          <w:szCs w:val="24"/>
        </w:rPr>
      </w:pPr>
    </w:p>
    <w:p w14:paraId="067C25D1" w14:textId="77777777" w:rsidR="003846EA" w:rsidRDefault="003846EA" w:rsidP="00463993">
      <w:pPr>
        <w:spacing w:after="0"/>
        <w:jc w:val="center"/>
        <w:rPr>
          <w:rFonts w:ascii="Times New Roman" w:hAnsi="Times New Roman" w:cs="Times New Roman"/>
          <w:sz w:val="24"/>
          <w:szCs w:val="24"/>
        </w:rPr>
      </w:pPr>
    </w:p>
    <w:p w14:paraId="5C742128" w14:textId="77777777" w:rsidR="003846EA" w:rsidRDefault="003846EA" w:rsidP="00463993">
      <w:pPr>
        <w:spacing w:after="0"/>
        <w:jc w:val="center"/>
        <w:rPr>
          <w:rFonts w:ascii="Times New Roman" w:hAnsi="Times New Roman" w:cs="Times New Roman"/>
          <w:sz w:val="24"/>
          <w:szCs w:val="24"/>
        </w:rPr>
      </w:pPr>
    </w:p>
    <w:p w14:paraId="339F005E" w14:textId="77777777" w:rsidR="003846EA" w:rsidRDefault="003846EA" w:rsidP="00463993">
      <w:pPr>
        <w:spacing w:after="0"/>
        <w:jc w:val="center"/>
        <w:rPr>
          <w:rFonts w:ascii="Times New Roman" w:hAnsi="Times New Roman" w:cs="Times New Roman"/>
          <w:sz w:val="24"/>
          <w:szCs w:val="24"/>
        </w:rPr>
      </w:pPr>
    </w:p>
    <w:p w14:paraId="5EE207DB" w14:textId="77777777" w:rsidR="003846EA" w:rsidRDefault="003846EA" w:rsidP="00463993">
      <w:pPr>
        <w:spacing w:after="0"/>
        <w:jc w:val="center"/>
        <w:rPr>
          <w:rFonts w:ascii="Times New Roman" w:hAnsi="Times New Roman" w:cs="Times New Roman"/>
          <w:sz w:val="24"/>
          <w:szCs w:val="24"/>
        </w:rPr>
      </w:pPr>
    </w:p>
    <w:p w14:paraId="5C0D9DD3" w14:textId="77777777" w:rsidR="003846EA" w:rsidRDefault="003846EA" w:rsidP="00463993">
      <w:pPr>
        <w:spacing w:after="0"/>
        <w:jc w:val="center"/>
        <w:rPr>
          <w:rFonts w:ascii="Times New Roman" w:hAnsi="Times New Roman" w:cs="Times New Roman"/>
          <w:sz w:val="24"/>
          <w:szCs w:val="24"/>
        </w:rPr>
      </w:pPr>
    </w:p>
    <w:p w14:paraId="0E6525C5" w14:textId="77777777" w:rsidR="003846EA" w:rsidRDefault="003846EA" w:rsidP="00463993">
      <w:pPr>
        <w:spacing w:after="0"/>
        <w:jc w:val="center"/>
        <w:rPr>
          <w:rFonts w:ascii="Times New Roman" w:hAnsi="Times New Roman" w:cs="Times New Roman"/>
          <w:sz w:val="24"/>
          <w:szCs w:val="24"/>
        </w:rPr>
      </w:pPr>
    </w:p>
    <w:p w14:paraId="55AF95F9" w14:textId="77777777" w:rsidR="003846EA" w:rsidRDefault="003846EA" w:rsidP="00463993">
      <w:pPr>
        <w:spacing w:after="0"/>
        <w:jc w:val="center"/>
        <w:rPr>
          <w:rFonts w:ascii="Times New Roman" w:hAnsi="Times New Roman" w:cs="Times New Roman"/>
          <w:sz w:val="24"/>
          <w:szCs w:val="24"/>
        </w:rPr>
      </w:pPr>
    </w:p>
    <w:p w14:paraId="035E9DC8" w14:textId="77777777" w:rsidR="003846EA" w:rsidRDefault="003846EA" w:rsidP="00463993">
      <w:pPr>
        <w:spacing w:after="0"/>
        <w:jc w:val="center"/>
        <w:rPr>
          <w:rFonts w:ascii="Times New Roman" w:hAnsi="Times New Roman" w:cs="Times New Roman"/>
          <w:sz w:val="24"/>
          <w:szCs w:val="24"/>
        </w:rPr>
      </w:pPr>
    </w:p>
    <w:p w14:paraId="7301975D" w14:textId="77777777" w:rsidR="003846EA" w:rsidRDefault="003846EA" w:rsidP="00463993">
      <w:pPr>
        <w:spacing w:after="0"/>
        <w:jc w:val="center"/>
        <w:rPr>
          <w:rFonts w:ascii="Times New Roman" w:hAnsi="Times New Roman" w:cs="Times New Roman"/>
          <w:sz w:val="24"/>
          <w:szCs w:val="24"/>
        </w:rPr>
      </w:pPr>
    </w:p>
    <w:p w14:paraId="133BF42A" w14:textId="77777777" w:rsidR="003846EA" w:rsidRDefault="003846EA" w:rsidP="00463993">
      <w:pPr>
        <w:spacing w:after="0"/>
        <w:jc w:val="center"/>
        <w:rPr>
          <w:rFonts w:ascii="Times New Roman" w:hAnsi="Times New Roman" w:cs="Times New Roman"/>
          <w:sz w:val="24"/>
          <w:szCs w:val="24"/>
        </w:rPr>
      </w:pPr>
    </w:p>
    <w:p w14:paraId="2B2DC127" w14:textId="77777777" w:rsidR="003846EA" w:rsidRDefault="003846EA" w:rsidP="00463993">
      <w:pPr>
        <w:spacing w:after="0"/>
        <w:jc w:val="center"/>
        <w:rPr>
          <w:rFonts w:ascii="Times New Roman" w:hAnsi="Times New Roman" w:cs="Times New Roman"/>
          <w:sz w:val="24"/>
          <w:szCs w:val="24"/>
        </w:rPr>
      </w:pPr>
    </w:p>
    <w:p w14:paraId="7D958AC8" w14:textId="2E000565" w:rsidR="00800CC8" w:rsidRPr="0064769A" w:rsidRDefault="00800CC8" w:rsidP="00EF2136">
      <w:pPr>
        <w:spacing w:after="0"/>
        <w:rPr>
          <w:rFonts w:ascii="Times New Roman" w:hAnsi="Times New Roman" w:cs="Times New Roman"/>
          <w:b/>
          <w:bCs/>
          <w:sz w:val="24"/>
          <w:szCs w:val="24"/>
        </w:rPr>
      </w:pPr>
      <w:r w:rsidRPr="0064769A">
        <w:rPr>
          <w:rFonts w:ascii="Times New Roman" w:hAnsi="Times New Roman" w:cs="Times New Roman"/>
          <w:b/>
          <w:bCs/>
          <w:sz w:val="24"/>
          <w:szCs w:val="24"/>
        </w:rPr>
        <w:lastRenderedPageBreak/>
        <w:t>October 20, November 5</w:t>
      </w:r>
    </w:p>
    <w:p w14:paraId="564493AA" w14:textId="7826F3F8" w:rsidR="00800CC8" w:rsidRDefault="00800CC8" w:rsidP="00EF2136">
      <w:pPr>
        <w:spacing w:after="0"/>
        <w:rPr>
          <w:rFonts w:ascii="Times New Roman" w:hAnsi="Times New Roman" w:cs="Times New Roman"/>
          <w:sz w:val="24"/>
          <w:szCs w:val="24"/>
        </w:rPr>
      </w:pPr>
      <w:r w:rsidRPr="00800CC8">
        <w:rPr>
          <w:rFonts w:ascii="Times New Roman" w:hAnsi="Times New Roman" w:cs="Times New Roman"/>
          <w:noProof/>
          <w:sz w:val="24"/>
          <w:szCs w:val="24"/>
        </w:rPr>
        <w:drawing>
          <wp:inline distT="0" distB="0" distL="0" distR="0" wp14:anchorId="476E4BAE" wp14:editId="07F9B939">
            <wp:extent cx="3048000" cy="2788156"/>
            <wp:effectExtent l="0" t="0" r="0" b="0"/>
            <wp:docPr id="1328976061" name="Picture 1" descr="Graphical user interfac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976061" name="Picture 1" descr="Graphical user interface, application&#10;&#10;AI-generated content may be incorrect."/>
                    <pic:cNvPicPr/>
                  </pic:nvPicPr>
                  <pic:blipFill>
                    <a:blip r:embed="rId13"/>
                    <a:stretch>
                      <a:fillRect/>
                    </a:stretch>
                  </pic:blipFill>
                  <pic:spPr>
                    <a:xfrm>
                      <a:off x="0" y="0"/>
                      <a:ext cx="3048000" cy="2788156"/>
                    </a:xfrm>
                    <a:prstGeom prst="rect">
                      <a:avLst/>
                    </a:prstGeom>
                  </pic:spPr>
                </pic:pic>
              </a:graphicData>
            </a:graphic>
          </wp:inline>
        </w:drawing>
      </w:r>
      <w:r w:rsidRPr="00800CC8">
        <w:rPr>
          <w:rFonts w:ascii="Times New Roman" w:hAnsi="Times New Roman" w:cs="Times New Roman"/>
          <w:noProof/>
          <w:sz w:val="24"/>
          <w:szCs w:val="24"/>
        </w:rPr>
        <w:drawing>
          <wp:inline distT="0" distB="0" distL="0" distR="0" wp14:anchorId="096A7C17" wp14:editId="680709B5">
            <wp:extent cx="2940930" cy="2748915"/>
            <wp:effectExtent l="0" t="0" r="0" b="0"/>
            <wp:docPr id="1763885970" name="Picture 1" descr="Graphical user interfac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885970" name="Picture 1" descr="Graphical user interface, application&#10;&#10;AI-generated content may be incorrect."/>
                    <pic:cNvPicPr/>
                  </pic:nvPicPr>
                  <pic:blipFill>
                    <a:blip r:embed="rId14"/>
                    <a:stretch>
                      <a:fillRect/>
                    </a:stretch>
                  </pic:blipFill>
                  <pic:spPr>
                    <a:xfrm>
                      <a:off x="0" y="0"/>
                      <a:ext cx="2950241" cy="2757618"/>
                    </a:xfrm>
                    <a:prstGeom prst="rect">
                      <a:avLst/>
                    </a:prstGeom>
                  </pic:spPr>
                </pic:pic>
              </a:graphicData>
            </a:graphic>
          </wp:inline>
        </w:drawing>
      </w:r>
    </w:p>
    <w:p w14:paraId="259CDF00" w14:textId="77777777" w:rsidR="00800CC8" w:rsidRDefault="00800CC8" w:rsidP="00EF2136">
      <w:pPr>
        <w:spacing w:after="0"/>
        <w:rPr>
          <w:rFonts w:ascii="Times New Roman" w:hAnsi="Times New Roman" w:cs="Times New Roman"/>
          <w:sz w:val="24"/>
          <w:szCs w:val="24"/>
        </w:rPr>
      </w:pPr>
    </w:p>
    <w:p w14:paraId="0EB12EBE" w14:textId="77777777" w:rsidR="00800CC8" w:rsidRDefault="00800CC8" w:rsidP="00EF2136">
      <w:pPr>
        <w:spacing w:after="0"/>
        <w:rPr>
          <w:rFonts w:ascii="Times New Roman" w:hAnsi="Times New Roman" w:cs="Times New Roman"/>
          <w:sz w:val="24"/>
          <w:szCs w:val="24"/>
        </w:rPr>
      </w:pPr>
    </w:p>
    <w:p w14:paraId="045B8B5E" w14:textId="77777777" w:rsidR="0064769A" w:rsidRDefault="00D02F04" w:rsidP="00EF2136">
      <w:pPr>
        <w:spacing w:after="0"/>
        <w:rPr>
          <w:rFonts w:ascii="Times New Roman" w:hAnsi="Times New Roman" w:cs="Times New Roman"/>
          <w:sz w:val="24"/>
          <w:szCs w:val="24"/>
        </w:rPr>
      </w:pPr>
      <w:r w:rsidRPr="00D02F04">
        <w:rPr>
          <w:rFonts w:ascii="Times New Roman" w:hAnsi="Times New Roman" w:cs="Times New Roman"/>
          <w:sz w:val="24"/>
          <w:szCs w:val="24"/>
        </w:rPr>
        <w:t>2024 Annual Report Story Map</w:t>
      </w:r>
      <w:r>
        <w:rPr>
          <w:rFonts w:ascii="Times New Roman" w:hAnsi="Times New Roman" w:cs="Times New Roman"/>
          <w:sz w:val="24"/>
          <w:szCs w:val="24"/>
        </w:rPr>
        <w:t xml:space="preserve"> –</w:t>
      </w:r>
      <w:r w:rsidR="003846EA">
        <w:rPr>
          <w:rFonts w:ascii="Times New Roman" w:hAnsi="Times New Roman" w:cs="Times New Roman"/>
          <w:sz w:val="24"/>
          <w:szCs w:val="24"/>
        </w:rPr>
        <w:t xml:space="preserve"> </w:t>
      </w:r>
      <w:r>
        <w:rPr>
          <w:rFonts w:ascii="Times New Roman" w:hAnsi="Times New Roman" w:cs="Times New Roman"/>
          <w:sz w:val="24"/>
          <w:szCs w:val="24"/>
        </w:rPr>
        <w:t>complete</w:t>
      </w:r>
      <w:r w:rsidR="003846EA">
        <w:rPr>
          <w:rFonts w:ascii="Times New Roman" w:hAnsi="Times New Roman" w:cs="Times New Roman"/>
          <w:sz w:val="24"/>
          <w:szCs w:val="24"/>
        </w:rPr>
        <w:t xml:space="preserve"> but waiting approval from Reclamation Public Affairs</w:t>
      </w:r>
      <w:r w:rsidR="0064769A">
        <w:rPr>
          <w:rFonts w:ascii="Times New Roman" w:hAnsi="Times New Roman" w:cs="Times New Roman"/>
          <w:sz w:val="24"/>
          <w:szCs w:val="24"/>
        </w:rPr>
        <w:t xml:space="preserve"> to publicly publish</w:t>
      </w:r>
      <w:r w:rsidR="003846EA">
        <w:rPr>
          <w:rFonts w:ascii="Times New Roman" w:hAnsi="Times New Roman" w:cs="Times New Roman"/>
          <w:sz w:val="24"/>
          <w:szCs w:val="24"/>
        </w:rPr>
        <w:t>.</w:t>
      </w:r>
    </w:p>
    <w:p w14:paraId="2229CB56" w14:textId="77777777" w:rsidR="0064769A" w:rsidRDefault="0064769A" w:rsidP="00EF2136">
      <w:pPr>
        <w:spacing w:after="0"/>
        <w:rPr>
          <w:rFonts w:ascii="Times New Roman" w:hAnsi="Times New Roman" w:cs="Times New Roman"/>
          <w:sz w:val="24"/>
          <w:szCs w:val="24"/>
        </w:rPr>
      </w:pPr>
    </w:p>
    <w:p w14:paraId="1B48DAC0" w14:textId="6EB81FC6" w:rsidR="00D02F04" w:rsidRPr="00D02F04" w:rsidRDefault="0064769A" w:rsidP="00EF2136">
      <w:pPr>
        <w:spacing w:after="0"/>
        <w:rPr>
          <w:rFonts w:ascii="Times New Roman" w:hAnsi="Times New Roman" w:cs="Times New Roman"/>
          <w:sz w:val="24"/>
          <w:szCs w:val="24"/>
        </w:rPr>
      </w:pPr>
      <w:r>
        <w:rPr>
          <w:rFonts w:ascii="Times New Roman" w:hAnsi="Times New Roman" w:cs="Times New Roman"/>
          <w:sz w:val="24"/>
          <w:szCs w:val="24"/>
        </w:rPr>
        <w:t>Upper Conner Creek Interpretive Sign – hope to install in January.</w:t>
      </w:r>
      <w:r w:rsidR="003846EA">
        <w:rPr>
          <w:rFonts w:ascii="Times New Roman" w:hAnsi="Times New Roman" w:cs="Times New Roman"/>
          <w:sz w:val="24"/>
          <w:szCs w:val="24"/>
        </w:rPr>
        <w:t xml:space="preserve"> </w:t>
      </w:r>
    </w:p>
    <w:p w14:paraId="0A5D6732" w14:textId="77777777" w:rsidR="00D02F04" w:rsidRDefault="00D02F04" w:rsidP="00EF2136">
      <w:pPr>
        <w:spacing w:after="0"/>
        <w:rPr>
          <w:rFonts w:ascii="Times New Roman" w:hAnsi="Times New Roman" w:cs="Times New Roman"/>
          <w:b/>
          <w:bCs/>
          <w:sz w:val="24"/>
          <w:szCs w:val="24"/>
          <w:u w:val="single"/>
        </w:rPr>
      </w:pPr>
    </w:p>
    <w:p w14:paraId="4713ADF5" w14:textId="452A7F2B" w:rsidR="003B3B48" w:rsidRDefault="003B3B48" w:rsidP="00EF2136">
      <w:pPr>
        <w:spacing w:after="0"/>
        <w:rPr>
          <w:rFonts w:ascii="Times New Roman" w:hAnsi="Times New Roman" w:cs="Times New Roman"/>
          <w:b/>
          <w:bCs/>
          <w:sz w:val="24"/>
          <w:szCs w:val="24"/>
          <w:u w:val="single"/>
        </w:rPr>
      </w:pPr>
      <w:r w:rsidRPr="00A46244">
        <w:rPr>
          <w:rFonts w:ascii="Times New Roman" w:hAnsi="Times New Roman" w:cs="Times New Roman"/>
          <w:b/>
          <w:bCs/>
          <w:sz w:val="24"/>
          <w:szCs w:val="24"/>
          <w:u w:val="single"/>
        </w:rPr>
        <w:t>Public Events and Environmental Education</w:t>
      </w:r>
    </w:p>
    <w:p w14:paraId="1B7040B5" w14:textId="42AE37C4" w:rsidR="008A3C09" w:rsidRDefault="00CD50F6" w:rsidP="008A3C09">
      <w:pPr>
        <w:spacing w:after="0"/>
        <w:rPr>
          <w:rFonts w:ascii="Times New Roman" w:hAnsi="Times New Roman" w:cs="Times New Roman"/>
          <w:i/>
          <w:iCs/>
          <w:noProof/>
          <w:sz w:val="24"/>
          <w:szCs w:val="24"/>
        </w:rPr>
      </w:pPr>
      <w:r>
        <w:rPr>
          <w:rFonts w:ascii="Times New Roman" w:hAnsi="Times New Roman" w:cs="Times New Roman"/>
          <w:i/>
          <w:iCs/>
          <w:noProof/>
          <w:sz w:val="24"/>
          <w:szCs w:val="24"/>
        </w:rPr>
        <w:t xml:space="preserve">October 1: </w:t>
      </w:r>
      <w:r w:rsidRPr="005977B5">
        <w:rPr>
          <w:rFonts w:ascii="Times New Roman" w:hAnsi="Times New Roman" w:cs="Times New Roman"/>
          <w:noProof/>
          <w:sz w:val="24"/>
          <w:szCs w:val="24"/>
        </w:rPr>
        <w:t>Salmon Harvest Fest</w:t>
      </w:r>
      <w:r w:rsidR="008A3C09">
        <w:rPr>
          <w:rFonts w:ascii="Times New Roman" w:hAnsi="Times New Roman" w:cs="Times New Roman"/>
          <w:i/>
          <w:iCs/>
          <w:noProof/>
          <w:sz w:val="24"/>
          <w:szCs w:val="24"/>
        </w:rPr>
        <w:t xml:space="preserve"> </w:t>
      </w:r>
    </w:p>
    <w:p w14:paraId="42D75DCB" w14:textId="23E2BAA3" w:rsidR="00CD50F6" w:rsidRDefault="00CD50F6" w:rsidP="008A3C09">
      <w:pPr>
        <w:spacing w:after="0"/>
        <w:rPr>
          <w:rFonts w:ascii="Times New Roman" w:hAnsi="Times New Roman" w:cs="Times New Roman"/>
          <w:noProof/>
          <w:sz w:val="24"/>
          <w:szCs w:val="24"/>
        </w:rPr>
      </w:pPr>
      <w:r>
        <w:rPr>
          <w:rFonts w:ascii="Times New Roman" w:hAnsi="Times New Roman" w:cs="Times New Roman"/>
          <w:i/>
          <w:iCs/>
          <w:noProof/>
          <w:sz w:val="24"/>
          <w:szCs w:val="24"/>
        </w:rPr>
        <w:t xml:space="preserve">October 15: </w:t>
      </w:r>
      <w:r w:rsidRPr="005977B5">
        <w:rPr>
          <w:rFonts w:ascii="Times New Roman" w:hAnsi="Times New Roman" w:cs="Times New Roman"/>
          <w:noProof/>
          <w:sz w:val="24"/>
          <w:szCs w:val="24"/>
        </w:rPr>
        <w:t>Riparian Ecology Lesson for Junction City Elementary 6-8</w:t>
      </w:r>
      <w:r w:rsidRPr="005977B5">
        <w:rPr>
          <w:rFonts w:ascii="Times New Roman" w:hAnsi="Times New Roman" w:cs="Times New Roman"/>
          <w:noProof/>
          <w:sz w:val="24"/>
          <w:szCs w:val="24"/>
          <w:vertAlign w:val="superscript"/>
        </w:rPr>
        <w:t>th</w:t>
      </w:r>
      <w:r w:rsidRPr="005977B5">
        <w:rPr>
          <w:rFonts w:ascii="Times New Roman" w:hAnsi="Times New Roman" w:cs="Times New Roman"/>
          <w:noProof/>
          <w:sz w:val="24"/>
          <w:szCs w:val="24"/>
        </w:rPr>
        <w:t xml:space="preserve"> grade. </w:t>
      </w:r>
      <w:r w:rsidR="005977B5" w:rsidRPr="005977B5">
        <w:rPr>
          <w:rFonts w:ascii="Times New Roman" w:hAnsi="Times New Roman" w:cs="Times New Roman"/>
          <w:noProof/>
          <w:sz w:val="24"/>
          <w:szCs w:val="24"/>
        </w:rPr>
        <w:t>Simone &amp; James</w:t>
      </w:r>
      <w:r w:rsidR="0064769A">
        <w:rPr>
          <w:rFonts w:ascii="Times New Roman" w:hAnsi="Times New Roman" w:cs="Times New Roman"/>
          <w:noProof/>
          <w:sz w:val="24"/>
          <w:szCs w:val="24"/>
        </w:rPr>
        <w:t xml:space="preserve"> – keeping the heart pumping!</w:t>
      </w:r>
    </w:p>
    <w:p w14:paraId="13D40586" w14:textId="2930CC81" w:rsidR="005977B5" w:rsidRPr="005977B5" w:rsidRDefault="005977B5" w:rsidP="008A3C09">
      <w:pPr>
        <w:spacing w:after="0"/>
        <w:rPr>
          <w:rFonts w:ascii="Times New Roman" w:hAnsi="Times New Roman" w:cs="Times New Roman"/>
          <w:i/>
          <w:iCs/>
          <w:sz w:val="24"/>
          <w:szCs w:val="24"/>
        </w:rPr>
      </w:pPr>
      <w:r w:rsidRPr="005977B5">
        <w:rPr>
          <w:rFonts w:ascii="Times New Roman" w:hAnsi="Times New Roman" w:cs="Times New Roman"/>
          <w:i/>
          <w:iCs/>
          <w:sz w:val="24"/>
          <w:szCs w:val="24"/>
        </w:rPr>
        <w:t>October 21</w:t>
      </w:r>
      <w:r>
        <w:rPr>
          <w:rFonts w:ascii="Times New Roman" w:hAnsi="Times New Roman" w:cs="Times New Roman"/>
          <w:i/>
          <w:iCs/>
          <w:sz w:val="24"/>
          <w:szCs w:val="24"/>
        </w:rPr>
        <w:t xml:space="preserve">: </w:t>
      </w:r>
      <w:r w:rsidRPr="005977B5">
        <w:rPr>
          <w:rFonts w:ascii="Times New Roman" w:hAnsi="Times New Roman" w:cs="Times New Roman"/>
          <w:sz w:val="24"/>
          <w:szCs w:val="24"/>
        </w:rPr>
        <w:t>Science on Tap, Michael Kauffmann – Author, ecologist and founder of the Big Foot Trail Alliance spoke about the Big Foot Trail and Conifer Diversity in the Klamath Mountains</w:t>
      </w:r>
    </w:p>
    <w:p w14:paraId="52C32103" w14:textId="5E41EB10" w:rsidR="005977B5" w:rsidRDefault="005977B5" w:rsidP="008A3C09">
      <w:pPr>
        <w:spacing w:after="0"/>
        <w:rPr>
          <w:rFonts w:ascii="Times New Roman" w:hAnsi="Times New Roman" w:cs="Times New Roman"/>
          <w:noProof/>
          <w:sz w:val="24"/>
          <w:szCs w:val="24"/>
        </w:rPr>
      </w:pPr>
      <w:r w:rsidRPr="005977B5">
        <w:rPr>
          <w:rFonts w:ascii="Times New Roman" w:hAnsi="Times New Roman" w:cs="Times New Roman"/>
          <w:i/>
          <w:iCs/>
          <w:noProof/>
          <w:sz w:val="24"/>
          <w:szCs w:val="24"/>
        </w:rPr>
        <w:t>October 23:</w:t>
      </w:r>
      <w:r>
        <w:rPr>
          <w:rFonts w:ascii="Times New Roman" w:hAnsi="Times New Roman" w:cs="Times New Roman"/>
          <w:noProof/>
          <w:sz w:val="24"/>
          <w:szCs w:val="24"/>
        </w:rPr>
        <w:t xml:space="preserve"> Quarterly </w:t>
      </w:r>
      <w:r w:rsidR="0064769A">
        <w:rPr>
          <w:rFonts w:ascii="Times New Roman" w:hAnsi="Times New Roman" w:cs="Times New Roman"/>
          <w:noProof/>
          <w:sz w:val="24"/>
          <w:szCs w:val="24"/>
        </w:rPr>
        <w:t>HWY 3 roadside trash</w:t>
      </w:r>
      <w:r>
        <w:rPr>
          <w:rFonts w:ascii="Times New Roman" w:hAnsi="Times New Roman" w:cs="Times New Roman"/>
          <w:noProof/>
          <w:sz w:val="24"/>
          <w:szCs w:val="24"/>
        </w:rPr>
        <w:t xml:space="preserve"> pick-up. Thanks to Elizabeth for joining us and we had our first ever volunteer. </w:t>
      </w:r>
    </w:p>
    <w:p w14:paraId="370A05F2" w14:textId="6B317B1C" w:rsidR="0064769A" w:rsidRPr="0064769A" w:rsidRDefault="0064769A" w:rsidP="008A3C09">
      <w:pPr>
        <w:spacing w:after="0"/>
        <w:rPr>
          <w:rFonts w:ascii="Times New Roman" w:hAnsi="Times New Roman" w:cs="Times New Roman"/>
          <w:i/>
          <w:iCs/>
          <w:noProof/>
          <w:sz w:val="24"/>
          <w:szCs w:val="24"/>
        </w:rPr>
      </w:pPr>
      <w:r w:rsidRPr="0064769A">
        <w:rPr>
          <w:rFonts w:ascii="Times New Roman" w:hAnsi="Times New Roman" w:cs="Times New Roman"/>
          <w:i/>
          <w:iCs/>
          <w:noProof/>
          <w:sz w:val="24"/>
          <w:szCs w:val="24"/>
        </w:rPr>
        <w:t>No events scheduled for November/December</w:t>
      </w:r>
    </w:p>
    <w:p w14:paraId="53FBFBC6" w14:textId="03F19B1B" w:rsidR="00EF011C" w:rsidRDefault="00CD50F6" w:rsidP="00C1232C">
      <w:pPr>
        <w:spacing w:after="0"/>
        <w:rPr>
          <w:rFonts w:ascii="Times New Roman" w:hAnsi="Times New Roman" w:cs="Times New Roman"/>
          <w:b/>
          <w:bCs/>
          <w:sz w:val="24"/>
          <w:szCs w:val="24"/>
          <w:u w:val="single"/>
        </w:rPr>
      </w:pPr>
      <w:r w:rsidRPr="00CD50F6">
        <w:rPr>
          <w:rFonts w:ascii="Times New Roman" w:hAnsi="Times New Roman" w:cs="Times New Roman"/>
          <w:b/>
          <w:bCs/>
          <w:noProof/>
          <w:sz w:val="24"/>
          <w:szCs w:val="24"/>
          <w:u w:val="single"/>
        </w:rPr>
        <w:lastRenderedPageBreak/>
        <w:drawing>
          <wp:inline distT="0" distB="0" distL="0" distR="0" wp14:anchorId="66D80A16" wp14:editId="71963B71">
            <wp:extent cx="4305300" cy="2704253"/>
            <wp:effectExtent l="0" t="0" r="0" b="1270"/>
            <wp:docPr id="1882115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115192" name=""/>
                    <pic:cNvPicPr/>
                  </pic:nvPicPr>
                  <pic:blipFill>
                    <a:blip r:embed="rId15"/>
                    <a:stretch>
                      <a:fillRect/>
                    </a:stretch>
                  </pic:blipFill>
                  <pic:spPr>
                    <a:xfrm>
                      <a:off x="0" y="0"/>
                      <a:ext cx="4317005" cy="2711605"/>
                    </a:xfrm>
                    <a:prstGeom prst="rect">
                      <a:avLst/>
                    </a:prstGeom>
                  </pic:spPr>
                </pic:pic>
              </a:graphicData>
            </a:graphic>
          </wp:inline>
        </w:drawing>
      </w:r>
    </w:p>
    <w:p w14:paraId="1736F8D8" w14:textId="77777777" w:rsidR="005977B5" w:rsidRDefault="005977B5" w:rsidP="00C1232C">
      <w:pPr>
        <w:spacing w:after="0"/>
        <w:rPr>
          <w:rFonts w:ascii="Times New Roman" w:hAnsi="Times New Roman" w:cs="Times New Roman"/>
          <w:b/>
          <w:bCs/>
          <w:sz w:val="24"/>
          <w:szCs w:val="24"/>
          <w:u w:val="single"/>
        </w:rPr>
      </w:pPr>
    </w:p>
    <w:p w14:paraId="0DF0387E" w14:textId="1057E69E" w:rsidR="003B5280" w:rsidRPr="00A46244" w:rsidRDefault="003B3B48" w:rsidP="00C1232C">
      <w:pPr>
        <w:spacing w:after="0"/>
        <w:rPr>
          <w:rFonts w:ascii="Times New Roman" w:hAnsi="Times New Roman" w:cs="Times New Roman"/>
          <w:b/>
          <w:bCs/>
          <w:sz w:val="24"/>
          <w:szCs w:val="24"/>
          <w:u w:val="single"/>
        </w:rPr>
      </w:pPr>
      <w:r w:rsidRPr="00A46244">
        <w:rPr>
          <w:rFonts w:ascii="Times New Roman" w:hAnsi="Times New Roman" w:cs="Times New Roman"/>
          <w:b/>
          <w:bCs/>
          <w:sz w:val="24"/>
          <w:szCs w:val="24"/>
          <w:u w:val="single"/>
        </w:rPr>
        <w:t>Landowner and Stakeholder Notifications</w:t>
      </w:r>
    </w:p>
    <w:p w14:paraId="3D989437" w14:textId="0E0D1107" w:rsidR="00FF6EAC" w:rsidRDefault="00CD50F6" w:rsidP="00FF6EAC">
      <w:pPr>
        <w:spacing w:after="0"/>
        <w:rPr>
          <w:rFonts w:ascii="Times New Roman" w:hAnsi="Times New Roman" w:cs="Times New Roman"/>
          <w:sz w:val="24"/>
          <w:szCs w:val="24"/>
        </w:rPr>
      </w:pPr>
      <w:r>
        <w:rPr>
          <w:rFonts w:ascii="Times New Roman" w:hAnsi="Times New Roman" w:cs="Times New Roman"/>
          <w:sz w:val="24"/>
          <w:szCs w:val="24"/>
        </w:rPr>
        <w:t>Upper Conner Creek</w:t>
      </w:r>
      <w:r w:rsidR="00FF6EAC">
        <w:rPr>
          <w:rFonts w:ascii="Times New Roman" w:hAnsi="Times New Roman" w:cs="Times New Roman"/>
          <w:sz w:val="24"/>
          <w:szCs w:val="24"/>
        </w:rPr>
        <w:t xml:space="preserve"> Neighborhood – </w:t>
      </w:r>
      <w:r>
        <w:rPr>
          <w:rFonts w:ascii="Times New Roman" w:hAnsi="Times New Roman" w:cs="Times New Roman"/>
          <w:sz w:val="24"/>
          <w:szCs w:val="24"/>
        </w:rPr>
        <w:t>project “wrap”</w:t>
      </w:r>
      <w:r w:rsidR="00FF6EAC">
        <w:rPr>
          <w:rFonts w:ascii="Times New Roman" w:hAnsi="Times New Roman" w:cs="Times New Roman"/>
          <w:sz w:val="24"/>
          <w:szCs w:val="24"/>
        </w:rPr>
        <w:t>.</w:t>
      </w:r>
    </w:p>
    <w:p w14:paraId="217ACB6A" w14:textId="24F919D9" w:rsidR="00FF6EAC" w:rsidRDefault="0064769A" w:rsidP="00FF6EAC">
      <w:pPr>
        <w:spacing w:after="0"/>
        <w:rPr>
          <w:rFonts w:ascii="Times New Roman" w:hAnsi="Times New Roman" w:cs="Times New Roman"/>
          <w:sz w:val="24"/>
          <w:szCs w:val="24"/>
        </w:rPr>
      </w:pPr>
      <w:r>
        <w:rPr>
          <w:rFonts w:ascii="Times New Roman" w:hAnsi="Times New Roman" w:cs="Times New Roman"/>
          <w:sz w:val="24"/>
          <w:szCs w:val="24"/>
        </w:rPr>
        <w:t xml:space="preserve">Notifications </w:t>
      </w:r>
      <w:r w:rsidR="005977B5">
        <w:rPr>
          <w:rFonts w:ascii="Times New Roman" w:hAnsi="Times New Roman" w:cs="Times New Roman"/>
          <w:sz w:val="24"/>
          <w:szCs w:val="24"/>
        </w:rPr>
        <w:t>Environmental</w:t>
      </w:r>
      <w:r w:rsidR="00CD50F6">
        <w:rPr>
          <w:rFonts w:ascii="Times New Roman" w:hAnsi="Times New Roman" w:cs="Times New Roman"/>
          <w:sz w:val="24"/>
          <w:szCs w:val="24"/>
        </w:rPr>
        <w:t xml:space="preserve"> flow schedule for WY 2026</w:t>
      </w:r>
    </w:p>
    <w:p w14:paraId="2744B2D3" w14:textId="061EEE5E" w:rsidR="005977B5" w:rsidRDefault="005977B5" w:rsidP="005977B5">
      <w:pPr>
        <w:pStyle w:val="ListParagraph"/>
        <w:numPr>
          <w:ilvl w:val="0"/>
          <w:numId w:val="50"/>
        </w:numPr>
        <w:spacing w:after="0"/>
        <w:rPr>
          <w:rFonts w:ascii="Times New Roman" w:hAnsi="Times New Roman" w:cs="Times New Roman"/>
          <w:sz w:val="24"/>
          <w:szCs w:val="24"/>
        </w:rPr>
      </w:pPr>
      <w:r>
        <w:rPr>
          <w:rFonts w:ascii="Times New Roman" w:hAnsi="Times New Roman" w:cs="Times New Roman"/>
          <w:sz w:val="24"/>
          <w:szCs w:val="24"/>
        </w:rPr>
        <w:t>River Front Landowner Mailing (sent 12/5)</w:t>
      </w:r>
    </w:p>
    <w:p w14:paraId="23C02E48" w14:textId="41AD88A1" w:rsidR="005977B5" w:rsidRDefault="005977B5" w:rsidP="005977B5">
      <w:pPr>
        <w:pStyle w:val="ListParagraph"/>
        <w:numPr>
          <w:ilvl w:val="0"/>
          <w:numId w:val="50"/>
        </w:numPr>
        <w:spacing w:after="0"/>
        <w:rPr>
          <w:rFonts w:ascii="Times New Roman" w:hAnsi="Times New Roman" w:cs="Times New Roman"/>
          <w:sz w:val="24"/>
          <w:szCs w:val="24"/>
        </w:rPr>
      </w:pPr>
      <w:r>
        <w:rPr>
          <w:rFonts w:ascii="Times New Roman" w:hAnsi="Times New Roman" w:cs="Times New Roman"/>
          <w:sz w:val="24"/>
          <w:szCs w:val="24"/>
        </w:rPr>
        <w:t>Press Release (for print in the 12/10 publication of the Trinity Journal)</w:t>
      </w:r>
    </w:p>
    <w:p w14:paraId="18832243" w14:textId="6992D547" w:rsidR="005977B5" w:rsidRDefault="005977B5" w:rsidP="005977B5">
      <w:pPr>
        <w:pStyle w:val="ListParagraph"/>
        <w:numPr>
          <w:ilvl w:val="0"/>
          <w:numId w:val="50"/>
        </w:numPr>
        <w:spacing w:after="0"/>
        <w:rPr>
          <w:rFonts w:ascii="Times New Roman" w:hAnsi="Times New Roman" w:cs="Times New Roman"/>
          <w:sz w:val="24"/>
          <w:szCs w:val="24"/>
        </w:rPr>
      </w:pPr>
      <w:r>
        <w:rPr>
          <w:rFonts w:ascii="Times New Roman" w:hAnsi="Times New Roman" w:cs="Times New Roman"/>
          <w:sz w:val="24"/>
          <w:szCs w:val="24"/>
        </w:rPr>
        <w:t>Forest Service Board Notification at Holiday Market (deployed 12/8)</w:t>
      </w:r>
    </w:p>
    <w:p w14:paraId="076C0F54" w14:textId="60711859" w:rsidR="00A54EBE" w:rsidRPr="0064769A" w:rsidRDefault="005977B5" w:rsidP="002934C4">
      <w:pPr>
        <w:pStyle w:val="ListParagraph"/>
        <w:numPr>
          <w:ilvl w:val="0"/>
          <w:numId w:val="50"/>
        </w:numPr>
        <w:spacing w:after="0"/>
        <w:rPr>
          <w:rFonts w:ascii="Times New Roman" w:hAnsi="Times New Roman" w:cs="Times New Roman"/>
          <w:sz w:val="24"/>
          <w:szCs w:val="24"/>
        </w:rPr>
      </w:pPr>
      <w:r>
        <w:rPr>
          <w:rFonts w:ascii="Times New Roman" w:hAnsi="Times New Roman" w:cs="Times New Roman"/>
          <w:sz w:val="24"/>
          <w:szCs w:val="24"/>
        </w:rPr>
        <w:t>River Access point flyers (posted 12/8 &amp; 9)</w:t>
      </w:r>
    </w:p>
    <w:p w14:paraId="0F653AC2" w14:textId="364D9F8A" w:rsidR="00272FAE" w:rsidRPr="00A46244" w:rsidRDefault="00272FAE" w:rsidP="00964A9F">
      <w:pPr>
        <w:pStyle w:val="Heading2"/>
        <w:jc w:val="both"/>
        <w:rPr>
          <w:rFonts w:ascii="Times New Roman" w:eastAsia="Times New Roman" w:hAnsi="Times New Roman" w:cs="Times New Roman"/>
        </w:rPr>
      </w:pPr>
      <w:r w:rsidRPr="00A46244">
        <w:rPr>
          <w:rFonts w:ascii="Times New Roman" w:eastAsia="Times New Roman" w:hAnsi="Times New Roman" w:cs="Times New Roman"/>
        </w:rPr>
        <w:t>Science Update</w:t>
      </w:r>
    </w:p>
    <w:p w14:paraId="0660E728" w14:textId="2E411591" w:rsidR="00103B01" w:rsidRPr="00A46244" w:rsidRDefault="00103B01" w:rsidP="00103B01">
      <w:pPr>
        <w:pStyle w:val="ListParagraph"/>
        <w:numPr>
          <w:ilvl w:val="0"/>
          <w:numId w:val="4"/>
        </w:numPr>
        <w:shd w:val="clear" w:color="auto" w:fill="FFFFFF"/>
        <w:spacing w:after="120" w:line="240" w:lineRule="auto"/>
        <w:rPr>
          <w:rFonts w:ascii="Times New Roman" w:eastAsia="Times New Roman" w:hAnsi="Times New Roman" w:cs="Times New Roman"/>
          <w:color w:val="222222"/>
          <w:sz w:val="24"/>
          <w:szCs w:val="24"/>
        </w:rPr>
      </w:pPr>
      <w:r w:rsidRPr="00A46244">
        <w:rPr>
          <w:rFonts w:ascii="Times New Roman" w:eastAsia="Times New Roman" w:hAnsi="Times New Roman" w:cs="Times New Roman"/>
          <w:b/>
          <w:bCs/>
          <w:color w:val="222222"/>
          <w:sz w:val="24"/>
          <w:szCs w:val="24"/>
        </w:rPr>
        <w:t>Limiting Factors Analysis (LFA</w:t>
      </w:r>
      <w:r>
        <w:rPr>
          <w:rFonts w:ascii="Times New Roman" w:eastAsia="Times New Roman" w:hAnsi="Times New Roman" w:cs="Times New Roman"/>
          <w:b/>
          <w:bCs/>
          <w:color w:val="222222"/>
          <w:sz w:val="24"/>
          <w:szCs w:val="24"/>
        </w:rPr>
        <w:t xml:space="preserve">). </w:t>
      </w:r>
      <w:r w:rsidR="00DB2477" w:rsidRPr="00DB2477">
        <w:rPr>
          <w:rFonts w:ascii="Times New Roman" w:eastAsia="Times New Roman" w:hAnsi="Times New Roman" w:cs="Times New Roman"/>
          <w:color w:val="222222"/>
          <w:sz w:val="24"/>
          <w:szCs w:val="24"/>
        </w:rPr>
        <w:t xml:space="preserve">Phase 2 (implementing the study plan) contract spans Aug. 2024 – Aug. 2026 with Cramer Fish Sciences (CFS). </w:t>
      </w:r>
      <w:r w:rsidR="00DB2477" w:rsidRPr="004B7AF5">
        <w:rPr>
          <w:rFonts w:ascii="Times New Roman" w:eastAsia="Times New Roman" w:hAnsi="Times New Roman" w:cs="Times New Roman"/>
          <w:color w:val="222222"/>
          <w:sz w:val="24"/>
          <w:szCs w:val="24"/>
        </w:rPr>
        <w:t xml:space="preserve">The </w:t>
      </w:r>
      <w:r w:rsidR="00491AD6">
        <w:rPr>
          <w:rFonts w:ascii="Times New Roman" w:eastAsia="Times New Roman" w:hAnsi="Times New Roman" w:cs="Times New Roman"/>
          <w:color w:val="222222"/>
          <w:sz w:val="24"/>
          <w:szCs w:val="24"/>
        </w:rPr>
        <w:t xml:space="preserve">interaction between CFS and IDT has picked up while a life cycle model is rapidly developing, so the </w:t>
      </w:r>
      <w:r w:rsidR="00DB2477" w:rsidRPr="004B7AF5">
        <w:rPr>
          <w:rFonts w:ascii="Times New Roman" w:eastAsia="Times New Roman" w:hAnsi="Times New Roman" w:cs="Times New Roman"/>
          <w:color w:val="222222"/>
          <w:sz w:val="24"/>
          <w:szCs w:val="24"/>
        </w:rPr>
        <w:t>IDT and SAB met with C</w:t>
      </w:r>
      <w:r w:rsidR="004B7AF5">
        <w:rPr>
          <w:rFonts w:ascii="Times New Roman" w:eastAsia="Times New Roman" w:hAnsi="Times New Roman" w:cs="Times New Roman"/>
          <w:color w:val="222222"/>
          <w:sz w:val="24"/>
          <w:szCs w:val="24"/>
        </w:rPr>
        <w:t xml:space="preserve">FS on </w:t>
      </w:r>
      <w:r w:rsidR="00491AD6">
        <w:rPr>
          <w:rFonts w:ascii="Times New Roman" w:eastAsia="Times New Roman" w:hAnsi="Times New Roman" w:cs="Times New Roman"/>
          <w:color w:val="222222"/>
          <w:sz w:val="24"/>
          <w:szCs w:val="24"/>
        </w:rPr>
        <w:t>November 5</w:t>
      </w:r>
      <w:r w:rsidR="004B7AF5" w:rsidRPr="004B7AF5">
        <w:rPr>
          <w:rFonts w:ascii="Times New Roman" w:eastAsia="Times New Roman" w:hAnsi="Times New Roman" w:cs="Times New Roman"/>
          <w:color w:val="222222"/>
          <w:sz w:val="24"/>
          <w:szCs w:val="24"/>
          <w:vertAlign w:val="superscript"/>
        </w:rPr>
        <w:t>th</w:t>
      </w:r>
      <w:r w:rsidR="00491AD6">
        <w:rPr>
          <w:rFonts w:ascii="Times New Roman" w:eastAsia="Times New Roman" w:hAnsi="Times New Roman" w:cs="Times New Roman"/>
          <w:color w:val="222222"/>
          <w:sz w:val="24"/>
          <w:szCs w:val="24"/>
        </w:rPr>
        <w:t xml:space="preserve"> and December 3</w:t>
      </w:r>
      <w:r w:rsidR="00491AD6" w:rsidRPr="00491AD6">
        <w:rPr>
          <w:rFonts w:ascii="Times New Roman" w:eastAsia="Times New Roman" w:hAnsi="Times New Roman" w:cs="Times New Roman"/>
          <w:color w:val="222222"/>
          <w:sz w:val="24"/>
          <w:szCs w:val="24"/>
          <w:vertAlign w:val="superscript"/>
        </w:rPr>
        <w:t>rd</w:t>
      </w:r>
      <w:r w:rsidR="00491AD6">
        <w:rPr>
          <w:rFonts w:ascii="Times New Roman" w:eastAsia="Times New Roman" w:hAnsi="Times New Roman" w:cs="Times New Roman"/>
          <w:color w:val="222222"/>
          <w:sz w:val="24"/>
          <w:szCs w:val="24"/>
        </w:rPr>
        <w:t xml:space="preserve">. </w:t>
      </w:r>
      <w:proofErr w:type="gramStart"/>
      <w:r w:rsidR="00491AD6">
        <w:rPr>
          <w:rFonts w:ascii="Times New Roman" w:eastAsia="Times New Roman" w:hAnsi="Times New Roman" w:cs="Times New Roman"/>
          <w:color w:val="222222"/>
          <w:sz w:val="24"/>
          <w:szCs w:val="24"/>
        </w:rPr>
        <w:t>The IDT</w:t>
      </w:r>
      <w:proofErr w:type="gramEnd"/>
      <w:r w:rsidR="00491AD6">
        <w:rPr>
          <w:rFonts w:ascii="Times New Roman" w:eastAsia="Times New Roman" w:hAnsi="Times New Roman" w:cs="Times New Roman"/>
          <w:color w:val="222222"/>
          <w:sz w:val="24"/>
          <w:szCs w:val="24"/>
        </w:rPr>
        <w:t xml:space="preserve"> and SAB also met without CFS on November 21</w:t>
      </w:r>
      <w:r w:rsidR="00491AD6" w:rsidRPr="00491AD6">
        <w:rPr>
          <w:rFonts w:ascii="Times New Roman" w:eastAsia="Times New Roman" w:hAnsi="Times New Roman" w:cs="Times New Roman"/>
          <w:color w:val="222222"/>
          <w:sz w:val="24"/>
          <w:szCs w:val="24"/>
          <w:vertAlign w:val="superscript"/>
        </w:rPr>
        <w:t>st</w:t>
      </w:r>
      <w:r w:rsidR="00491AD6">
        <w:rPr>
          <w:rFonts w:ascii="Times New Roman" w:eastAsia="Times New Roman" w:hAnsi="Times New Roman" w:cs="Times New Roman"/>
          <w:color w:val="222222"/>
          <w:sz w:val="24"/>
          <w:szCs w:val="24"/>
        </w:rPr>
        <w:t xml:space="preserve"> to discuss parameters and possible scenarios so that we can better advise CFS on what must be accommodated in the life cycle model.</w:t>
      </w:r>
      <w:r w:rsidR="004B7AF5">
        <w:rPr>
          <w:rFonts w:ascii="Times New Roman" w:eastAsia="Times New Roman" w:hAnsi="Times New Roman" w:cs="Times New Roman"/>
          <w:color w:val="222222"/>
          <w:sz w:val="24"/>
          <w:szCs w:val="24"/>
        </w:rPr>
        <w:t xml:space="preserve"> </w:t>
      </w:r>
      <w:r w:rsidR="00491AD6">
        <w:rPr>
          <w:rFonts w:ascii="Times New Roman" w:eastAsia="Times New Roman" w:hAnsi="Times New Roman" w:cs="Times New Roman"/>
          <w:color w:val="222222"/>
          <w:sz w:val="24"/>
          <w:szCs w:val="24"/>
        </w:rPr>
        <w:t>Other recent topics of discussion have included how to address hatchery influences and how to spatially segment portions of the river</w:t>
      </w:r>
      <w:r w:rsidR="00B70CE8">
        <w:rPr>
          <w:rFonts w:ascii="Times New Roman" w:eastAsia="Times New Roman" w:hAnsi="Times New Roman" w:cs="Times New Roman"/>
          <w:color w:val="222222"/>
          <w:sz w:val="24"/>
          <w:szCs w:val="24"/>
        </w:rPr>
        <w:t>.</w:t>
      </w:r>
    </w:p>
    <w:p w14:paraId="4E90A8FF" w14:textId="392C7392" w:rsidR="00103B01" w:rsidRDefault="00103B01" w:rsidP="00103B01">
      <w:pPr>
        <w:pStyle w:val="ListParagraph"/>
        <w:numPr>
          <w:ilvl w:val="0"/>
          <w:numId w:val="4"/>
        </w:numPr>
        <w:shd w:val="clear" w:color="auto" w:fill="FFFFFF"/>
        <w:spacing w:after="120" w:line="24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FY26 Science Priorities.</w:t>
      </w:r>
      <w:r w:rsidR="00F229AC">
        <w:rPr>
          <w:rFonts w:ascii="Times New Roman" w:eastAsia="Times New Roman" w:hAnsi="Times New Roman" w:cs="Times New Roman"/>
          <w:b/>
          <w:bCs/>
          <w:color w:val="222222"/>
          <w:sz w:val="24"/>
          <w:szCs w:val="24"/>
        </w:rPr>
        <w:t xml:space="preserve"> </w:t>
      </w:r>
      <w:r w:rsidR="00B70CE8">
        <w:rPr>
          <w:rFonts w:ascii="Times New Roman" w:eastAsia="Times New Roman" w:hAnsi="Times New Roman" w:cs="Times New Roman"/>
          <w:color w:val="222222"/>
          <w:sz w:val="24"/>
          <w:szCs w:val="24"/>
        </w:rPr>
        <w:t>The IDT brought two project proposals to the TMC’s June meeting with requests for funding</w:t>
      </w:r>
      <w:r w:rsidR="00491AD6">
        <w:rPr>
          <w:rFonts w:ascii="Times New Roman" w:eastAsia="Times New Roman" w:hAnsi="Times New Roman" w:cs="Times New Roman"/>
          <w:color w:val="222222"/>
          <w:sz w:val="24"/>
          <w:szCs w:val="24"/>
        </w:rPr>
        <w:t>: $</w:t>
      </w:r>
      <w:r w:rsidR="00491AD6" w:rsidRPr="00491AD6">
        <w:rPr>
          <w:rFonts w:ascii="Times New Roman" w:eastAsia="Times New Roman" w:hAnsi="Times New Roman" w:cs="Times New Roman"/>
          <w:color w:val="222222"/>
          <w:sz w:val="24"/>
          <w:szCs w:val="24"/>
        </w:rPr>
        <w:t>126,614</w:t>
      </w:r>
      <w:r w:rsidR="00491AD6">
        <w:rPr>
          <w:rFonts w:ascii="Times New Roman" w:eastAsia="Times New Roman" w:hAnsi="Times New Roman" w:cs="Times New Roman"/>
          <w:color w:val="222222"/>
          <w:sz w:val="24"/>
          <w:szCs w:val="24"/>
        </w:rPr>
        <w:t xml:space="preserve"> for a thermal heterogeneity study using turtles</w:t>
      </w:r>
      <w:r w:rsidR="00DE07FA">
        <w:rPr>
          <w:rFonts w:ascii="Times New Roman" w:eastAsia="Times New Roman" w:hAnsi="Times New Roman" w:cs="Times New Roman"/>
          <w:color w:val="222222"/>
          <w:sz w:val="24"/>
          <w:szCs w:val="24"/>
        </w:rPr>
        <w:t xml:space="preserve"> for biological response,</w:t>
      </w:r>
      <w:r w:rsidR="00491AD6">
        <w:rPr>
          <w:rFonts w:ascii="Times New Roman" w:eastAsia="Times New Roman" w:hAnsi="Times New Roman" w:cs="Times New Roman"/>
          <w:color w:val="222222"/>
          <w:sz w:val="24"/>
          <w:szCs w:val="24"/>
        </w:rPr>
        <w:t xml:space="preserve"> and $</w:t>
      </w:r>
      <w:r w:rsidR="00491AD6" w:rsidRPr="00491AD6">
        <w:rPr>
          <w:rFonts w:ascii="Times New Roman" w:eastAsia="Times New Roman" w:hAnsi="Times New Roman" w:cs="Times New Roman"/>
          <w:color w:val="222222"/>
          <w:sz w:val="24"/>
          <w:szCs w:val="24"/>
        </w:rPr>
        <w:t>336,266</w:t>
      </w:r>
      <w:r w:rsidR="00DE07FA">
        <w:rPr>
          <w:rFonts w:ascii="Times New Roman" w:eastAsia="Times New Roman" w:hAnsi="Times New Roman" w:cs="Times New Roman"/>
          <w:color w:val="222222"/>
          <w:sz w:val="24"/>
          <w:szCs w:val="24"/>
        </w:rPr>
        <w:t xml:space="preserve"> for adding variability of consumption into the S3 model inclusive of collecting calibration data</w:t>
      </w:r>
      <w:r w:rsidR="00B70CE8">
        <w:rPr>
          <w:rFonts w:ascii="Times New Roman" w:eastAsia="Times New Roman" w:hAnsi="Times New Roman" w:cs="Times New Roman"/>
          <w:color w:val="222222"/>
          <w:sz w:val="24"/>
          <w:szCs w:val="24"/>
        </w:rPr>
        <w:t>. Given uncertainty over the FY26 budget, the TMC was reluctant to approve funding until more is known. These remain outstanding. However, the Science Coordinator has adapted one of the proposals (S3 Consumption; $</w:t>
      </w:r>
      <w:r w:rsidR="00491AD6" w:rsidRPr="00491AD6">
        <w:rPr>
          <w:rFonts w:ascii="Times New Roman" w:eastAsia="Times New Roman" w:hAnsi="Times New Roman" w:cs="Times New Roman"/>
          <w:color w:val="222222"/>
          <w:sz w:val="24"/>
          <w:szCs w:val="24"/>
        </w:rPr>
        <w:t>336,266</w:t>
      </w:r>
      <w:r w:rsidR="00B70CE8">
        <w:rPr>
          <w:rFonts w:ascii="Times New Roman" w:eastAsia="Times New Roman" w:hAnsi="Times New Roman" w:cs="Times New Roman"/>
          <w:color w:val="222222"/>
          <w:sz w:val="24"/>
          <w:szCs w:val="24"/>
        </w:rPr>
        <w:t xml:space="preserve">) to Reclamation’s Science and Technology RFP. Results of this attempt </w:t>
      </w:r>
      <w:proofErr w:type="gramStart"/>
      <w:r w:rsidR="00B70CE8">
        <w:rPr>
          <w:rFonts w:ascii="Times New Roman" w:eastAsia="Times New Roman" w:hAnsi="Times New Roman" w:cs="Times New Roman"/>
          <w:color w:val="222222"/>
          <w:sz w:val="24"/>
          <w:szCs w:val="24"/>
        </w:rPr>
        <w:t>for</w:t>
      </w:r>
      <w:proofErr w:type="gramEnd"/>
      <w:r w:rsidR="00B70CE8">
        <w:rPr>
          <w:rFonts w:ascii="Times New Roman" w:eastAsia="Times New Roman" w:hAnsi="Times New Roman" w:cs="Times New Roman"/>
          <w:color w:val="222222"/>
          <w:sz w:val="24"/>
          <w:szCs w:val="24"/>
        </w:rPr>
        <w:t xml:space="preserve"> </w:t>
      </w:r>
      <w:r w:rsidR="00DE07FA">
        <w:rPr>
          <w:rFonts w:ascii="Times New Roman" w:eastAsia="Times New Roman" w:hAnsi="Times New Roman" w:cs="Times New Roman"/>
          <w:color w:val="222222"/>
          <w:sz w:val="24"/>
          <w:szCs w:val="24"/>
        </w:rPr>
        <w:t xml:space="preserve">external </w:t>
      </w:r>
      <w:r w:rsidR="00B70CE8">
        <w:rPr>
          <w:rFonts w:ascii="Times New Roman" w:eastAsia="Times New Roman" w:hAnsi="Times New Roman" w:cs="Times New Roman"/>
          <w:color w:val="222222"/>
          <w:sz w:val="24"/>
          <w:szCs w:val="24"/>
        </w:rPr>
        <w:t>funding are pending.</w:t>
      </w:r>
    </w:p>
    <w:p w14:paraId="4CA1E053" w14:textId="7EEFFA8D" w:rsidR="00B70CE8" w:rsidRDefault="00B70CE8" w:rsidP="00B70CE8">
      <w:pPr>
        <w:pStyle w:val="ListParagraph"/>
        <w:numPr>
          <w:ilvl w:val="0"/>
          <w:numId w:val="4"/>
        </w:numPr>
        <w:shd w:val="clear" w:color="auto" w:fill="FFFFFF"/>
        <w:spacing w:after="120" w:line="24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 xml:space="preserve">FY27 Science Priorities. </w:t>
      </w:r>
      <w:r>
        <w:rPr>
          <w:rFonts w:ascii="Times New Roman" w:eastAsia="Times New Roman" w:hAnsi="Times New Roman" w:cs="Times New Roman"/>
          <w:color w:val="222222"/>
          <w:sz w:val="24"/>
          <w:szCs w:val="24"/>
        </w:rPr>
        <w:t xml:space="preserve">The Science Plan provides a standard process for the IDT to develop Science Priorities and request funding from the TMC.  Following that process, the IDT met in July to initiate discussion of FY27 priorities. While many ideas were discussed, the group recognized that the Environmental Flow Evaluation (below) may identify data needs and would be a top priority. Secondarily, we have recognized that the Monitoring and Modeling Review </w:t>
      </w:r>
      <w:r>
        <w:rPr>
          <w:rFonts w:ascii="Times New Roman" w:eastAsia="Times New Roman" w:hAnsi="Times New Roman" w:cs="Times New Roman"/>
          <w:color w:val="222222"/>
          <w:sz w:val="24"/>
          <w:szCs w:val="24"/>
        </w:rPr>
        <w:lastRenderedPageBreak/>
        <w:t xml:space="preserve">(below) may also result in priorities for FY27. </w:t>
      </w:r>
      <w:r w:rsidR="006B3716">
        <w:rPr>
          <w:rFonts w:ascii="Times New Roman" w:eastAsia="Times New Roman" w:hAnsi="Times New Roman" w:cs="Times New Roman"/>
          <w:color w:val="222222"/>
          <w:sz w:val="24"/>
          <w:szCs w:val="24"/>
        </w:rPr>
        <w:t xml:space="preserve">There has been further discussion of unfunded FY26 proposals being forwarded to FY27. </w:t>
      </w:r>
      <w:r>
        <w:rPr>
          <w:rFonts w:ascii="Times New Roman" w:eastAsia="Times New Roman" w:hAnsi="Times New Roman" w:cs="Times New Roman"/>
          <w:color w:val="222222"/>
          <w:sz w:val="24"/>
          <w:szCs w:val="24"/>
        </w:rPr>
        <w:t xml:space="preserve">Lastly, our </w:t>
      </w:r>
      <w:r w:rsidR="006B3716">
        <w:rPr>
          <w:rFonts w:ascii="Times New Roman" w:eastAsia="Times New Roman" w:hAnsi="Times New Roman" w:cs="Times New Roman"/>
          <w:color w:val="222222"/>
          <w:sz w:val="24"/>
          <w:szCs w:val="24"/>
        </w:rPr>
        <w:t xml:space="preserve">typical 5-year cycle for topography models will come around again in FY27. Therefore, we appear to have abundant needs for FY27 science </w:t>
      </w:r>
      <w:proofErr w:type="gramStart"/>
      <w:r w:rsidR="006B3716">
        <w:rPr>
          <w:rFonts w:ascii="Times New Roman" w:eastAsia="Times New Roman" w:hAnsi="Times New Roman" w:cs="Times New Roman"/>
          <w:color w:val="222222"/>
          <w:sz w:val="24"/>
          <w:szCs w:val="24"/>
        </w:rPr>
        <w:t>planning</w:t>
      </w:r>
      <w:proofErr w:type="gramEnd"/>
      <w:r w:rsidR="006B3716">
        <w:rPr>
          <w:rFonts w:ascii="Times New Roman" w:eastAsia="Times New Roman" w:hAnsi="Times New Roman" w:cs="Times New Roman"/>
          <w:color w:val="222222"/>
          <w:sz w:val="24"/>
          <w:szCs w:val="24"/>
        </w:rPr>
        <w:t xml:space="preserve"> and we </w:t>
      </w:r>
      <w:r w:rsidR="00A62CE7">
        <w:rPr>
          <w:rFonts w:ascii="Times New Roman" w:eastAsia="Times New Roman" w:hAnsi="Times New Roman" w:cs="Times New Roman"/>
          <w:color w:val="222222"/>
          <w:sz w:val="24"/>
          <w:szCs w:val="24"/>
        </w:rPr>
        <w:t>will not</w:t>
      </w:r>
      <w:r w:rsidR="006B3716">
        <w:rPr>
          <w:rFonts w:ascii="Times New Roman" w:eastAsia="Times New Roman" w:hAnsi="Times New Roman" w:cs="Times New Roman"/>
          <w:color w:val="222222"/>
          <w:sz w:val="24"/>
          <w:szCs w:val="24"/>
        </w:rPr>
        <w:t xml:space="preserve"> have an RFP like we did for FY26.</w:t>
      </w:r>
    </w:p>
    <w:p w14:paraId="1EB012B5" w14:textId="2290F089" w:rsidR="00103B01" w:rsidRPr="00F229AC" w:rsidRDefault="00103B01" w:rsidP="00103B01">
      <w:pPr>
        <w:pStyle w:val="ListParagraph"/>
        <w:numPr>
          <w:ilvl w:val="0"/>
          <w:numId w:val="4"/>
        </w:numPr>
        <w:shd w:val="clear" w:color="auto" w:fill="FFFFFF"/>
        <w:spacing w:after="120" w:line="240" w:lineRule="auto"/>
        <w:rPr>
          <w:rFonts w:ascii="Times New Roman" w:eastAsia="Times New Roman" w:hAnsi="Times New Roman" w:cs="Times New Roman"/>
          <w:b/>
          <w:bCs/>
          <w:color w:val="222222"/>
          <w:sz w:val="24"/>
          <w:szCs w:val="24"/>
        </w:rPr>
      </w:pPr>
      <w:r w:rsidRPr="006978DF">
        <w:rPr>
          <w:rFonts w:ascii="Times New Roman" w:eastAsia="Times New Roman" w:hAnsi="Times New Roman" w:cs="Times New Roman"/>
          <w:b/>
          <w:bCs/>
          <w:color w:val="222222"/>
          <w:sz w:val="24"/>
          <w:szCs w:val="24"/>
        </w:rPr>
        <w:t xml:space="preserve">Monitoring and </w:t>
      </w:r>
      <w:r w:rsidR="006B3716">
        <w:rPr>
          <w:rFonts w:ascii="Times New Roman" w:eastAsia="Times New Roman" w:hAnsi="Times New Roman" w:cs="Times New Roman"/>
          <w:b/>
          <w:bCs/>
          <w:color w:val="222222"/>
          <w:sz w:val="24"/>
          <w:szCs w:val="24"/>
        </w:rPr>
        <w:t>Modeling Reviews</w:t>
      </w:r>
      <w:r w:rsidRPr="006978DF">
        <w:rPr>
          <w:rFonts w:ascii="Times New Roman" w:eastAsia="Times New Roman" w:hAnsi="Times New Roman" w:cs="Times New Roman"/>
          <w:b/>
          <w:bCs/>
          <w:color w:val="222222"/>
          <w:sz w:val="24"/>
          <w:szCs w:val="24"/>
        </w:rPr>
        <w:t>.</w:t>
      </w:r>
      <w:r w:rsidR="006B3716">
        <w:rPr>
          <w:rFonts w:ascii="Times New Roman" w:eastAsia="Times New Roman" w:hAnsi="Times New Roman" w:cs="Times New Roman"/>
          <w:b/>
          <w:bCs/>
          <w:color w:val="222222"/>
          <w:sz w:val="24"/>
          <w:szCs w:val="24"/>
        </w:rPr>
        <w:t xml:space="preserve"> </w:t>
      </w:r>
      <w:r w:rsidR="006B3716">
        <w:rPr>
          <w:rFonts w:ascii="Times New Roman" w:eastAsia="Times New Roman" w:hAnsi="Times New Roman" w:cs="Times New Roman"/>
          <w:color w:val="222222"/>
          <w:sz w:val="24"/>
          <w:szCs w:val="24"/>
        </w:rPr>
        <w:t xml:space="preserve">Following the Science Plan’s requirement </w:t>
      </w:r>
      <w:proofErr w:type="gramStart"/>
      <w:r w:rsidR="006B3716">
        <w:rPr>
          <w:rFonts w:ascii="Times New Roman" w:eastAsia="Times New Roman" w:hAnsi="Times New Roman" w:cs="Times New Roman"/>
          <w:color w:val="222222"/>
          <w:sz w:val="24"/>
          <w:szCs w:val="24"/>
        </w:rPr>
        <w:t>of</w:t>
      </w:r>
      <w:proofErr w:type="gramEnd"/>
      <w:r w:rsidR="006B3716">
        <w:rPr>
          <w:rFonts w:ascii="Times New Roman" w:eastAsia="Times New Roman" w:hAnsi="Times New Roman" w:cs="Times New Roman"/>
          <w:color w:val="222222"/>
          <w:sz w:val="24"/>
          <w:szCs w:val="24"/>
        </w:rPr>
        <w:t xml:space="preserve"> a review of long-term monitoring projects, combined with a request from the Flow Workgroup to review our DSS, the IDT and workgroups have been developing reviews of TRRP monitoring and modeling projects. </w:t>
      </w:r>
      <w:r w:rsidR="00A62CE7">
        <w:rPr>
          <w:rFonts w:ascii="Times New Roman" w:eastAsia="Times New Roman" w:hAnsi="Times New Roman" w:cs="Times New Roman"/>
          <w:color w:val="222222"/>
          <w:sz w:val="24"/>
          <w:szCs w:val="24"/>
        </w:rPr>
        <w:t>Thirteen of the 28 have been distributed within the IDT for an internal review and a deadline has been set for completing the remaining 15</w:t>
      </w:r>
      <w:r w:rsidR="006B3716">
        <w:rPr>
          <w:rFonts w:ascii="Times New Roman" w:eastAsia="Times New Roman" w:hAnsi="Times New Roman" w:cs="Times New Roman"/>
          <w:color w:val="222222"/>
          <w:sz w:val="24"/>
          <w:szCs w:val="24"/>
        </w:rPr>
        <w:t>.</w:t>
      </w:r>
      <w:r w:rsidR="00A62CE7">
        <w:rPr>
          <w:rFonts w:ascii="Times New Roman" w:eastAsia="Times New Roman" w:hAnsi="Times New Roman" w:cs="Times New Roman"/>
          <w:color w:val="222222"/>
          <w:sz w:val="24"/>
          <w:szCs w:val="24"/>
        </w:rPr>
        <w:t xml:space="preserve"> Internal review by the IDT will be followed by external review from the </w:t>
      </w:r>
      <w:r w:rsidR="006B3716">
        <w:rPr>
          <w:rFonts w:ascii="Times New Roman" w:eastAsia="Times New Roman" w:hAnsi="Times New Roman" w:cs="Times New Roman"/>
          <w:color w:val="222222"/>
          <w:sz w:val="24"/>
          <w:szCs w:val="24"/>
        </w:rPr>
        <w:t>SAB.</w:t>
      </w:r>
      <w:r w:rsidR="00A62CE7">
        <w:rPr>
          <w:rFonts w:ascii="Times New Roman" w:eastAsia="Times New Roman" w:hAnsi="Times New Roman" w:cs="Times New Roman"/>
          <w:color w:val="222222"/>
          <w:sz w:val="24"/>
          <w:szCs w:val="24"/>
        </w:rPr>
        <w:t xml:space="preserve"> The IDT has scheduled the process with the hope of providing an Action Plan for adjustments to the science plan to the TMC in time for the June budget meeting</w:t>
      </w:r>
      <w:r w:rsidR="006B3716">
        <w:rPr>
          <w:rFonts w:ascii="Times New Roman" w:eastAsia="Times New Roman" w:hAnsi="Times New Roman" w:cs="Times New Roman"/>
          <w:color w:val="222222"/>
          <w:sz w:val="24"/>
          <w:szCs w:val="24"/>
        </w:rPr>
        <w:t>.</w:t>
      </w:r>
    </w:p>
    <w:p w14:paraId="63CA7BF3" w14:textId="66BD2DA9" w:rsidR="00103B01" w:rsidRPr="006978DF" w:rsidRDefault="00103B01" w:rsidP="00103B01">
      <w:pPr>
        <w:pStyle w:val="ListParagraph"/>
        <w:numPr>
          <w:ilvl w:val="0"/>
          <w:numId w:val="4"/>
        </w:numPr>
        <w:shd w:val="clear" w:color="auto" w:fill="FFFFFF"/>
        <w:spacing w:after="120" w:line="240" w:lineRule="auto"/>
        <w:rPr>
          <w:rFonts w:ascii="Times New Roman" w:eastAsia="Times New Roman" w:hAnsi="Times New Roman" w:cs="Times New Roman"/>
          <w:b/>
          <w:bCs/>
          <w:color w:val="222222"/>
          <w:sz w:val="24"/>
          <w:szCs w:val="24"/>
        </w:rPr>
      </w:pPr>
      <w:r w:rsidRPr="004843BC">
        <w:rPr>
          <w:rFonts w:ascii="Times New Roman" w:eastAsia="Times New Roman" w:hAnsi="Times New Roman" w:cs="Times New Roman"/>
          <w:b/>
          <w:bCs/>
          <w:color w:val="222222"/>
          <w:sz w:val="24"/>
          <w:szCs w:val="24"/>
        </w:rPr>
        <w:t>Environmental Flow Evaluation.</w:t>
      </w:r>
      <w:r w:rsidR="00321611" w:rsidRPr="00321611">
        <w:rPr>
          <w:rFonts w:ascii="Times New Roman" w:eastAsia="Times New Roman" w:hAnsi="Times New Roman" w:cs="Times New Roman"/>
          <w:color w:val="222222"/>
          <w:sz w:val="24"/>
          <w:szCs w:val="24"/>
        </w:rPr>
        <w:t xml:space="preserve"> </w:t>
      </w:r>
      <w:r w:rsidR="006B3716" w:rsidRPr="006B3716">
        <w:rPr>
          <w:rFonts w:ascii="Times New Roman" w:eastAsia="Times New Roman" w:hAnsi="Times New Roman" w:cs="Times New Roman"/>
          <w:color w:val="222222"/>
          <w:sz w:val="24"/>
          <w:szCs w:val="24"/>
        </w:rPr>
        <w:t xml:space="preserve">Following AEAM concepts, the IDT has called for a study plan for an Environmental Flow Evaluation (aka winter flow evaluation). </w:t>
      </w:r>
      <w:r w:rsidR="006B3716">
        <w:rPr>
          <w:rFonts w:ascii="Times New Roman" w:eastAsia="Times New Roman" w:hAnsi="Times New Roman" w:cs="Times New Roman"/>
          <w:color w:val="222222"/>
          <w:sz w:val="24"/>
          <w:szCs w:val="24"/>
        </w:rPr>
        <w:t xml:space="preserve">This was also included in the HVT stipulations for </w:t>
      </w:r>
      <w:r w:rsidR="004033FD">
        <w:rPr>
          <w:rFonts w:ascii="Times New Roman" w:eastAsia="Times New Roman" w:hAnsi="Times New Roman" w:cs="Times New Roman"/>
          <w:color w:val="222222"/>
          <w:sz w:val="24"/>
          <w:szCs w:val="24"/>
        </w:rPr>
        <w:t xml:space="preserve">recommending </w:t>
      </w:r>
      <w:r w:rsidR="006B3716">
        <w:rPr>
          <w:rFonts w:ascii="Times New Roman" w:eastAsia="Times New Roman" w:hAnsi="Times New Roman" w:cs="Times New Roman"/>
          <w:color w:val="222222"/>
          <w:sz w:val="24"/>
          <w:szCs w:val="24"/>
        </w:rPr>
        <w:t>winter flows</w:t>
      </w:r>
      <w:r w:rsidR="004033FD">
        <w:rPr>
          <w:rFonts w:ascii="Times New Roman" w:eastAsia="Times New Roman" w:hAnsi="Times New Roman" w:cs="Times New Roman"/>
          <w:color w:val="222222"/>
          <w:sz w:val="24"/>
          <w:szCs w:val="24"/>
        </w:rPr>
        <w:t xml:space="preserve"> in WY25-27</w:t>
      </w:r>
      <w:r w:rsidR="006B3716">
        <w:rPr>
          <w:rFonts w:ascii="Times New Roman" w:eastAsia="Times New Roman" w:hAnsi="Times New Roman" w:cs="Times New Roman"/>
          <w:color w:val="222222"/>
          <w:sz w:val="24"/>
          <w:szCs w:val="24"/>
        </w:rPr>
        <w:t xml:space="preserve">. </w:t>
      </w:r>
      <w:r w:rsidR="006B3716" w:rsidRPr="006B3716">
        <w:rPr>
          <w:rFonts w:ascii="Times New Roman" w:eastAsia="Times New Roman" w:hAnsi="Times New Roman" w:cs="Times New Roman"/>
          <w:color w:val="222222"/>
          <w:sz w:val="24"/>
          <w:szCs w:val="24"/>
        </w:rPr>
        <w:t xml:space="preserve">The IDT identified a subgroup to complete a draft study plan. </w:t>
      </w:r>
      <w:r w:rsidR="006B3716">
        <w:rPr>
          <w:rFonts w:ascii="Times New Roman" w:eastAsia="Times New Roman" w:hAnsi="Times New Roman" w:cs="Times New Roman"/>
          <w:color w:val="222222"/>
          <w:sz w:val="24"/>
          <w:szCs w:val="24"/>
        </w:rPr>
        <w:t>This group is currently working through a process to prioritize hypotheses</w:t>
      </w:r>
      <w:r w:rsidR="000B20DD">
        <w:rPr>
          <w:rFonts w:ascii="Times New Roman" w:eastAsia="Times New Roman" w:hAnsi="Times New Roman" w:cs="Times New Roman"/>
          <w:color w:val="222222"/>
          <w:sz w:val="24"/>
          <w:szCs w:val="24"/>
        </w:rPr>
        <w:t>. Methods to assess these hypotheses will be developed with a draft study plan available for review in winter</w:t>
      </w:r>
      <w:r w:rsidR="00A62CE7">
        <w:rPr>
          <w:rFonts w:ascii="Times New Roman" w:eastAsia="Times New Roman" w:hAnsi="Times New Roman" w:cs="Times New Roman"/>
          <w:color w:val="222222"/>
          <w:sz w:val="24"/>
          <w:szCs w:val="24"/>
        </w:rPr>
        <w:t xml:space="preserve"> or spring</w:t>
      </w:r>
      <w:r w:rsidR="000B20DD">
        <w:rPr>
          <w:rFonts w:ascii="Times New Roman" w:eastAsia="Times New Roman" w:hAnsi="Times New Roman" w:cs="Times New Roman"/>
          <w:color w:val="222222"/>
          <w:sz w:val="24"/>
          <w:szCs w:val="24"/>
        </w:rPr>
        <w:t xml:space="preserve">. </w:t>
      </w:r>
      <w:r w:rsidR="006B3716" w:rsidRPr="006B3716">
        <w:rPr>
          <w:rFonts w:ascii="Times New Roman" w:eastAsia="Times New Roman" w:hAnsi="Times New Roman" w:cs="Times New Roman"/>
          <w:color w:val="222222"/>
          <w:sz w:val="24"/>
          <w:szCs w:val="24"/>
        </w:rPr>
        <w:t xml:space="preserve">Although most involved feel that the breadth of data from our existing monitoring projects should cover most needs of this study, the challenge will be the short </w:t>
      </w:r>
      <w:proofErr w:type="gramStart"/>
      <w:r w:rsidR="006B3716" w:rsidRPr="006B3716">
        <w:rPr>
          <w:rFonts w:ascii="Times New Roman" w:eastAsia="Times New Roman" w:hAnsi="Times New Roman" w:cs="Times New Roman"/>
          <w:color w:val="222222"/>
          <w:sz w:val="24"/>
          <w:szCs w:val="24"/>
        </w:rPr>
        <w:t>time period</w:t>
      </w:r>
      <w:proofErr w:type="gramEnd"/>
      <w:r w:rsidR="006B3716" w:rsidRPr="006B3716">
        <w:rPr>
          <w:rFonts w:ascii="Times New Roman" w:eastAsia="Times New Roman" w:hAnsi="Times New Roman" w:cs="Times New Roman"/>
          <w:color w:val="222222"/>
          <w:sz w:val="24"/>
          <w:szCs w:val="24"/>
        </w:rPr>
        <w:t xml:space="preserve"> of study (currently presumed as 3 years of environmental flows).</w:t>
      </w:r>
    </w:p>
    <w:p w14:paraId="6DA1DA84" w14:textId="533B8352" w:rsidR="00177BFD" w:rsidRPr="00A46244" w:rsidRDefault="00177BFD" w:rsidP="00177BFD">
      <w:pPr>
        <w:shd w:val="clear" w:color="auto" w:fill="FFFFFF"/>
        <w:spacing w:after="120" w:line="240" w:lineRule="auto"/>
        <w:rPr>
          <w:rFonts w:ascii="Times New Roman" w:hAnsi="Times New Roman" w:cs="Times New Roman"/>
          <w:sz w:val="24"/>
          <w:szCs w:val="24"/>
          <w:u w:val="single"/>
        </w:rPr>
      </w:pPr>
      <w:r w:rsidRPr="00A46244">
        <w:rPr>
          <w:rFonts w:ascii="Times New Roman" w:hAnsi="Times New Roman" w:cs="Times New Roman"/>
          <w:sz w:val="24"/>
          <w:szCs w:val="24"/>
          <w:u w:val="single"/>
        </w:rPr>
        <w:t>In Review or Final Edits</w:t>
      </w:r>
    </w:p>
    <w:p w14:paraId="72EE6004" w14:textId="77777777" w:rsidR="00103B01" w:rsidRDefault="00103B01" w:rsidP="00103B01">
      <w:pPr>
        <w:pStyle w:val="ListParagraph"/>
        <w:numPr>
          <w:ilvl w:val="0"/>
          <w:numId w:val="5"/>
        </w:numPr>
        <w:shd w:val="clear" w:color="auto" w:fill="FFFFFF"/>
        <w:spacing w:after="120" w:line="240" w:lineRule="auto"/>
        <w:rPr>
          <w:rFonts w:ascii="Times New Roman" w:hAnsi="Times New Roman" w:cs="Times New Roman"/>
        </w:rPr>
      </w:pPr>
      <w:r>
        <w:rPr>
          <w:rFonts w:ascii="Times New Roman" w:hAnsi="Times New Roman" w:cs="Times New Roman"/>
        </w:rPr>
        <w:t xml:space="preserve">Lindke, K. T., </w:t>
      </w:r>
      <w:r w:rsidRPr="004843BC">
        <w:rPr>
          <w:rFonts w:ascii="Times New Roman" w:hAnsi="Times New Roman" w:cs="Times New Roman"/>
          <w:b/>
          <w:bCs/>
        </w:rPr>
        <w:t>Video monitoring of fish passage at Willow Creek weir: feasibility of validating mark-recapture run size estimates.</w:t>
      </w:r>
      <w:r>
        <w:rPr>
          <w:rFonts w:ascii="Times New Roman" w:hAnsi="Times New Roman" w:cs="Times New Roman"/>
          <w:b/>
          <w:bCs/>
        </w:rPr>
        <w:t xml:space="preserve"> </w:t>
      </w:r>
      <w:r w:rsidRPr="00BD5020">
        <w:rPr>
          <w:rFonts w:ascii="Times New Roman" w:hAnsi="Times New Roman" w:cs="Times New Roman"/>
        </w:rPr>
        <w:t>[Final edits]</w:t>
      </w:r>
    </w:p>
    <w:p w14:paraId="3DE665BA" w14:textId="77777777" w:rsidR="00103B01" w:rsidRDefault="00103B01" w:rsidP="00103B01">
      <w:pPr>
        <w:pStyle w:val="ListParagraph"/>
        <w:numPr>
          <w:ilvl w:val="0"/>
          <w:numId w:val="5"/>
        </w:numPr>
        <w:shd w:val="clear" w:color="auto" w:fill="FFFFFF"/>
        <w:spacing w:after="120" w:line="240" w:lineRule="auto"/>
        <w:rPr>
          <w:rFonts w:ascii="Times New Roman" w:hAnsi="Times New Roman" w:cs="Times New Roman"/>
        </w:rPr>
      </w:pPr>
      <w:proofErr w:type="spellStart"/>
      <w:r>
        <w:rPr>
          <w:rFonts w:ascii="Times New Roman" w:hAnsi="Times New Roman" w:cs="Times New Roman"/>
        </w:rPr>
        <w:t>Bridegum</w:t>
      </w:r>
      <w:proofErr w:type="spellEnd"/>
      <w:r>
        <w:rPr>
          <w:rFonts w:ascii="Times New Roman" w:hAnsi="Times New Roman" w:cs="Times New Roman"/>
        </w:rPr>
        <w:t xml:space="preserve">, J., D. Goodman, T. Daley, R. Smit, J. Boyce, O. Black, J. Alvarez, and K. De </w:t>
      </w:r>
      <w:proofErr w:type="spellStart"/>
      <w:r>
        <w:rPr>
          <w:rFonts w:ascii="Times New Roman" w:hAnsi="Times New Roman" w:cs="Times New Roman"/>
        </w:rPr>
        <w:t>Juilio</w:t>
      </w:r>
      <w:proofErr w:type="spellEnd"/>
      <w:r>
        <w:rPr>
          <w:rFonts w:ascii="Times New Roman" w:hAnsi="Times New Roman" w:cs="Times New Roman"/>
        </w:rPr>
        <w:t xml:space="preserve">. </w:t>
      </w:r>
      <w:r w:rsidRPr="00BD5020">
        <w:rPr>
          <w:rFonts w:ascii="Times New Roman" w:hAnsi="Times New Roman" w:cs="Times New Roman"/>
          <w:b/>
          <w:bCs/>
        </w:rPr>
        <w:t>The Effects of Restoration Actions on Juvenile Salmonid Rearing Habitat in the Trinity River Restoration Reach at an Index Streamflow, 2009 to 2017.</w:t>
      </w:r>
      <w:r>
        <w:rPr>
          <w:rFonts w:ascii="Times New Roman" w:hAnsi="Times New Roman" w:cs="Times New Roman"/>
        </w:rPr>
        <w:t xml:space="preserve"> [Final edits] </w:t>
      </w:r>
    </w:p>
    <w:p w14:paraId="4E98E456" w14:textId="14E2288B" w:rsidR="00D906DB" w:rsidRDefault="00D906DB" w:rsidP="00103B01">
      <w:pPr>
        <w:pStyle w:val="ListParagraph"/>
        <w:numPr>
          <w:ilvl w:val="0"/>
          <w:numId w:val="5"/>
        </w:numPr>
        <w:shd w:val="clear" w:color="auto" w:fill="FFFFFF"/>
        <w:spacing w:after="120" w:line="240" w:lineRule="auto"/>
        <w:rPr>
          <w:rFonts w:ascii="Times New Roman" w:hAnsi="Times New Roman" w:cs="Times New Roman"/>
        </w:rPr>
      </w:pPr>
      <w:r>
        <w:rPr>
          <w:rFonts w:ascii="Times New Roman" w:hAnsi="Times New Roman" w:cs="Times New Roman"/>
        </w:rPr>
        <w:t xml:space="preserve">Martel, C. J. Alvare, Z. Reinstein, and K. T. Lindke, </w:t>
      </w:r>
      <w:r w:rsidRPr="00D906DB">
        <w:rPr>
          <w:rFonts w:ascii="Times New Roman" w:hAnsi="Times New Roman" w:cs="Times New Roman"/>
        </w:rPr>
        <w:t>Fall Chinook Redd Environmental Conditions and Egg Survival to Emergence in the Trinity River</w:t>
      </w:r>
      <w:r>
        <w:rPr>
          <w:rFonts w:ascii="Times New Roman" w:hAnsi="Times New Roman" w:cs="Times New Roman"/>
        </w:rPr>
        <w:t>. [Peer Review]</w:t>
      </w:r>
    </w:p>
    <w:p w14:paraId="6C7B6CA5" w14:textId="3FBAB313" w:rsidR="00BE168D" w:rsidRPr="00BD5020" w:rsidRDefault="00BE168D" w:rsidP="00103B01">
      <w:pPr>
        <w:pStyle w:val="ListParagraph"/>
        <w:numPr>
          <w:ilvl w:val="0"/>
          <w:numId w:val="5"/>
        </w:numPr>
        <w:shd w:val="clear" w:color="auto" w:fill="FFFFFF"/>
        <w:spacing w:after="120" w:line="240" w:lineRule="auto"/>
        <w:rPr>
          <w:rFonts w:ascii="Times New Roman" w:hAnsi="Times New Roman" w:cs="Times New Roman"/>
        </w:rPr>
      </w:pPr>
      <w:proofErr w:type="spellStart"/>
      <w:r>
        <w:rPr>
          <w:rFonts w:ascii="Times New Roman" w:hAnsi="Times New Roman" w:cs="Times New Roman"/>
        </w:rPr>
        <w:t>Gaeuman</w:t>
      </w:r>
      <w:proofErr w:type="spellEnd"/>
      <w:r>
        <w:rPr>
          <w:rFonts w:ascii="Times New Roman" w:hAnsi="Times New Roman" w:cs="Times New Roman"/>
        </w:rPr>
        <w:t xml:space="preserve">, D., K. De Juilio, and C. </w:t>
      </w:r>
      <w:proofErr w:type="spellStart"/>
      <w:r>
        <w:rPr>
          <w:rFonts w:ascii="Times New Roman" w:hAnsi="Times New Roman" w:cs="Times New Roman"/>
        </w:rPr>
        <w:t>Laskodi</w:t>
      </w:r>
      <w:proofErr w:type="spellEnd"/>
      <w:r>
        <w:rPr>
          <w:rFonts w:ascii="Times New Roman" w:hAnsi="Times New Roman" w:cs="Times New Roman"/>
        </w:rPr>
        <w:t xml:space="preserve">. </w:t>
      </w:r>
      <w:r w:rsidRPr="00BE168D">
        <w:rPr>
          <w:rFonts w:ascii="Times New Roman" w:hAnsi="Times New Roman" w:cs="Times New Roman"/>
          <w:b/>
          <w:bCs/>
        </w:rPr>
        <w:t>Efficacy of two-dimensional modeling for assessing spatial variability in stream temperatures</w:t>
      </w:r>
      <w:r>
        <w:rPr>
          <w:rFonts w:ascii="Times New Roman" w:hAnsi="Times New Roman" w:cs="Times New Roman"/>
        </w:rPr>
        <w:t xml:space="preserve">. [Peer Review] </w:t>
      </w:r>
    </w:p>
    <w:p w14:paraId="219A733F" w14:textId="11C82F69" w:rsidR="00177BFD" w:rsidRDefault="00177BFD" w:rsidP="00177BFD">
      <w:pPr>
        <w:shd w:val="clear" w:color="auto" w:fill="FFFFFF"/>
        <w:spacing w:after="120" w:line="240" w:lineRule="auto"/>
        <w:rPr>
          <w:rFonts w:ascii="Times New Roman" w:hAnsi="Times New Roman" w:cs="Times New Roman"/>
          <w:sz w:val="24"/>
          <w:szCs w:val="24"/>
          <w:u w:val="single"/>
        </w:rPr>
      </w:pPr>
      <w:r w:rsidRPr="00A46244">
        <w:rPr>
          <w:rFonts w:ascii="Times New Roman" w:hAnsi="Times New Roman" w:cs="Times New Roman"/>
          <w:sz w:val="24"/>
          <w:szCs w:val="24"/>
          <w:u w:val="single"/>
        </w:rPr>
        <w:t>Final Publications and Reports</w:t>
      </w:r>
    </w:p>
    <w:p w14:paraId="21A4A0CF" w14:textId="1FB7CFEA" w:rsidR="000B20DD" w:rsidRPr="000B20DD" w:rsidRDefault="00BE168D" w:rsidP="000B20DD">
      <w:pPr>
        <w:pStyle w:val="ListParagraph"/>
        <w:numPr>
          <w:ilvl w:val="0"/>
          <w:numId w:val="42"/>
        </w:numPr>
        <w:shd w:val="clear" w:color="auto" w:fill="FFFFFF"/>
        <w:spacing w:after="120" w:line="240" w:lineRule="auto"/>
        <w:rPr>
          <w:rFonts w:ascii="Times New Roman" w:hAnsi="Times New Roman" w:cs="Times New Roman"/>
          <w:sz w:val="24"/>
          <w:szCs w:val="24"/>
        </w:rPr>
      </w:pPr>
      <w:r>
        <w:rPr>
          <w:rFonts w:ascii="Times New Roman" w:hAnsi="Times New Roman" w:cs="Times New Roman"/>
          <w:sz w:val="24"/>
          <w:szCs w:val="24"/>
        </w:rPr>
        <w:t>No new reports.</w:t>
      </w:r>
    </w:p>
    <w:p w14:paraId="6EED66DF" w14:textId="77777777" w:rsidR="00103B01" w:rsidRPr="00A46244" w:rsidRDefault="00103B01" w:rsidP="00103B01">
      <w:pPr>
        <w:shd w:val="clear" w:color="auto" w:fill="FFFFFF"/>
        <w:spacing w:after="120" w:line="240" w:lineRule="auto"/>
        <w:rPr>
          <w:rFonts w:ascii="Times New Roman" w:hAnsi="Times New Roman" w:cs="Times New Roman"/>
          <w:sz w:val="24"/>
          <w:szCs w:val="24"/>
        </w:rPr>
      </w:pPr>
      <w:r>
        <w:rPr>
          <w:rFonts w:ascii="Times New Roman" w:hAnsi="Times New Roman" w:cs="Times New Roman"/>
          <w:sz w:val="24"/>
          <w:szCs w:val="24"/>
          <w:u w:val="single"/>
        </w:rPr>
        <w:t xml:space="preserve">Remaining </w:t>
      </w:r>
      <w:r w:rsidRPr="00A46244">
        <w:rPr>
          <w:rFonts w:ascii="Times New Roman" w:hAnsi="Times New Roman" w:cs="Times New Roman"/>
          <w:sz w:val="24"/>
          <w:szCs w:val="24"/>
          <w:u w:val="single"/>
        </w:rPr>
        <w:t>Synthesis Reports</w:t>
      </w:r>
      <w:r w:rsidRPr="00A46244">
        <w:rPr>
          <w:rFonts w:ascii="Times New Roman" w:hAnsi="Times New Roman" w:cs="Times New Roman"/>
          <w:sz w:val="24"/>
          <w:szCs w:val="24"/>
        </w:rPr>
        <w:t>:</w:t>
      </w:r>
    </w:p>
    <w:p w14:paraId="2490697B" w14:textId="77777777" w:rsidR="00103B01" w:rsidRPr="00A46244" w:rsidRDefault="00103B01" w:rsidP="00103B01">
      <w:pPr>
        <w:pStyle w:val="ListParagraph"/>
        <w:numPr>
          <w:ilvl w:val="0"/>
          <w:numId w:val="3"/>
        </w:num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rPr>
        <w:t>Cohort Reconstruction –</w:t>
      </w:r>
      <w:r>
        <w:rPr>
          <w:rFonts w:ascii="Times New Roman" w:hAnsi="Times New Roman" w:cs="Times New Roman"/>
          <w:sz w:val="24"/>
          <w:szCs w:val="24"/>
        </w:rPr>
        <w:t xml:space="preserve"> last substantive adjustments to the new model are being completed.</w:t>
      </w:r>
    </w:p>
    <w:p w14:paraId="532B5FE3" w14:textId="21F3120E" w:rsidR="00103B01" w:rsidRPr="00A46244" w:rsidRDefault="00103B01" w:rsidP="00103B01">
      <w:pPr>
        <w:pStyle w:val="ListParagraph"/>
        <w:numPr>
          <w:ilvl w:val="0"/>
          <w:numId w:val="3"/>
        </w:num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rPr>
        <w:t xml:space="preserve">Large Wood Management – </w:t>
      </w:r>
      <w:r w:rsidR="00657245">
        <w:rPr>
          <w:rFonts w:ascii="Times New Roman" w:hAnsi="Times New Roman" w:cs="Times New Roman"/>
          <w:sz w:val="24"/>
          <w:szCs w:val="24"/>
        </w:rPr>
        <w:t xml:space="preserve">in </w:t>
      </w:r>
      <w:r w:rsidR="00A80248">
        <w:rPr>
          <w:rFonts w:ascii="Times New Roman" w:hAnsi="Times New Roman" w:cs="Times New Roman"/>
          <w:sz w:val="24"/>
          <w:szCs w:val="24"/>
        </w:rPr>
        <w:t>draft, engaged group between McBain Associates (ARS) and the Riparian Aquatic Ecology Workgroup</w:t>
      </w:r>
    </w:p>
    <w:p w14:paraId="31B864D8" w14:textId="7065D59B" w:rsidR="00103B01" w:rsidRDefault="00103B01" w:rsidP="00103B01">
      <w:pPr>
        <w:pStyle w:val="ListParagraph"/>
        <w:numPr>
          <w:ilvl w:val="0"/>
          <w:numId w:val="3"/>
        </w:num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rPr>
        <w:t xml:space="preserve">Flow Synthesis – </w:t>
      </w:r>
      <w:r w:rsidR="00A80248">
        <w:rPr>
          <w:rFonts w:ascii="Times New Roman" w:hAnsi="Times New Roman" w:cs="Times New Roman"/>
          <w:sz w:val="24"/>
          <w:szCs w:val="24"/>
        </w:rPr>
        <w:t>draft in process</w:t>
      </w:r>
      <w:r w:rsidR="00657245">
        <w:rPr>
          <w:rFonts w:ascii="Times New Roman" w:hAnsi="Times New Roman" w:cs="Times New Roman"/>
          <w:sz w:val="24"/>
          <w:szCs w:val="24"/>
        </w:rPr>
        <w:t>, eta near the end of the calendar year</w:t>
      </w:r>
    </w:p>
    <w:p w14:paraId="4E03080D" w14:textId="3080F262" w:rsidR="00A72908" w:rsidRPr="00103B01" w:rsidRDefault="00103B01" w:rsidP="00103B01">
      <w:pPr>
        <w:pStyle w:val="ListParagraph"/>
        <w:numPr>
          <w:ilvl w:val="0"/>
          <w:numId w:val="3"/>
        </w:numPr>
        <w:shd w:val="clear" w:color="auto" w:fill="FFFFFF"/>
        <w:spacing w:after="120" w:line="240" w:lineRule="auto"/>
        <w:rPr>
          <w:rFonts w:ascii="Times New Roman" w:hAnsi="Times New Roman" w:cs="Times New Roman"/>
          <w:sz w:val="24"/>
          <w:szCs w:val="24"/>
        </w:rPr>
      </w:pPr>
      <w:r w:rsidRPr="00103B01">
        <w:rPr>
          <w:rFonts w:ascii="Times New Roman" w:hAnsi="Times New Roman" w:cs="Times New Roman"/>
          <w:sz w:val="24"/>
          <w:szCs w:val="24"/>
        </w:rPr>
        <w:t>Channel Complexity</w:t>
      </w:r>
      <w:r w:rsidR="00A80248">
        <w:rPr>
          <w:rFonts w:ascii="Times New Roman" w:hAnsi="Times New Roman" w:cs="Times New Roman"/>
          <w:sz w:val="24"/>
          <w:szCs w:val="24"/>
        </w:rPr>
        <w:t xml:space="preserve"> – draft in process</w:t>
      </w:r>
    </w:p>
    <w:p w14:paraId="1349DF6A" w14:textId="77777777" w:rsidR="00103B01" w:rsidRPr="00A46244" w:rsidRDefault="00103B01" w:rsidP="00103B01">
      <w:pPr>
        <w:shd w:val="clear" w:color="auto" w:fill="FFFFFF"/>
        <w:spacing w:after="120" w:line="240" w:lineRule="auto"/>
        <w:rPr>
          <w:rFonts w:ascii="Times New Roman" w:hAnsi="Times New Roman" w:cs="Times New Roman"/>
          <w:sz w:val="24"/>
          <w:szCs w:val="24"/>
          <w:u w:val="single"/>
        </w:rPr>
      </w:pPr>
    </w:p>
    <w:p w14:paraId="4E37BDE3" w14:textId="77777777" w:rsidR="00177BFD" w:rsidRDefault="00177BFD" w:rsidP="00177BFD">
      <w:pPr>
        <w:shd w:val="clear" w:color="auto" w:fill="FFFFFF"/>
        <w:spacing w:after="120" w:line="240" w:lineRule="auto"/>
        <w:rPr>
          <w:rFonts w:ascii="Times New Roman" w:hAnsi="Times New Roman" w:cs="Times New Roman"/>
          <w:sz w:val="24"/>
          <w:szCs w:val="24"/>
          <w:u w:val="single"/>
        </w:rPr>
      </w:pPr>
      <w:r w:rsidRPr="00A46244">
        <w:rPr>
          <w:rFonts w:ascii="Times New Roman" w:hAnsi="Times New Roman" w:cs="Times New Roman"/>
          <w:sz w:val="24"/>
          <w:szCs w:val="24"/>
          <w:u w:val="single"/>
        </w:rPr>
        <w:t>Post-Implementation Reports</w:t>
      </w:r>
    </w:p>
    <w:p w14:paraId="76B4D7A8" w14:textId="77777777" w:rsidR="007E6A4D" w:rsidRPr="007E6A4D" w:rsidRDefault="007E6A4D" w:rsidP="007E6A4D">
      <w:pPr>
        <w:shd w:val="clear" w:color="auto" w:fill="FFFFFF"/>
        <w:spacing w:after="120" w:line="240" w:lineRule="auto"/>
        <w:rPr>
          <w:rFonts w:ascii="Times New Roman" w:hAnsi="Times New Roman" w:cs="Times New Roman"/>
          <w:sz w:val="24"/>
          <w:szCs w:val="24"/>
        </w:rPr>
      </w:pPr>
    </w:p>
    <w:p w14:paraId="4B7C892D" w14:textId="77777777" w:rsidR="00177BFD" w:rsidRPr="00A46244" w:rsidRDefault="00177BFD" w:rsidP="00177BFD">
      <w:p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u w:val="single"/>
        </w:rPr>
        <w:t>Final Data Packages</w:t>
      </w:r>
    </w:p>
    <w:p w14:paraId="72CDFC76" w14:textId="76CD831F" w:rsidR="00FB3352" w:rsidRDefault="00BE168D" w:rsidP="000B20DD">
      <w:pPr>
        <w:pStyle w:val="ListParagraph"/>
        <w:numPr>
          <w:ilvl w:val="0"/>
          <w:numId w:val="43"/>
        </w:numPr>
        <w:shd w:val="clear" w:color="auto" w:fill="FFFFFF"/>
        <w:spacing w:after="12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2025 Aerial Photography </w:t>
      </w:r>
      <w:proofErr w:type="gramStart"/>
      <w:r>
        <w:rPr>
          <w:rFonts w:ascii="Times New Roman" w:hAnsi="Times New Roman" w:cs="Times New Roman"/>
          <w:sz w:val="24"/>
          <w:szCs w:val="24"/>
        </w:rPr>
        <w:t>received, but</w:t>
      </w:r>
      <w:proofErr w:type="gramEnd"/>
      <w:r>
        <w:rPr>
          <w:rFonts w:ascii="Times New Roman" w:hAnsi="Times New Roman" w:cs="Times New Roman"/>
          <w:sz w:val="24"/>
          <w:szCs w:val="24"/>
        </w:rPr>
        <w:t xml:space="preserve"> not yet posted</w:t>
      </w:r>
      <w:r w:rsidR="000B20DD" w:rsidRPr="000B20DD">
        <w:rPr>
          <w:rFonts w:ascii="Times New Roman" w:hAnsi="Times New Roman" w:cs="Times New Roman"/>
          <w:sz w:val="24"/>
          <w:szCs w:val="24"/>
        </w:rPr>
        <w:t>.</w:t>
      </w:r>
    </w:p>
    <w:p w14:paraId="049855F6" w14:textId="77777777" w:rsidR="000B20DD" w:rsidRDefault="000B20DD" w:rsidP="000B20DD">
      <w:pPr>
        <w:shd w:val="clear" w:color="auto" w:fill="FFFFFF"/>
        <w:spacing w:after="120" w:line="240" w:lineRule="auto"/>
        <w:rPr>
          <w:rFonts w:ascii="Times New Roman" w:hAnsi="Times New Roman" w:cs="Times New Roman"/>
          <w:sz w:val="24"/>
          <w:szCs w:val="24"/>
        </w:rPr>
      </w:pPr>
    </w:p>
    <w:p w14:paraId="3873AB0D" w14:textId="77777777" w:rsidR="000B20DD" w:rsidRPr="000B20DD" w:rsidRDefault="000B20DD" w:rsidP="000B20DD">
      <w:pPr>
        <w:shd w:val="clear" w:color="auto" w:fill="FFFFFF"/>
        <w:spacing w:after="120" w:line="240" w:lineRule="auto"/>
        <w:rPr>
          <w:rFonts w:ascii="Times New Roman" w:hAnsi="Times New Roman" w:cs="Times New Roman"/>
          <w:sz w:val="24"/>
          <w:szCs w:val="24"/>
        </w:rPr>
      </w:pPr>
    </w:p>
    <w:p w14:paraId="4F56FFB4" w14:textId="77777777" w:rsidR="00272FAE" w:rsidRPr="00A46244" w:rsidRDefault="00272FAE" w:rsidP="00272FAE">
      <w:pPr>
        <w:spacing w:after="0" w:line="240" w:lineRule="auto"/>
        <w:jc w:val="center"/>
        <w:rPr>
          <w:rFonts w:ascii="Times New Roman" w:hAnsi="Times New Roman" w:cs="Times New Roman"/>
          <w:b/>
          <w:sz w:val="24"/>
          <w:szCs w:val="24"/>
        </w:rPr>
      </w:pPr>
      <w:r w:rsidRPr="00A46244">
        <w:rPr>
          <w:rFonts w:ascii="Times New Roman" w:hAnsi="Times New Roman" w:cs="Times New Roman"/>
          <w:b/>
          <w:sz w:val="24"/>
          <w:szCs w:val="24"/>
        </w:rPr>
        <w:t xml:space="preserve">Appendix I: Technical Workgroup Briefings </w:t>
      </w:r>
    </w:p>
    <w:p w14:paraId="579C89B6" w14:textId="69BFC9D5" w:rsidR="00272FAE" w:rsidRPr="00A46244" w:rsidRDefault="00311ADD" w:rsidP="00272FA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September</w:t>
      </w:r>
      <w:r w:rsidR="006978DF">
        <w:rPr>
          <w:rFonts w:ascii="Times New Roman" w:hAnsi="Times New Roman" w:cs="Times New Roman"/>
          <w:b/>
          <w:sz w:val="24"/>
          <w:szCs w:val="24"/>
        </w:rPr>
        <w:t xml:space="preserve"> 2025</w:t>
      </w:r>
    </w:p>
    <w:p w14:paraId="2B5BE57B" w14:textId="77777777" w:rsidR="00272FAE" w:rsidRPr="00A46244" w:rsidRDefault="00272FAE" w:rsidP="00272FAE">
      <w:pPr>
        <w:spacing w:after="0" w:line="240" w:lineRule="auto"/>
        <w:jc w:val="center"/>
        <w:rPr>
          <w:rFonts w:ascii="Times New Roman" w:hAnsi="Times New Roman" w:cs="Times New Roman"/>
          <w:b/>
          <w:sz w:val="24"/>
          <w:szCs w:val="24"/>
        </w:rPr>
      </w:pPr>
    </w:p>
    <w:p w14:paraId="7F7F7BC4" w14:textId="77777777" w:rsidR="00272FAE" w:rsidRPr="00A46244" w:rsidRDefault="00272FAE" w:rsidP="00272FAE">
      <w:pPr>
        <w:spacing w:after="240" w:line="240" w:lineRule="auto"/>
        <w:rPr>
          <w:rFonts w:ascii="Times New Roman" w:hAnsi="Times New Roman" w:cs="Times New Roman"/>
          <w:b/>
          <w:sz w:val="24"/>
          <w:szCs w:val="24"/>
        </w:rPr>
      </w:pPr>
      <w:r w:rsidRPr="00A46244">
        <w:rPr>
          <w:rFonts w:ascii="Times New Roman" w:hAnsi="Times New Roman" w:cs="Times New Roman"/>
          <w:b/>
          <w:sz w:val="24"/>
          <w:szCs w:val="24"/>
        </w:rPr>
        <w:t>Updates have been prepared for the Trinity Management Council by the Trinity River Restoration Program Technical Workgroup (WG) Coordinators.</w:t>
      </w:r>
    </w:p>
    <w:p w14:paraId="3C063F7A" w14:textId="77777777" w:rsidR="00DB2477" w:rsidRDefault="00DB2477" w:rsidP="00DB2477">
      <w:pPr>
        <w:spacing w:after="120" w:line="240" w:lineRule="auto"/>
        <w:rPr>
          <w:rFonts w:ascii="Times New Roman" w:hAnsi="Times New Roman" w:cs="Times New Roman"/>
          <w:sz w:val="24"/>
          <w:szCs w:val="24"/>
        </w:rPr>
      </w:pPr>
      <w:r w:rsidRPr="00A46244">
        <w:rPr>
          <w:rFonts w:ascii="Times New Roman" w:hAnsi="Times New Roman" w:cs="Times New Roman"/>
          <w:b/>
          <w:sz w:val="24"/>
          <w:szCs w:val="24"/>
        </w:rPr>
        <w:t>Workgroup</w:t>
      </w:r>
      <w:proofErr w:type="gramStart"/>
      <w:r w:rsidRPr="00A46244">
        <w:rPr>
          <w:rFonts w:ascii="Times New Roman" w:hAnsi="Times New Roman" w:cs="Times New Roman"/>
          <w:b/>
          <w:sz w:val="24"/>
          <w:szCs w:val="24"/>
        </w:rPr>
        <w:t xml:space="preserve">:  </w:t>
      </w:r>
      <w:r w:rsidRPr="00A46244">
        <w:rPr>
          <w:rFonts w:ascii="Times New Roman" w:hAnsi="Times New Roman" w:cs="Times New Roman"/>
          <w:sz w:val="24"/>
          <w:szCs w:val="24"/>
        </w:rPr>
        <w:t>Fish</w:t>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proofErr w:type="gramEnd"/>
      <w:r w:rsidRPr="00A46244">
        <w:rPr>
          <w:rFonts w:ascii="Times New Roman" w:hAnsi="Times New Roman" w:cs="Times New Roman"/>
          <w:sz w:val="24"/>
          <w:szCs w:val="24"/>
        </w:rPr>
        <w:tab/>
      </w:r>
      <w:r w:rsidRPr="00A46244">
        <w:rPr>
          <w:rFonts w:ascii="Times New Roman" w:hAnsi="Times New Roman" w:cs="Times New Roman"/>
          <w:b/>
          <w:sz w:val="24"/>
          <w:szCs w:val="24"/>
        </w:rPr>
        <w:t xml:space="preserve">Coordinator: </w:t>
      </w:r>
      <w:r>
        <w:rPr>
          <w:rFonts w:ascii="Times New Roman" w:hAnsi="Times New Roman" w:cs="Times New Roman"/>
          <w:sz w:val="24"/>
          <w:szCs w:val="24"/>
        </w:rPr>
        <w:t>Chris Laskodi</w:t>
      </w:r>
    </w:p>
    <w:p w14:paraId="52B3693F" w14:textId="7509631F" w:rsidR="00DB2477" w:rsidRPr="00A46244" w:rsidRDefault="0000499D" w:rsidP="00DB2477">
      <w:pPr>
        <w:spacing w:after="120" w:line="240" w:lineRule="auto"/>
        <w:rPr>
          <w:rFonts w:ascii="Times New Roman" w:hAnsi="Times New Roman" w:cs="Times New Roman"/>
          <w:sz w:val="24"/>
          <w:szCs w:val="24"/>
        </w:rPr>
      </w:pPr>
      <w:r>
        <w:rPr>
          <w:rFonts w:ascii="Times New Roman" w:hAnsi="Times New Roman" w:cs="Times New Roman"/>
          <w:sz w:val="24"/>
          <w:szCs w:val="24"/>
        </w:rPr>
        <w:t>Pending.</w:t>
      </w:r>
    </w:p>
    <w:p w14:paraId="43FC7C2A" w14:textId="2F4A919A" w:rsidR="00DB2477" w:rsidRDefault="00DB2477" w:rsidP="00DB2477">
      <w:pPr>
        <w:spacing w:after="120" w:line="240" w:lineRule="auto"/>
        <w:rPr>
          <w:rFonts w:ascii="Times New Roman" w:hAnsi="Times New Roman" w:cs="Times New Roman"/>
          <w:sz w:val="24"/>
          <w:szCs w:val="24"/>
        </w:rPr>
      </w:pPr>
      <w:r w:rsidRPr="00A46244">
        <w:rPr>
          <w:rFonts w:ascii="Times New Roman" w:hAnsi="Times New Roman" w:cs="Times New Roman"/>
          <w:b/>
          <w:sz w:val="24"/>
          <w:szCs w:val="24"/>
        </w:rPr>
        <w:t>Workgroup</w:t>
      </w:r>
      <w:proofErr w:type="gramStart"/>
      <w:r w:rsidRPr="00A46244">
        <w:rPr>
          <w:rFonts w:ascii="Times New Roman" w:hAnsi="Times New Roman" w:cs="Times New Roman"/>
          <w:b/>
          <w:sz w:val="24"/>
          <w:szCs w:val="24"/>
        </w:rPr>
        <w:t xml:space="preserve">:  </w:t>
      </w:r>
      <w:r>
        <w:rPr>
          <w:rFonts w:ascii="Times New Roman" w:hAnsi="Times New Roman" w:cs="Times New Roman"/>
          <w:sz w:val="24"/>
          <w:szCs w:val="24"/>
        </w:rPr>
        <w:t>Communications</w:t>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proofErr w:type="gramEnd"/>
      <w:r w:rsidRPr="00A46244">
        <w:rPr>
          <w:rFonts w:ascii="Times New Roman" w:hAnsi="Times New Roman" w:cs="Times New Roman"/>
          <w:sz w:val="24"/>
          <w:szCs w:val="24"/>
        </w:rPr>
        <w:tab/>
      </w:r>
      <w:r w:rsidRPr="00A46244">
        <w:rPr>
          <w:rFonts w:ascii="Times New Roman" w:hAnsi="Times New Roman" w:cs="Times New Roman"/>
          <w:b/>
          <w:sz w:val="24"/>
          <w:szCs w:val="24"/>
        </w:rPr>
        <w:t xml:space="preserve">Coordinator: </w:t>
      </w:r>
      <w:r>
        <w:rPr>
          <w:rFonts w:ascii="Times New Roman" w:hAnsi="Times New Roman" w:cs="Times New Roman"/>
          <w:sz w:val="24"/>
          <w:szCs w:val="24"/>
        </w:rPr>
        <w:t>Kiana Abel</w:t>
      </w:r>
    </w:p>
    <w:p w14:paraId="4C9C5051" w14:textId="3485E967" w:rsidR="00004381" w:rsidRPr="00004381" w:rsidRDefault="00707999" w:rsidP="00004381">
      <w:pPr>
        <w:spacing w:after="120" w:line="240" w:lineRule="auto"/>
        <w:rPr>
          <w:rFonts w:ascii="Times New Roman" w:hAnsi="Times New Roman" w:cs="Times New Roman"/>
          <w:bCs/>
          <w:sz w:val="24"/>
          <w:szCs w:val="24"/>
        </w:rPr>
      </w:pPr>
      <w:r w:rsidRPr="00004381">
        <w:rPr>
          <w:rFonts w:ascii="Times New Roman" w:hAnsi="Times New Roman" w:cs="Times New Roman"/>
          <w:bCs/>
          <w:sz w:val="24"/>
          <w:szCs w:val="24"/>
        </w:rPr>
        <w:t xml:space="preserve">The Communications workgroup </w:t>
      </w:r>
      <w:r w:rsidR="005977B5">
        <w:rPr>
          <w:rFonts w:ascii="Times New Roman" w:hAnsi="Times New Roman" w:cs="Times New Roman"/>
          <w:bCs/>
          <w:sz w:val="24"/>
          <w:szCs w:val="24"/>
        </w:rPr>
        <w:t xml:space="preserve">fall meeting was scheduled one day before the shutdown ended. Kiana is working on rescheduling </w:t>
      </w:r>
      <w:r w:rsidR="00E51116">
        <w:rPr>
          <w:rFonts w:ascii="Times New Roman" w:hAnsi="Times New Roman" w:cs="Times New Roman"/>
          <w:bCs/>
          <w:sz w:val="24"/>
          <w:szCs w:val="24"/>
        </w:rPr>
        <w:t xml:space="preserve">discuss </w:t>
      </w:r>
      <w:r w:rsidR="005977B5">
        <w:rPr>
          <w:rFonts w:ascii="Times New Roman" w:hAnsi="Times New Roman" w:cs="Times New Roman"/>
          <w:bCs/>
          <w:sz w:val="24"/>
          <w:szCs w:val="24"/>
        </w:rPr>
        <w:t xml:space="preserve">Workgroup initiatives and </w:t>
      </w:r>
      <w:r w:rsidR="00E51116">
        <w:rPr>
          <w:rFonts w:ascii="Times New Roman" w:hAnsi="Times New Roman" w:cs="Times New Roman"/>
          <w:bCs/>
          <w:sz w:val="24"/>
          <w:szCs w:val="24"/>
        </w:rPr>
        <w:t>the 2026 Communications Calendar.</w:t>
      </w:r>
    </w:p>
    <w:p w14:paraId="178E23C3" w14:textId="23C2162F" w:rsidR="00DB2477" w:rsidRPr="00004381" w:rsidRDefault="00004381" w:rsidP="00DB2477">
      <w:pPr>
        <w:spacing w:after="12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p>
    <w:p w14:paraId="47D97E7D" w14:textId="48344028" w:rsidR="00DB2477" w:rsidRDefault="00DB2477" w:rsidP="00DB2477">
      <w:pPr>
        <w:spacing w:after="120" w:line="240" w:lineRule="auto"/>
        <w:rPr>
          <w:rFonts w:ascii="Times New Roman" w:hAnsi="Times New Roman" w:cs="Times New Roman"/>
          <w:sz w:val="24"/>
          <w:szCs w:val="24"/>
        </w:rPr>
      </w:pPr>
      <w:r w:rsidRPr="00A46244">
        <w:rPr>
          <w:rFonts w:ascii="Times New Roman" w:hAnsi="Times New Roman" w:cs="Times New Roman"/>
          <w:b/>
          <w:sz w:val="24"/>
          <w:szCs w:val="24"/>
        </w:rPr>
        <w:t>Workgroup</w:t>
      </w:r>
      <w:proofErr w:type="gramStart"/>
      <w:r w:rsidRPr="00A46244">
        <w:rPr>
          <w:rFonts w:ascii="Times New Roman" w:hAnsi="Times New Roman" w:cs="Times New Roman"/>
          <w:b/>
          <w:sz w:val="24"/>
          <w:szCs w:val="24"/>
        </w:rPr>
        <w:t xml:space="preserve">:  </w:t>
      </w:r>
      <w:r w:rsidRPr="00A46244">
        <w:rPr>
          <w:rFonts w:ascii="Times New Roman" w:hAnsi="Times New Roman" w:cs="Times New Roman"/>
          <w:sz w:val="24"/>
          <w:szCs w:val="24"/>
        </w:rPr>
        <w:t>Design</w:t>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proofErr w:type="gramEnd"/>
      <w:r w:rsidRPr="00A46244">
        <w:rPr>
          <w:rFonts w:ascii="Times New Roman" w:hAnsi="Times New Roman" w:cs="Times New Roman"/>
          <w:sz w:val="24"/>
          <w:szCs w:val="24"/>
        </w:rPr>
        <w:tab/>
      </w:r>
      <w:r w:rsidRPr="00A46244">
        <w:rPr>
          <w:rFonts w:ascii="Times New Roman" w:hAnsi="Times New Roman" w:cs="Times New Roman"/>
          <w:b/>
          <w:sz w:val="24"/>
          <w:szCs w:val="24"/>
        </w:rPr>
        <w:t xml:space="preserve">Coordinator: </w:t>
      </w:r>
      <w:r w:rsidRPr="00A46244">
        <w:rPr>
          <w:rFonts w:ascii="Times New Roman" w:hAnsi="Times New Roman" w:cs="Times New Roman"/>
          <w:sz w:val="24"/>
          <w:szCs w:val="24"/>
        </w:rPr>
        <w:t>Oliver Rogers</w:t>
      </w:r>
    </w:p>
    <w:p w14:paraId="3F5DFA5E" w14:textId="77777777" w:rsidR="00406FAE" w:rsidRPr="00406FAE" w:rsidRDefault="00406FAE" w:rsidP="00406FAE">
      <w:pPr>
        <w:spacing w:after="120" w:line="240" w:lineRule="auto"/>
        <w:rPr>
          <w:rFonts w:ascii="Times New Roman" w:hAnsi="Times New Roman" w:cs="Times New Roman"/>
          <w:bCs/>
          <w:sz w:val="24"/>
          <w:szCs w:val="24"/>
        </w:rPr>
      </w:pPr>
      <w:r w:rsidRPr="00406FAE">
        <w:rPr>
          <w:rFonts w:ascii="Times New Roman" w:hAnsi="Times New Roman" w:cs="Times New Roman"/>
          <w:bCs/>
          <w:sz w:val="24"/>
          <w:szCs w:val="24"/>
        </w:rPr>
        <w:t xml:space="preserve">The Design Team did not meet for a quarterly meeting primarily due to the protracted federal </w:t>
      </w:r>
    </w:p>
    <w:p w14:paraId="135AC969" w14:textId="77777777" w:rsidR="00406FAE" w:rsidRPr="00406FAE" w:rsidRDefault="00406FAE" w:rsidP="00406FAE">
      <w:pPr>
        <w:spacing w:after="120" w:line="240" w:lineRule="auto"/>
        <w:rPr>
          <w:rFonts w:ascii="Times New Roman" w:hAnsi="Times New Roman" w:cs="Times New Roman"/>
          <w:bCs/>
          <w:sz w:val="24"/>
          <w:szCs w:val="24"/>
        </w:rPr>
      </w:pPr>
      <w:r w:rsidRPr="00406FAE">
        <w:rPr>
          <w:rFonts w:ascii="Times New Roman" w:hAnsi="Times New Roman" w:cs="Times New Roman"/>
          <w:bCs/>
          <w:sz w:val="24"/>
          <w:szCs w:val="24"/>
        </w:rPr>
        <w:t>government shutdown. The State of California-Yurok Tribe Design Team submitted the Draft</w:t>
      </w:r>
    </w:p>
    <w:p w14:paraId="1CED6BC8" w14:textId="77777777" w:rsidR="00406FAE" w:rsidRPr="00406FAE" w:rsidRDefault="00406FAE" w:rsidP="00406FAE">
      <w:pPr>
        <w:spacing w:after="120" w:line="240" w:lineRule="auto"/>
        <w:rPr>
          <w:rFonts w:ascii="Times New Roman" w:hAnsi="Times New Roman" w:cs="Times New Roman"/>
          <w:bCs/>
          <w:sz w:val="24"/>
          <w:szCs w:val="24"/>
        </w:rPr>
      </w:pPr>
      <w:r w:rsidRPr="00406FAE">
        <w:rPr>
          <w:rFonts w:ascii="Times New Roman" w:hAnsi="Times New Roman" w:cs="Times New Roman"/>
          <w:bCs/>
          <w:sz w:val="24"/>
          <w:szCs w:val="24"/>
        </w:rPr>
        <w:t>30% design of the Evans Bar Channel Rehabilitation project in time for Design Team’s review</w:t>
      </w:r>
    </w:p>
    <w:p w14:paraId="5B4C98B1" w14:textId="77777777" w:rsidR="00406FAE" w:rsidRPr="00406FAE" w:rsidRDefault="00406FAE" w:rsidP="00406FAE">
      <w:pPr>
        <w:spacing w:after="120" w:line="240" w:lineRule="auto"/>
        <w:rPr>
          <w:rFonts w:ascii="Times New Roman" w:hAnsi="Times New Roman" w:cs="Times New Roman"/>
          <w:bCs/>
          <w:sz w:val="24"/>
          <w:szCs w:val="24"/>
        </w:rPr>
      </w:pPr>
      <w:r w:rsidRPr="00406FAE">
        <w:rPr>
          <w:rFonts w:ascii="Times New Roman" w:hAnsi="Times New Roman" w:cs="Times New Roman"/>
          <w:bCs/>
          <w:sz w:val="24"/>
          <w:szCs w:val="24"/>
        </w:rPr>
        <w:t xml:space="preserve">and to provide comments and feedback ahead of the Value Study, but the shutdown forced </w:t>
      </w:r>
    </w:p>
    <w:p w14:paraId="248AB19E" w14:textId="77777777" w:rsidR="00406FAE" w:rsidRPr="00406FAE" w:rsidRDefault="00406FAE" w:rsidP="00406FAE">
      <w:pPr>
        <w:spacing w:after="120" w:line="240" w:lineRule="auto"/>
        <w:rPr>
          <w:rFonts w:ascii="Times New Roman" w:hAnsi="Times New Roman" w:cs="Times New Roman"/>
          <w:bCs/>
          <w:sz w:val="24"/>
          <w:szCs w:val="24"/>
        </w:rPr>
      </w:pPr>
      <w:proofErr w:type="gramStart"/>
      <w:r w:rsidRPr="00406FAE">
        <w:rPr>
          <w:rFonts w:ascii="Times New Roman" w:hAnsi="Times New Roman" w:cs="Times New Roman"/>
          <w:bCs/>
          <w:sz w:val="24"/>
          <w:szCs w:val="24"/>
        </w:rPr>
        <w:t>rescheduling of</w:t>
      </w:r>
      <w:proofErr w:type="gramEnd"/>
      <w:r w:rsidRPr="00406FAE">
        <w:rPr>
          <w:rFonts w:ascii="Times New Roman" w:hAnsi="Times New Roman" w:cs="Times New Roman"/>
          <w:bCs/>
          <w:sz w:val="24"/>
          <w:szCs w:val="24"/>
        </w:rPr>
        <w:t xml:space="preserve"> the study to January 2026. At the next quarterly meeting, the Design Team will </w:t>
      </w:r>
    </w:p>
    <w:p w14:paraId="77CCC2C7" w14:textId="77777777" w:rsidR="00406FAE" w:rsidRPr="00406FAE" w:rsidRDefault="00406FAE" w:rsidP="00406FAE">
      <w:pPr>
        <w:spacing w:after="120" w:line="240" w:lineRule="auto"/>
        <w:rPr>
          <w:rFonts w:ascii="Times New Roman" w:hAnsi="Times New Roman" w:cs="Times New Roman"/>
          <w:bCs/>
          <w:sz w:val="24"/>
          <w:szCs w:val="24"/>
        </w:rPr>
      </w:pPr>
      <w:r w:rsidRPr="00406FAE">
        <w:rPr>
          <w:rFonts w:ascii="Times New Roman" w:hAnsi="Times New Roman" w:cs="Times New Roman"/>
          <w:bCs/>
          <w:sz w:val="24"/>
          <w:szCs w:val="24"/>
        </w:rPr>
        <w:t>review the Memo from the Riparian and Aquatic Ecology Work Group regarding U.S.B.R.-</w:t>
      </w:r>
    </w:p>
    <w:p w14:paraId="055937F8" w14:textId="77777777" w:rsidR="00406FAE" w:rsidRPr="00406FAE" w:rsidRDefault="00406FAE" w:rsidP="00406FAE">
      <w:pPr>
        <w:spacing w:after="120" w:line="240" w:lineRule="auto"/>
        <w:rPr>
          <w:rFonts w:ascii="Times New Roman" w:hAnsi="Times New Roman" w:cs="Times New Roman"/>
          <w:bCs/>
          <w:sz w:val="24"/>
          <w:szCs w:val="24"/>
        </w:rPr>
      </w:pPr>
      <w:r w:rsidRPr="00406FAE">
        <w:rPr>
          <w:rFonts w:ascii="Times New Roman" w:hAnsi="Times New Roman" w:cs="Times New Roman"/>
          <w:bCs/>
          <w:sz w:val="24"/>
          <w:szCs w:val="24"/>
        </w:rPr>
        <w:t xml:space="preserve">owned parcels along the Trinity River and solicit proposals and/or recommendations to utilize </w:t>
      </w:r>
    </w:p>
    <w:p w14:paraId="4AC4D952" w14:textId="77777777" w:rsidR="00406FAE" w:rsidRPr="00406FAE" w:rsidRDefault="00406FAE" w:rsidP="00406FAE">
      <w:pPr>
        <w:spacing w:after="120" w:line="240" w:lineRule="auto"/>
        <w:rPr>
          <w:rFonts w:ascii="Times New Roman" w:hAnsi="Times New Roman" w:cs="Times New Roman"/>
          <w:bCs/>
          <w:sz w:val="24"/>
          <w:szCs w:val="24"/>
        </w:rPr>
      </w:pPr>
      <w:proofErr w:type="gramStart"/>
      <w:r w:rsidRPr="00406FAE">
        <w:rPr>
          <w:rFonts w:ascii="Times New Roman" w:hAnsi="Times New Roman" w:cs="Times New Roman"/>
          <w:bCs/>
          <w:sz w:val="24"/>
          <w:szCs w:val="24"/>
        </w:rPr>
        <w:t>these</w:t>
      </w:r>
      <w:proofErr w:type="gramEnd"/>
      <w:r w:rsidRPr="00406FAE">
        <w:rPr>
          <w:rFonts w:ascii="Times New Roman" w:hAnsi="Times New Roman" w:cs="Times New Roman"/>
          <w:bCs/>
          <w:sz w:val="24"/>
          <w:szCs w:val="24"/>
        </w:rPr>
        <w:t xml:space="preserve"> parcels in a way that is consistent with Program goals. The Design Team will also continue </w:t>
      </w:r>
    </w:p>
    <w:p w14:paraId="7CD1E96A" w14:textId="77777777" w:rsidR="00406FAE" w:rsidRPr="00406FAE" w:rsidRDefault="00406FAE" w:rsidP="00406FAE">
      <w:pPr>
        <w:spacing w:after="120" w:line="240" w:lineRule="auto"/>
        <w:rPr>
          <w:rFonts w:ascii="Times New Roman" w:hAnsi="Times New Roman" w:cs="Times New Roman"/>
          <w:bCs/>
          <w:sz w:val="24"/>
          <w:szCs w:val="24"/>
        </w:rPr>
      </w:pPr>
      <w:r w:rsidRPr="00406FAE">
        <w:rPr>
          <w:rFonts w:ascii="Times New Roman" w:hAnsi="Times New Roman" w:cs="Times New Roman"/>
          <w:bCs/>
          <w:sz w:val="24"/>
          <w:szCs w:val="24"/>
        </w:rPr>
        <w:t xml:space="preserve">to progress the Monitoring and Modeling Review task in accordance with the Design Team’s </w:t>
      </w:r>
    </w:p>
    <w:p w14:paraId="2BB72575" w14:textId="77777777" w:rsidR="00406FAE" w:rsidRDefault="00406FAE" w:rsidP="00406FAE">
      <w:pPr>
        <w:spacing w:after="120" w:line="240" w:lineRule="auto"/>
        <w:rPr>
          <w:rFonts w:ascii="Times New Roman" w:hAnsi="Times New Roman" w:cs="Times New Roman"/>
          <w:bCs/>
          <w:sz w:val="24"/>
          <w:szCs w:val="24"/>
        </w:rPr>
      </w:pPr>
      <w:r w:rsidRPr="00406FAE">
        <w:rPr>
          <w:rFonts w:ascii="Times New Roman" w:hAnsi="Times New Roman" w:cs="Times New Roman"/>
          <w:bCs/>
          <w:sz w:val="24"/>
          <w:szCs w:val="24"/>
        </w:rPr>
        <w:t>Annual Work Plan</w:t>
      </w:r>
    </w:p>
    <w:p w14:paraId="16F8A041" w14:textId="77777777" w:rsidR="00406FAE" w:rsidRDefault="00406FAE" w:rsidP="00406FAE">
      <w:pPr>
        <w:spacing w:after="120" w:line="240" w:lineRule="auto"/>
        <w:rPr>
          <w:rFonts w:ascii="Times New Roman" w:hAnsi="Times New Roman" w:cs="Times New Roman"/>
          <w:bCs/>
          <w:sz w:val="24"/>
          <w:szCs w:val="24"/>
        </w:rPr>
      </w:pPr>
    </w:p>
    <w:p w14:paraId="20FF1460" w14:textId="2C24B320" w:rsidR="00DB2477" w:rsidRDefault="00DB2477" w:rsidP="00406FAE">
      <w:pPr>
        <w:spacing w:after="120" w:line="240" w:lineRule="auto"/>
        <w:rPr>
          <w:rFonts w:ascii="Times New Roman" w:hAnsi="Times New Roman" w:cs="Times New Roman"/>
          <w:sz w:val="24"/>
          <w:szCs w:val="24"/>
        </w:rPr>
      </w:pPr>
      <w:r w:rsidRPr="00A46244">
        <w:rPr>
          <w:rFonts w:ascii="Times New Roman" w:hAnsi="Times New Roman" w:cs="Times New Roman"/>
          <w:b/>
          <w:sz w:val="24"/>
          <w:szCs w:val="24"/>
        </w:rPr>
        <w:t>Workgroup</w:t>
      </w:r>
      <w:proofErr w:type="gramStart"/>
      <w:r w:rsidRPr="00A46244">
        <w:rPr>
          <w:rFonts w:ascii="Times New Roman" w:hAnsi="Times New Roman" w:cs="Times New Roman"/>
          <w:b/>
          <w:sz w:val="24"/>
          <w:szCs w:val="24"/>
        </w:rPr>
        <w:t xml:space="preserve">:  </w:t>
      </w:r>
      <w:r w:rsidRPr="00A46244">
        <w:rPr>
          <w:rFonts w:ascii="Times New Roman" w:hAnsi="Times New Roman" w:cs="Times New Roman"/>
          <w:sz w:val="24"/>
          <w:szCs w:val="24"/>
        </w:rPr>
        <w:t>Flow</w:t>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proofErr w:type="gramEnd"/>
      <w:r w:rsidRPr="00A46244">
        <w:rPr>
          <w:rFonts w:ascii="Times New Roman" w:hAnsi="Times New Roman" w:cs="Times New Roman"/>
          <w:sz w:val="24"/>
          <w:szCs w:val="24"/>
        </w:rPr>
        <w:tab/>
      </w:r>
      <w:r w:rsidRPr="00A46244">
        <w:rPr>
          <w:rFonts w:ascii="Times New Roman" w:hAnsi="Times New Roman" w:cs="Times New Roman"/>
          <w:b/>
          <w:sz w:val="24"/>
          <w:szCs w:val="24"/>
        </w:rPr>
        <w:t xml:space="preserve">Coordinator: </w:t>
      </w:r>
      <w:r>
        <w:rPr>
          <w:rFonts w:ascii="Times New Roman" w:hAnsi="Times New Roman" w:cs="Times New Roman"/>
          <w:sz w:val="24"/>
          <w:szCs w:val="24"/>
        </w:rPr>
        <w:t>Patrick Flynn</w:t>
      </w:r>
    </w:p>
    <w:p w14:paraId="01B64E06" w14:textId="77777777" w:rsidR="0000499D" w:rsidRPr="0000499D" w:rsidRDefault="0000499D" w:rsidP="0000499D">
      <w:pPr>
        <w:spacing w:after="160" w:line="278" w:lineRule="auto"/>
        <w:rPr>
          <w:rFonts w:ascii="Times New Roman" w:hAnsi="Times New Roman" w:cs="Times New Roman"/>
          <w:sz w:val="24"/>
          <w:szCs w:val="24"/>
        </w:rPr>
      </w:pPr>
      <w:r w:rsidRPr="0000499D">
        <w:rPr>
          <w:rFonts w:ascii="Times New Roman" w:hAnsi="Times New Roman" w:cs="Times New Roman"/>
          <w:sz w:val="24"/>
          <w:szCs w:val="24"/>
        </w:rPr>
        <w:t xml:space="preserve">The </w:t>
      </w:r>
      <w:proofErr w:type="spellStart"/>
      <w:r w:rsidRPr="0000499D">
        <w:rPr>
          <w:rFonts w:ascii="Times New Roman" w:hAnsi="Times New Roman" w:cs="Times New Roman"/>
          <w:sz w:val="24"/>
          <w:szCs w:val="24"/>
        </w:rPr>
        <w:t>streamgaging</w:t>
      </w:r>
      <w:proofErr w:type="spellEnd"/>
      <w:r w:rsidRPr="0000499D">
        <w:rPr>
          <w:rFonts w:ascii="Times New Roman" w:hAnsi="Times New Roman" w:cs="Times New Roman"/>
          <w:sz w:val="24"/>
          <w:szCs w:val="24"/>
        </w:rPr>
        <w:t xml:space="preserve"> modeling and monitoring review has been completed.</w:t>
      </w:r>
    </w:p>
    <w:p w14:paraId="49DBE6D0" w14:textId="77777777" w:rsidR="0000499D" w:rsidRPr="0000499D" w:rsidRDefault="0000499D" w:rsidP="0000499D">
      <w:pPr>
        <w:spacing w:after="160" w:line="278" w:lineRule="auto"/>
        <w:rPr>
          <w:rFonts w:ascii="Times New Roman" w:hAnsi="Times New Roman" w:cs="Times New Roman"/>
          <w:sz w:val="24"/>
          <w:szCs w:val="24"/>
        </w:rPr>
      </w:pPr>
      <w:r w:rsidRPr="0000499D">
        <w:rPr>
          <w:rFonts w:ascii="Times New Roman" w:hAnsi="Times New Roman" w:cs="Times New Roman"/>
          <w:sz w:val="24"/>
          <w:szCs w:val="24"/>
        </w:rPr>
        <w:t>On Dec 2, the Flow WG met to talk through any last-minute details for planning the synchronization flow event, and to begin thinking about spring flow planning for WY2026.</w:t>
      </w:r>
    </w:p>
    <w:p w14:paraId="1432A0F8" w14:textId="77777777" w:rsidR="0000499D" w:rsidRPr="0000499D" w:rsidRDefault="0000499D" w:rsidP="0000499D">
      <w:pPr>
        <w:spacing w:after="160" w:line="278" w:lineRule="auto"/>
        <w:rPr>
          <w:rFonts w:ascii="Times New Roman" w:hAnsi="Times New Roman" w:cs="Times New Roman"/>
          <w:sz w:val="24"/>
          <w:szCs w:val="24"/>
        </w:rPr>
      </w:pPr>
      <w:r w:rsidRPr="0000499D">
        <w:rPr>
          <w:rFonts w:ascii="Times New Roman" w:hAnsi="Times New Roman" w:cs="Times New Roman"/>
          <w:sz w:val="24"/>
          <w:szCs w:val="24"/>
        </w:rPr>
        <w:t xml:space="preserve">During the meeting, the workgroup expressed interest in reviewing the utility of the Decision Support System (DSS) used for flow planning. Many of the model outputs that are part of the DSS have not shown significant contrast between hydrographs in recent years. The workgroup talked about organizing our thoughts into a peer-reviewed white paper that will be transmitted to the IDT, then the TMC for </w:t>
      </w:r>
      <w:r w:rsidRPr="0000499D">
        <w:rPr>
          <w:rFonts w:ascii="Times New Roman" w:hAnsi="Times New Roman" w:cs="Times New Roman"/>
          <w:sz w:val="24"/>
          <w:szCs w:val="24"/>
        </w:rPr>
        <w:lastRenderedPageBreak/>
        <w:t xml:space="preserve">review. At the IDT meeting the following day (Dec 3), the group continued the conversation and thought about ways to continue using the </w:t>
      </w:r>
      <w:proofErr w:type="gramStart"/>
      <w:r w:rsidRPr="0000499D">
        <w:rPr>
          <w:rFonts w:ascii="Times New Roman" w:hAnsi="Times New Roman" w:cs="Times New Roman"/>
          <w:sz w:val="24"/>
          <w:szCs w:val="24"/>
        </w:rPr>
        <w:t>DSS, but</w:t>
      </w:r>
      <w:proofErr w:type="gramEnd"/>
      <w:r w:rsidRPr="0000499D">
        <w:rPr>
          <w:rFonts w:ascii="Times New Roman" w:hAnsi="Times New Roman" w:cs="Times New Roman"/>
          <w:sz w:val="24"/>
          <w:szCs w:val="24"/>
        </w:rPr>
        <w:t xml:space="preserve"> also doing sensitivity testing on the existing models we have, which would hopefully result in better outputs from the models. The Flow WG will continue talking about these topics during our January and February meetings.</w:t>
      </w:r>
    </w:p>
    <w:p w14:paraId="10741FE1" w14:textId="755607AF" w:rsidR="00DB2477" w:rsidRPr="004033FD" w:rsidRDefault="0000499D" w:rsidP="0000499D">
      <w:pPr>
        <w:spacing w:after="160" w:line="278" w:lineRule="auto"/>
        <w:rPr>
          <w:rFonts w:ascii="Times New Roman" w:hAnsi="Times New Roman" w:cs="Times New Roman"/>
          <w:sz w:val="24"/>
          <w:szCs w:val="24"/>
        </w:rPr>
      </w:pPr>
      <w:r w:rsidRPr="0000499D">
        <w:rPr>
          <w:rFonts w:ascii="Times New Roman" w:hAnsi="Times New Roman" w:cs="Times New Roman"/>
          <w:sz w:val="24"/>
          <w:szCs w:val="24"/>
        </w:rPr>
        <w:t>The Flow WG also talked about continuing to plan for diurnal flows during the spring flows. We talked about who might do that for us, since Todd Buxton is no longer with the program.</w:t>
      </w:r>
    </w:p>
    <w:p w14:paraId="081BC011" w14:textId="77777777" w:rsidR="00FF730C" w:rsidRDefault="00FF730C" w:rsidP="00DB2477">
      <w:pPr>
        <w:spacing w:after="120"/>
        <w:rPr>
          <w:rFonts w:ascii="Times New Roman" w:hAnsi="Times New Roman" w:cs="Times New Roman"/>
          <w:b/>
          <w:bCs/>
          <w:sz w:val="24"/>
          <w:szCs w:val="24"/>
        </w:rPr>
      </w:pPr>
    </w:p>
    <w:p w14:paraId="5C0E4FFC" w14:textId="2BA40293" w:rsidR="00DB2477" w:rsidRPr="004033FD" w:rsidRDefault="00DB2477" w:rsidP="00DB2477">
      <w:pPr>
        <w:spacing w:after="120" w:line="240" w:lineRule="auto"/>
        <w:ind w:left="6480" w:hanging="6480"/>
        <w:rPr>
          <w:rFonts w:ascii="Times New Roman" w:hAnsi="Times New Roman" w:cs="Times New Roman"/>
          <w:b/>
          <w:sz w:val="24"/>
          <w:szCs w:val="24"/>
        </w:rPr>
      </w:pPr>
      <w:r w:rsidRPr="004033FD">
        <w:rPr>
          <w:rFonts w:ascii="Times New Roman" w:hAnsi="Times New Roman" w:cs="Times New Roman"/>
          <w:b/>
          <w:sz w:val="24"/>
          <w:szCs w:val="24"/>
        </w:rPr>
        <w:t>Workgroup</w:t>
      </w:r>
      <w:proofErr w:type="gramStart"/>
      <w:r w:rsidRPr="004033FD">
        <w:rPr>
          <w:rFonts w:ascii="Times New Roman" w:hAnsi="Times New Roman" w:cs="Times New Roman"/>
          <w:b/>
          <w:sz w:val="24"/>
          <w:szCs w:val="24"/>
        </w:rPr>
        <w:t xml:space="preserve">:  </w:t>
      </w:r>
      <w:r w:rsidRPr="004033FD">
        <w:rPr>
          <w:rFonts w:ascii="Times New Roman" w:hAnsi="Times New Roman" w:cs="Times New Roman"/>
          <w:sz w:val="24"/>
          <w:szCs w:val="24"/>
        </w:rPr>
        <w:t xml:space="preserve">Physical </w:t>
      </w:r>
      <w:r w:rsidRPr="004033FD">
        <w:rPr>
          <w:rFonts w:ascii="Times New Roman" w:hAnsi="Times New Roman" w:cs="Times New Roman"/>
          <w:sz w:val="24"/>
          <w:szCs w:val="24"/>
        </w:rPr>
        <w:tab/>
      </w:r>
      <w:proofErr w:type="gramEnd"/>
      <w:r w:rsidRPr="004033FD">
        <w:rPr>
          <w:rFonts w:ascii="Times New Roman" w:hAnsi="Times New Roman" w:cs="Times New Roman"/>
          <w:sz w:val="24"/>
          <w:szCs w:val="24"/>
        </w:rPr>
        <w:t>C</w:t>
      </w:r>
      <w:r w:rsidRPr="004033FD">
        <w:rPr>
          <w:rFonts w:ascii="Times New Roman" w:hAnsi="Times New Roman" w:cs="Times New Roman"/>
          <w:b/>
          <w:sz w:val="24"/>
          <w:szCs w:val="24"/>
        </w:rPr>
        <w:t xml:space="preserve">oordinator: </w:t>
      </w:r>
      <w:r w:rsidRPr="004033FD">
        <w:rPr>
          <w:rFonts w:ascii="Times New Roman" w:hAnsi="Times New Roman" w:cs="Times New Roman"/>
          <w:bCs/>
          <w:sz w:val="24"/>
          <w:szCs w:val="24"/>
        </w:rPr>
        <w:t>Smokey Pittman</w:t>
      </w:r>
      <w:r w:rsidRPr="004033FD">
        <w:rPr>
          <w:rFonts w:ascii="Times New Roman" w:hAnsi="Times New Roman" w:cs="Times New Roman"/>
          <w:b/>
          <w:sz w:val="24"/>
          <w:szCs w:val="24"/>
        </w:rPr>
        <w:t xml:space="preserve"> </w:t>
      </w:r>
    </w:p>
    <w:p w14:paraId="7BADDB32" w14:textId="632E9EC6" w:rsidR="00DB2477" w:rsidRPr="0000499D" w:rsidRDefault="0000499D" w:rsidP="0000499D">
      <w:pPr>
        <w:rPr>
          <w:rFonts w:ascii="Times New Roman" w:hAnsi="Times New Roman" w:cs="Times New Roman"/>
          <w:sz w:val="24"/>
          <w:szCs w:val="24"/>
        </w:rPr>
      </w:pPr>
      <w:r>
        <w:rPr>
          <w:rFonts w:ascii="Times New Roman" w:hAnsi="Times New Roman" w:cs="Times New Roman"/>
          <w:sz w:val="24"/>
          <w:szCs w:val="24"/>
        </w:rPr>
        <w:t>Pending.</w:t>
      </w:r>
    </w:p>
    <w:p w14:paraId="29827AF8" w14:textId="77777777" w:rsidR="00DB2477" w:rsidRDefault="00DB2477" w:rsidP="00DB2477">
      <w:pPr>
        <w:spacing w:after="120" w:line="240" w:lineRule="auto"/>
        <w:rPr>
          <w:rFonts w:ascii="Times New Roman" w:hAnsi="Times New Roman" w:cs="Times New Roman"/>
          <w:sz w:val="24"/>
          <w:szCs w:val="24"/>
        </w:rPr>
      </w:pPr>
      <w:r w:rsidRPr="00A46244">
        <w:rPr>
          <w:rFonts w:ascii="Times New Roman" w:hAnsi="Times New Roman" w:cs="Times New Roman"/>
          <w:b/>
          <w:sz w:val="24"/>
          <w:szCs w:val="24"/>
        </w:rPr>
        <w:t>Workgroup</w:t>
      </w:r>
      <w:proofErr w:type="gramStart"/>
      <w:r w:rsidRPr="00A46244">
        <w:rPr>
          <w:rFonts w:ascii="Times New Roman" w:hAnsi="Times New Roman" w:cs="Times New Roman"/>
          <w:b/>
          <w:sz w:val="24"/>
          <w:szCs w:val="24"/>
        </w:rPr>
        <w:t xml:space="preserve">:  </w:t>
      </w:r>
      <w:r w:rsidRPr="00A46244">
        <w:rPr>
          <w:rFonts w:ascii="Times New Roman" w:eastAsia="Times New Roman" w:hAnsi="Times New Roman" w:cs="Times New Roman"/>
          <w:color w:val="222222"/>
          <w:sz w:val="24"/>
          <w:szCs w:val="24"/>
        </w:rPr>
        <w:t>Riparian</w:t>
      </w:r>
      <w:proofErr w:type="gramEnd"/>
      <w:r w:rsidRPr="00A46244">
        <w:rPr>
          <w:rFonts w:ascii="Times New Roman" w:eastAsia="Times New Roman" w:hAnsi="Times New Roman" w:cs="Times New Roman"/>
          <w:color w:val="222222"/>
          <w:sz w:val="24"/>
          <w:szCs w:val="24"/>
        </w:rPr>
        <w:t xml:space="preserve"> and Aquatic Ecology</w:t>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b/>
          <w:sz w:val="24"/>
          <w:szCs w:val="24"/>
        </w:rPr>
        <w:t xml:space="preserve">Coordinator: </w:t>
      </w:r>
      <w:r>
        <w:rPr>
          <w:rFonts w:ascii="Times New Roman" w:hAnsi="Times New Roman" w:cs="Times New Roman"/>
          <w:sz w:val="24"/>
          <w:szCs w:val="24"/>
        </w:rPr>
        <w:t>Brad Nissen</w:t>
      </w:r>
    </w:p>
    <w:p w14:paraId="4A4CA1D1" w14:textId="77777777" w:rsidR="00BE168D" w:rsidRPr="0000499D" w:rsidRDefault="00BE168D" w:rsidP="00BE168D">
      <w:pPr>
        <w:rPr>
          <w:rFonts w:ascii="Times New Roman" w:hAnsi="Times New Roman" w:cs="Times New Roman"/>
          <w:sz w:val="24"/>
          <w:szCs w:val="24"/>
        </w:rPr>
      </w:pPr>
      <w:r w:rsidRPr="0000499D">
        <w:rPr>
          <w:rFonts w:ascii="Times New Roman" w:hAnsi="Times New Roman" w:cs="Times New Roman"/>
          <w:sz w:val="24"/>
          <w:szCs w:val="24"/>
        </w:rPr>
        <w:t xml:space="preserve">The Riparian and Aquatic Ecology Workgroup (RAEWG) met on Sept 9 and Nov 17, 2025. At these meetings the group worked </w:t>
      </w:r>
      <w:proofErr w:type="gramStart"/>
      <w:r w:rsidRPr="0000499D">
        <w:rPr>
          <w:rFonts w:ascii="Times New Roman" w:hAnsi="Times New Roman" w:cs="Times New Roman"/>
          <w:sz w:val="24"/>
          <w:szCs w:val="24"/>
        </w:rPr>
        <w:t>to</w:t>
      </w:r>
      <w:proofErr w:type="gramEnd"/>
      <w:r w:rsidRPr="0000499D">
        <w:rPr>
          <w:rFonts w:ascii="Times New Roman" w:hAnsi="Times New Roman" w:cs="Times New Roman"/>
          <w:sz w:val="24"/>
          <w:szCs w:val="24"/>
        </w:rPr>
        <w:t xml:space="preserve">: </w:t>
      </w:r>
    </w:p>
    <w:p w14:paraId="78E8AB9C" w14:textId="77777777" w:rsidR="00BE168D" w:rsidRPr="0000499D" w:rsidRDefault="00BE168D" w:rsidP="00BE168D">
      <w:pPr>
        <w:pStyle w:val="ListParagraph"/>
        <w:numPr>
          <w:ilvl w:val="0"/>
          <w:numId w:val="51"/>
        </w:numPr>
        <w:spacing w:after="160" w:line="259" w:lineRule="auto"/>
        <w:rPr>
          <w:rFonts w:ascii="Times New Roman" w:hAnsi="Times New Roman" w:cs="Times New Roman"/>
          <w:sz w:val="24"/>
          <w:szCs w:val="24"/>
        </w:rPr>
      </w:pPr>
      <w:r w:rsidRPr="0000499D">
        <w:rPr>
          <w:rFonts w:ascii="Times New Roman" w:hAnsi="Times New Roman" w:cs="Times New Roman"/>
          <w:sz w:val="24"/>
          <w:szCs w:val="24"/>
        </w:rPr>
        <w:t>Revise and finalize a proposed temperature target for turtles, which was submitted for discussion at the Dec 3rd IDT meeting.</w:t>
      </w:r>
    </w:p>
    <w:p w14:paraId="110C73F7" w14:textId="77777777" w:rsidR="00BE168D" w:rsidRPr="0000499D" w:rsidRDefault="00BE168D" w:rsidP="00BE168D">
      <w:pPr>
        <w:pStyle w:val="ListParagraph"/>
        <w:numPr>
          <w:ilvl w:val="0"/>
          <w:numId w:val="51"/>
        </w:numPr>
        <w:spacing w:after="160" w:line="259" w:lineRule="auto"/>
        <w:rPr>
          <w:rFonts w:ascii="Times New Roman" w:hAnsi="Times New Roman" w:cs="Times New Roman"/>
          <w:sz w:val="24"/>
          <w:szCs w:val="24"/>
        </w:rPr>
      </w:pPr>
      <w:r w:rsidRPr="0000499D">
        <w:rPr>
          <w:rFonts w:ascii="Times New Roman" w:hAnsi="Times New Roman" w:cs="Times New Roman"/>
          <w:sz w:val="24"/>
          <w:szCs w:val="24"/>
        </w:rPr>
        <w:t>Helped Simone Groves to chart a path forward for forming a sub-committee to work on the Wood Management Strategy document</w:t>
      </w:r>
    </w:p>
    <w:p w14:paraId="25C97A9D" w14:textId="77777777" w:rsidR="00BE168D" w:rsidRPr="0000499D" w:rsidRDefault="00BE168D" w:rsidP="00BE168D">
      <w:pPr>
        <w:pStyle w:val="ListParagraph"/>
        <w:numPr>
          <w:ilvl w:val="0"/>
          <w:numId w:val="51"/>
        </w:numPr>
        <w:spacing w:after="160" w:line="259" w:lineRule="auto"/>
        <w:rPr>
          <w:rFonts w:ascii="Times New Roman" w:hAnsi="Times New Roman" w:cs="Times New Roman"/>
          <w:sz w:val="24"/>
          <w:szCs w:val="24"/>
        </w:rPr>
      </w:pPr>
      <w:r w:rsidRPr="0000499D">
        <w:rPr>
          <w:rFonts w:ascii="Times New Roman" w:hAnsi="Times New Roman" w:cs="Times New Roman"/>
          <w:sz w:val="24"/>
          <w:szCs w:val="24"/>
        </w:rPr>
        <w:t xml:space="preserve">Drafted a memo on our summer field trip to two BOR-owned parcels with suggested uses for these properties that </w:t>
      </w:r>
      <w:proofErr w:type="gramStart"/>
      <w:r w:rsidRPr="0000499D">
        <w:rPr>
          <w:rFonts w:ascii="Times New Roman" w:hAnsi="Times New Roman" w:cs="Times New Roman"/>
          <w:sz w:val="24"/>
          <w:szCs w:val="24"/>
        </w:rPr>
        <w:t>was</w:t>
      </w:r>
      <w:proofErr w:type="gramEnd"/>
      <w:r w:rsidRPr="0000499D">
        <w:rPr>
          <w:rFonts w:ascii="Times New Roman" w:hAnsi="Times New Roman" w:cs="Times New Roman"/>
          <w:sz w:val="24"/>
          <w:szCs w:val="24"/>
        </w:rPr>
        <w:t xml:space="preserve"> submitted to the design team for their consideration in Sept.</w:t>
      </w:r>
    </w:p>
    <w:p w14:paraId="3D718F22" w14:textId="77777777" w:rsidR="00BE168D" w:rsidRPr="0000499D" w:rsidRDefault="00BE168D" w:rsidP="00BE168D">
      <w:pPr>
        <w:pStyle w:val="ListParagraph"/>
        <w:numPr>
          <w:ilvl w:val="0"/>
          <w:numId w:val="51"/>
        </w:numPr>
        <w:spacing w:after="160" w:line="259" w:lineRule="auto"/>
        <w:rPr>
          <w:rFonts w:ascii="Times New Roman" w:hAnsi="Times New Roman" w:cs="Times New Roman"/>
          <w:sz w:val="24"/>
          <w:szCs w:val="24"/>
        </w:rPr>
      </w:pPr>
      <w:r w:rsidRPr="0000499D">
        <w:rPr>
          <w:rFonts w:ascii="Times New Roman" w:hAnsi="Times New Roman" w:cs="Times New Roman"/>
          <w:sz w:val="24"/>
          <w:szCs w:val="24"/>
        </w:rPr>
        <w:t xml:space="preserve">Discussed potential recommendations to the Flow </w:t>
      </w:r>
      <w:proofErr w:type="gramStart"/>
      <w:r w:rsidRPr="0000499D">
        <w:rPr>
          <w:rFonts w:ascii="Times New Roman" w:hAnsi="Times New Roman" w:cs="Times New Roman"/>
          <w:sz w:val="24"/>
          <w:szCs w:val="24"/>
        </w:rPr>
        <w:t>work-group</w:t>
      </w:r>
      <w:proofErr w:type="gramEnd"/>
      <w:r w:rsidRPr="0000499D">
        <w:rPr>
          <w:rFonts w:ascii="Times New Roman" w:hAnsi="Times New Roman" w:cs="Times New Roman"/>
          <w:sz w:val="24"/>
          <w:szCs w:val="24"/>
        </w:rPr>
        <w:t xml:space="preserve"> for possible flow modifications in the spring to assist with riparian vegetation management. </w:t>
      </w:r>
    </w:p>
    <w:p w14:paraId="0DBF9D35" w14:textId="77777777" w:rsidR="00DB2477" w:rsidRDefault="00DB2477" w:rsidP="00DB2477">
      <w:pPr>
        <w:spacing w:after="120" w:line="240" w:lineRule="auto"/>
        <w:rPr>
          <w:rFonts w:ascii="Times New Roman" w:hAnsi="Times New Roman" w:cs="Times New Roman"/>
          <w:sz w:val="24"/>
          <w:szCs w:val="24"/>
        </w:rPr>
      </w:pPr>
    </w:p>
    <w:p w14:paraId="5C099F1A" w14:textId="77777777" w:rsidR="0000499D" w:rsidRPr="004033FD" w:rsidRDefault="0000499D" w:rsidP="0000499D">
      <w:pPr>
        <w:spacing w:after="120"/>
        <w:rPr>
          <w:rFonts w:ascii="Times New Roman" w:hAnsi="Times New Roman" w:cs="Times New Roman"/>
          <w:sz w:val="24"/>
          <w:szCs w:val="24"/>
        </w:rPr>
      </w:pPr>
      <w:r w:rsidRPr="004033FD">
        <w:rPr>
          <w:rFonts w:ascii="Times New Roman" w:hAnsi="Times New Roman" w:cs="Times New Roman"/>
          <w:b/>
          <w:bCs/>
          <w:sz w:val="24"/>
          <w:szCs w:val="24"/>
        </w:rPr>
        <w:t>Workgroup</w:t>
      </w:r>
      <w:proofErr w:type="gramStart"/>
      <w:r w:rsidRPr="004033FD">
        <w:rPr>
          <w:rFonts w:ascii="Times New Roman" w:hAnsi="Times New Roman" w:cs="Times New Roman"/>
          <w:b/>
          <w:bCs/>
          <w:sz w:val="24"/>
          <w:szCs w:val="24"/>
        </w:rPr>
        <w:t xml:space="preserve">:  </w:t>
      </w:r>
      <w:r w:rsidRPr="004033FD">
        <w:rPr>
          <w:rFonts w:ascii="Times New Roman" w:hAnsi="Times New Roman" w:cs="Times New Roman"/>
          <w:sz w:val="24"/>
          <w:szCs w:val="24"/>
        </w:rPr>
        <w:t>Watershed</w:t>
      </w:r>
      <w:r w:rsidRPr="004033FD">
        <w:rPr>
          <w:rFonts w:ascii="Times New Roman" w:hAnsi="Times New Roman" w:cs="Times New Roman"/>
          <w:sz w:val="24"/>
          <w:szCs w:val="24"/>
        </w:rPr>
        <w:tab/>
      </w:r>
      <w:r w:rsidRPr="004033FD">
        <w:rPr>
          <w:rFonts w:ascii="Times New Roman" w:hAnsi="Times New Roman" w:cs="Times New Roman"/>
          <w:sz w:val="24"/>
          <w:szCs w:val="24"/>
        </w:rPr>
        <w:tab/>
      </w:r>
      <w:r w:rsidRPr="004033FD">
        <w:rPr>
          <w:rFonts w:ascii="Times New Roman" w:hAnsi="Times New Roman" w:cs="Times New Roman"/>
          <w:sz w:val="24"/>
          <w:szCs w:val="24"/>
        </w:rPr>
        <w:tab/>
      </w:r>
      <w:r w:rsidRPr="004033FD">
        <w:rPr>
          <w:rFonts w:ascii="Times New Roman" w:hAnsi="Times New Roman" w:cs="Times New Roman"/>
          <w:sz w:val="24"/>
          <w:szCs w:val="24"/>
        </w:rPr>
        <w:tab/>
      </w:r>
      <w:r w:rsidRPr="004033FD">
        <w:rPr>
          <w:rFonts w:ascii="Times New Roman" w:hAnsi="Times New Roman" w:cs="Times New Roman"/>
          <w:sz w:val="24"/>
          <w:szCs w:val="24"/>
        </w:rPr>
        <w:tab/>
      </w:r>
      <w:proofErr w:type="gramEnd"/>
      <w:r w:rsidRPr="004033FD">
        <w:rPr>
          <w:rFonts w:ascii="Times New Roman" w:hAnsi="Times New Roman" w:cs="Times New Roman"/>
          <w:sz w:val="24"/>
          <w:szCs w:val="24"/>
        </w:rPr>
        <w:tab/>
      </w:r>
      <w:r w:rsidRPr="004033FD">
        <w:rPr>
          <w:rFonts w:ascii="Times New Roman" w:hAnsi="Times New Roman" w:cs="Times New Roman"/>
          <w:b/>
          <w:bCs/>
          <w:sz w:val="24"/>
          <w:szCs w:val="24"/>
        </w:rPr>
        <w:t xml:space="preserve">Coordinator: </w:t>
      </w:r>
      <w:r w:rsidRPr="004033FD">
        <w:rPr>
          <w:rFonts w:ascii="Times New Roman" w:hAnsi="Times New Roman" w:cs="Times New Roman"/>
          <w:sz w:val="24"/>
          <w:szCs w:val="24"/>
        </w:rPr>
        <w:t>Justin Alvarez</w:t>
      </w:r>
    </w:p>
    <w:p w14:paraId="78299F5A" w14:textId="77777777" w:rsidR="0000499D" w:rsidRPr="004033FD" w:rsidRDefault="0000499D" w:rsidP="0000499D">
      <w:pPr>
        <w:spacing w:after="120"/>
        <w:rPr>
          <w:rFonts w:ascii="Times New Roman" w:hAnsi="Times New Roman" w:cs="Times New Roman"/>
          <w:sz w:val="24"/>
          <w:szCs w:val="24"/>
        </w:rPr>
      </w:pPr>
      <w:r w:rsidRPr="004033FD">
        <w:rPr>
          <w:rFonts w:ascii="Times New Roman" w:hAnsi="Times New Roman" w:cs="Times New Roman"/>
          <w:sz w:val="24"/>
          <w:szCs w:val="24"/>
        </w:rPr>
        <w:t xml:space="preserve">No meetings. </w:t>
      </w:r>
    </w:p>
    <w:p w14:paraId="6FD34A03" w14:textId="77777777" w:rsidR="0000499D" w:rsidRDefault="0000499D" w:rsidP="0000499D">
      <w:pPr>
        <w:spacing w:after="120" w:line="240" w:lineRule="auto"/>
        <w:ind w:left="6480" w:hanging="6480"/>
        <w:rPr>
          <w:rFonts w:ascii="Times New Roman" w:hAnsi="Times New Roman" w:cs="Times New Roman"/>
          <w:b/>
          <w:sz w:val="24"/>
          <w:szCs w:val="24"/>
        </w:rPr>
      </w:pPr>
    </w:p>
    <w:p w14:paraId="0AFEAEB5" w14:textId="77777777" w:rsidR="00DB2477" w:rsidRDefault="00DB2477" w:rsidP="00DB2477">
      <w:pPr>
        <w:shd w:val="clear" w:color="auto" w:fill="FFFFFF"/>
        <w:spacing w:after="0" w:line="240" w:lineRule="auto"/>
        <w:ind w:left="6480" w:hanging="6480"/>
        <w:textAlignment w:val="baseline"/>
        <w:rPr>
          <w:rFonts w:ascii="Times New Roman" w:hAnsi="Times New Roman" w:cs="Times New Roman"/>
          <w:sz w:val="24"/>
          <w:szCs w:val="24"/>
        </w:rPr>
      </w:pPr>
      <w:r w:rsidRPr="00A46244">
        <w:rPr>
          <w:rFonts w:ascii="Times New Roman" w:hAnsi="Times New Roman" w:cs="Times New Roman"/>
          <w:b/>
          <w:sz w:val="24"/>
          <w:szCs w:val="24"/>
        </w:rPr>
        <w:t>Workgroup</w:t>
      </w:r>
      <w:proofErr w:type="gramStart"/>
      <w:r w:rsidRPr="00A46244">
        <w:rPr>
          <w:rFonts w:ascii="Times New Roman" w:hAnsi="Times New Roman" w:cs="Times New Roman"/>
          <w:b/>
          <w:sz w:val="24"/>
          <w:szCs w:val="24"/>
        </w:rPr>
        <w:t xml:space="preserve">:  </w:t>
      </w:r>
      <w:r w:rsidRPr="00A46244">
        <w:rPr>
          <w:rFonts w:ascii="Times New Roman" w:hAnsi="Times New Roman" w:cs="Times New Roman"/>
          <w:sz w:val="24"/>
          <w:szCs w:val="24"/>
        </w:rPr>
        <w:t>Interdisciplinary</w:t>
      </w:r>
      <w:proofErr w:type="gramEnd"/>
      <w:r w:rsidRPr="00A46244">
        <w:rPr>
          <w:rFonts w:ascii="Times New Roman" w:hAnsi="Times New Roman" w:cs="Times New Roman"/>
          <w:sz w:val="24"/>
          <w:szCs w:val="24"/>
        </w:rPr>
        <w:t xml:space="preserve"> Team</w:t>
      </w:r>
      <w:r w:rsidRPr="00A46244">
        <w:rPr>
          <w:rFonts w:ascii="Times New Roman" w:hAnsi="Times New Roman" w:cs="Times New Roman"/>
          <w:sz w:val="24"/>
          <w:szCs w:val="24"/>
        </w:rPr>
        <w:tab/>
        <w:t>C</w:t>
      </w:r>
      <w:r w:rsidRPr="00A46244">
        <w:rPr>
          <w:rFonts w:ascii="Times New Roman" w:hAnsi="Times New Roman" w:cs="Times New Roman"/>
          <w:b/>
          <w:sz w:val="24"/>
          <w:szCs w:val="24"/>
        </w:rPr>
        <w:t xml:space="preserve">oordinator: </w:t>
      </w:r>
      <w:r w:rsidRPr="00A46244">
        <w:rPr>
          <w:rFonts w:ascii="Times New Roman" w:hAnsi="Times New Roman" w:cs="Times New Roman"/>
          <w:sz w:val="24"/>
          <w:szCs w:val="24"/>
        </w:rPr>
        <w:t>Eric Peterson</w:t>
      </w:r>
    </w:p>
    <w:p w14:paraId="67810EEC" w14:textId="77777777" w:rsidR="00DB2477" w:rsidRDefault="00DB2477" w:rsidP="00DB2477">
      <w:pPr>
        <w:shd w:val="clear" w:color="auto" w:fill="FFFFFF"/>
        <w:spacing w:after="0" w:line="240" w:lineRule="auto"/>
        <w:ind w:left="6480" w:hanging="6480"/>
        <w:textAlignment w:val="baseline"/>
        <w:rPr>
          <w:rFonts w:ascii="Times New Roman" w:hAnsi="Times New Roman" w:cs="Times New Roman"/>
          <w:sz w:val="24"/>
          <w:szCs w:val="24"/>
        </w:rPr>
      </w:pPr>
    </w:p>
    <w:p w14:paraId="7F93BFA5" w14:textId="77777777" w:rsidR="00925058" w:rsidRDefault="00925058" w:rsidP="00925058">
      <w:pPr>
        <w:shd w:val="clear" w:color="auto" w:fill="FFFFFF"/>
        <w:spacing w:after="0" w:line="240" w:lineRule="auto"/>
        <w:textAlignment w:val="baseline"/>
        <w:rPr>
          <w:rFonts w:ascii="Times New Roman" w:hAnsi="Times New Roman" w:cs="Times New Roman"/>
          <w:sz w:val="24"/>
          <w:szCs w:val="24"/>
        </w:rPr>
      </w:pPr>
      <w:r>
        <w:rPr>
          <w:rFonts w:ascii="Times New Roman" w:hAnsi="Times New Roman" w:cs="Times New Roman"/>
          <w:sz w:val="24"/>
          <w:szCs w:val="24"/>
        </w:rPr>
        <w:t>The IDT met with Cramer Fish Sciences (CFS), along with several SAB members, on November 5</w:t>
      </w:r>
      <w:r w:rsidRPr="00925058">
        <w:rPr>
          <w:rFonts w:ascii="Times New Roman" w:hAnsi="Times New Roman" w:cs="Times New Roman"/>
          <w:sz w:val="24"/>
          <w:szCs w:val="24"/>
          <w:vertAlign w:val="superscript"/>
        </w:rPr>
        <w:t>th</w:t>
      </w:r>
      <w:r>
        <w:rPr>
          <w:rFonts w:ascii="Times New Roman" w:hAnsi="Times New Roman" w:cs="Times New Roman"/>
          <w:sz w:val="24"/>
          <w:szCs w:val="24"/>
        </w:rPr>
        <w:t xml:space="preserve">, to discuss the development of the life cycle model that forms the basis of the Limiting Factors Analysis. CFS is now deep into the crux of model development and requested feedback from the IDT on several details, including hatchery influences, segmentation of the river, and accommodation of scenarios of interest to TRRP. These topics and others as the model </w:t>
      </w:r>
      <w:proofErr w:type="gramStart"/>
      <w:r>
        <w:rPr>
          <w:rFonts w:ascii="Times New Roman" w:hAnsi="Times New Roman" w:cs="Times New Roman"/>
          <w:sz w:val="24"/>
          <w:szCs w:val="24"/>
        </w:rPr>
        <w:t>comes</w:t>
      </w:r>
      <w:proofErr w:type="gramEnd"/>
      <w:r>
        <w:rPr>
          <w:rFonts w:ascii="Times New Roman" w:hAnsi="Times New Roman" w:cs="Times New Roman"/>
          <w:sz w:val="24"/>
          <w:szCs w:val="24"/>
        </w:rPr>
        <w:t xml:space="preserve"> to fruition will require more frequent interaction between CFS and the IDT, so monthly meetings are expected for the near future.  The IDT held an internal meeting to further discuss scenarios on the 21</w:t>
      </w:r>
      <w:r w:rsidRPr="00925058">
        <w:rPr>
          <w:rFonts w:ascii="Times New Roman" w:hAnsi="Times New Roman" w:cs="Times New Roman"/>
          <w:sz w:val="24"/>
          <w:szCs w:val="24"/>
          <w:vertAlign w:val="superscript"/>
        </w:rPr>
        <w:t>st</w:t>
      </w:r>
      <w:r>
        <w:rPr>
          <w:rFonts w:ascii="Times New Roman" w:hAnsi="Times New Roman" w:cs="Times New Roman"/>
          <w:sz w:val="24"/>
          <w:szCs w:val="24"/>
        </w:rPr>
        <w:t xml:space="preserve"> of November. </w:t>
      </w:r>
    </w:p>
    <w:p w14:paraId="508C7004" w14:textId="77777777" w:rsidR="00925058" w:rsidRDefault="00925058" w:rsidP="00925058">
      <w:pPr>
        <w:shd w:val="clear" w:color="auto" w:fill="FFFFFF"/>
        <w:spacing w:after="0" w:line="240" w:lineRule="auto"/>
        <w:textAlignment w:val="baseline"/>
        <w:rPr>
          <w:rFonts w:ascii="Times New Roman" w:hAnsi="Times New Roman" w:cs="Times New Roman"/>
          <w:sz w:val="24"/>
          <w:szCs w:val="24"/>
        </w:rPr>
      </w:pPr>
    </w:p>
    <w:p w14:paraId="19339C83" w14:textId="7E9D1E1A" w:rsidR="00000F89" w:rsidRDefault="00925058" w:rsidP="00925058">
      <w:pPr>
        <w:shd w:val="clear" w:color="auto" w:fill="FFFFFF"/>
        <w:spacing w:after="0" w:line="240" w:lineRule="auto"/>
        <w:textAlignment w:val="baseline"/>
        <w:rPr>
          <w:rFonts w:ascii="Times New Roman" w:hAnsi="Times New Roman" w:cs="Times New Roman"/>
          <w:sz w:val="24"/>
          <w:szCs w:val="24"/>
        </w:rPr>
      </w:pPr>
      <w:r>
        <w:rPr>
          <w:rFonts w:ascii="Times New Roman" w:hAnsi="Times New Roman" w:cs="Times New Roman"/>
          <w:sz w:val="24"/>
          <w:szCs w:val="24"/>
        </w:rPr>
        <w:t>On December 3</w:t>
      </w:r>
      <w:r w:rsidRPr="00925058">
        <w:rPr>
          <w:rFonts w:ascii="Times New Roman" w:hAnsi="Times New Roman" w:cs="Times New Roman"/>
          <w:sz w:val="24"/>
          <w:szCs w:val="24"/>
          <w:vertAlign w:val="superscript"/>
        </w:rPr>
        <w:t>rd</w:t>
      </w:r>
      <w:r>
        <w:rPr>
          <w:rFonts w:ascii="Times New Roman" w:hAnsi="Times New Roman" w:cs="Times New Roman"/>
          <w:sz w:val="24"/>
          <w:szCs w:val="24"/>
        </w:rPr>
        <w:t xml:space="preserve">, the IDT again met with CFS, plus held a regular quarterly meeting. The primary topic for this meeting was the ongoing Monitoring and Modeling Reviews being developed by the various </w:t>
      </w:r>
      <w:r>
        <w:rPr>
          <w:rFonts w:ascii="Times New Roman" w:hAnsi="Times New Roman" w:cs="Times New Roman"/>
          <w:sz w:val="24"/>
          <w:szCs w:val="24"/>
        </w:rPr>
        <w:lastRenderedPageBreak/>
        <w:t xml:space="preserve">workgroups. The IDT </w:t>
      </w:r>
      <w:proofErr w:type="gramStart"/>
      <w:r>
        <w:rPr>
          <w:rFonts w:ascii="Times New Roman" w:hAnsi="Times New Roman" w:cs="Times New Roman"/>
          <w:sz w:val="24"/>
          <w:szCs w:val="24"/>
        </w:rPr>
        <w:t>scheduled-out</w:t>
      </w:r>
      <w:proofErr w:type="gramEnd"/>
      <w:r>
        <w:rPr>
          <w:rFonts w:ascii="Times New Roman" w:hAnsi="Times New Roman" w:cs="Times New Roman"/>
          <w:sz w:val="24"/>
          <w:szCs w:val="24"/>
        </w:rPr>
        <w:t xml:space="preserve"> a plan that is expected to result in an Action Plan for adjustments to our monitoring and modeling that we hope will inform the TMC budget in June.</w:t>
      </w:r>
    </w:p>
    <w:p w14:paraId="1FDC249E" w14:textId="77777777" w:rsidR="00C171D4" w:rsidRDefault="00C171D4" w:rsidP="00A76D76">
      <w:pPr>
        <w:shd w:val="clear" w:color="auto" w:fill="FFFFFF"/>
        <w:spacing w:after="0" w:line="240" w:lineRule="auto"/>
        <w:ind w:left="6480" w:hanging="6480"/>
        <w:textAlignment w:val="baseline"/>
        <w:rPr>
          <w:rFonts w:ascii="Times New Roman" w:hAnsi="Times New Roman" w:cs="Times New Roman"/>
          <w:sz w:val="24"/>
          <w:szCs w:val="24"/>
        </w:rPr>
      </w:pPr>
    </w:p>
    <w:p w14:paraId="2872B626" w14:textId="77777777" w:rsidR="00000F89" w:rsidRDefault="00000F89" w:rsidP="00B1404B">
      <w:pPr>
        <w:rPr>
          <w:rFonts w:ascii="Times New Roman" w:hAnsi="Times New Roman" w:cs="Times New Roman"/>
          <w:sz w:val="24"/>
          <w:szCs w:val="24"/>
        </w:rPr>
        <w:sectPr w:rsidR="00000F89" w:rsidSect="00B1404B">
          <w:footerReference w:type="default" r:id="rId16"/>
          <w:pgSz w:w="12240" w:h="15840"/>
          <w:pgMar w:top="1440" w:right="1080" w:bottom="1440" w:left="990" w:header="720" w:footer="720" w:gutter="0"/>
          <w:cols w:space="720"/>
          <w:docGrid w:linePitch="360"/>
        </w:sectPr>
      </w:pPr>
    </w:p>
    <w:p w14:paraId="7440F708" w14:textId="77777777" w:rsidR="007F6929" w:rsidRDefault="007F6929" w:rsidP="007F6929">
      <w:pPr>
        <w:pStyle w:val="Heading1"/>
        <w:spacing w:before="0"/>
      </w:pPr>
      <w:r>
        <w:lastRenderedPageBreak/>
        <w:t>Appendix II: Report and Data Tracker</w:t>
      </w:r>
    </w:p>
    <w:p w14:paraId="7B51E09E" w14:textId="022C7570" w:rsidR="007F6929" w:rsidRDefault="007F6929" w:rsidP="007F6929">
      <w:pPr>
        <w:spacing w:after="0" w:line="240" w:lineRule="auto"/>
      </w:pPr>
      <w:r>
        <w:t xml:space="preserve">This indicates the most </w:t>
      </w:r>
      <w:proofErr w:type="gramStart"/>
      <w:r>
        <w:t>recent reports</w:t>
      </w:r>
      <w:proofErr w:type="gramEnd"/>
      <w:r>
        <w:t xml:space="preserve"> data received for active long-term projects, or their ETA for short-term projects.</w:t>
      </w:r>
      <w:r w:rsidR="00895392">
        <w:t xml:space="preserve"> When submitting final reports and data, please include the Science Coordinator or Implementation Branch Chief, with cc to the Data Steward. See </w:t>
      </w:r>
      <w:hyperlink r:id="rId17" w:history="1">
        <w:r w:rsidR="00895392" w:rsidRPr="00895392">
          <w:rPr>
            <w:rStyle w:val="Hyperlink"/>
          </w:rPr>
          <w:t>TRRP 2012</w:t>
        </w:r>
      </w:hyperlink>
      <w:r w:rsidR="00895392">
        <w:t xml:space="preserve"> for details</w:t>
      </w:r>
      <w:r w:rsidR="00761887">
        <w:t xml:space="preserve">, with </w:t>
      </w:r>
      <w:proofErr w:type="gramStart"/>
      <w:r w:rsidR="00761887">
        <w:t>particular note</w:t>
      </w:r>
      <w:proofErr w:type="gramEnd"/>
      <w:r w:rsidR="00761887">
        <w:t xml:space="preserve"> to </w:t>
      </w:r>
      <w:r w:rsidR="00A960D7">
        <w:t>Appendix C</w:t>
      </w:r>
      <w:r w:rsidR="00895392">
        <w:t xml:space="preserve">.  </w:t>
      </w:r>
    </w:p>
    <w:p w14:paraId="1D241CBB" w14:textId="77777777" w:rsidR="00455488" w:rsidRDefault="00455488" w:rsidP="00455488">
      <w:pPr>
        <w:pStyle w:val="Heading2"/>
      </w:pPr>
      <w:r>
        <w:t>Long-Term Monitoring</w:t>
      </w:r>
    </w:p>
    <w:tbl>
      <w:tblPr>
        <w:tblStyle w:val="TableGrid"/>
        <w:tblW w:w="9805" w:type="dxa"/>
        <w:tblLook w:val="04A0" w:firstRow="1" w:lastRow="0" w:firstColumn="1" w:lastColumn="0" w:noHBand="0" w:noVBand="1"/>
      </w:tblPr>
      <w:tblGrid>
        <w:gridCol w:w="4495"/>
        <w:gridCol w:w="2070"/>
        <w:gridCol w:w="1620"/>
        <w:gridCol w:w="1620"/>
      </w:tblGrid>
      <w:tr w:rsidR="00455488" w:rsidRPr="006A6088" w14:paraId="5CF0BE02" w14:textId="77777777" w:rsidTr="00AF33C2">
        <w:tc>
          <w:tcPr>
            <w:tcW w:w="4495" w:type="dxa"/>
            <w:shd w:val="clear" w:color="auto" w:fill="365F91" w:themeFill="accent1" w:themeFillShade="BF"/>
          </w:tcPr>
          <w:p w14:paraId="0D6F0508" w14:textId="77777777" w:rsidR="00455488" w:rsidRPr="006A6088" w:rsidRDefault="00455488" w:rsidP="00AF33C2">
            <w:pPr>
              <w:rPr>
                <w:b/>
                <w:bCs/>
                <w:color w:val="FFFFFF" w:themeColor="background1"/>
                <w:sz w:val="18"/>
                <w:szCs w:val="18"/>
              </w:rPr>
            </w:pPr>
            <w:r w:rsidRPr="006A6088">
              <w:rPr>
                <w:b/>
                <w:bCs/>
                <w:color w:val="FFFFFF" w:themeColor="background1"/>
                <w:sz w:val="18"/>
                <w:szCs w:val="18"/>
              </w:rPr>
              <w:t>Topic</w:t>
            </w:r>
          </w:p>
        </w:tc>
        <w:tc>
          <w:tcPr>
            <w:tcW w:w="2070" w:type="dxa"/>
            <w:shd w:val="clear" w:color="auto" w:fill="365F91" w:themeFill="accent1" w:themeFillShade="BF"/>
          </w:tcPr>
          <w:p w14:paraId="7720C83D" w14:textId="77777777" w:rsidR="00455488" w:rsidRPr="006A6088" w:rsidRDefault="00455488" w:rsidP="00AF33C2">
            <w:pPr>
              <w:jc w:val="center"/>
              <w:rPr>
                <w:b/>
                <w:bCs/>
                <w:color w:val="FFFFFF" w:themeColor="background1"/>
                <w:sz w:val="18"/>
                <w:szCs w:val="18"/>
              </w:rPr>
            </w:pPr>
            <w:r w:rsidRPr="006A6088">
              <w:rPr>
                <w:b/>
                <w:bCs/>
                <w:color w:val="FFFFFF" w:themeColor="background1"/>
                <w:sz w:val="18"/>
                <w:szCs w:val="18"/>
              </w:rPr>
              <w:t>Freq</w:t>
            </w:r>
            <w:r>
              <w:rPr>
                <w:b/>
                <w:bCs/>
                <w:color w:val="FFFFFF" w:themeColor="background1"/>
                <w:sz w:val="18"/>
                <w:szCs w:val="18"/>
              </w:rPr>
              <w:t>uency</w:t>
            </w:r>
          </w:p>
        </w:tc>
        <w:tc>
          <w:tcPr>
            <w:tcW w:w="1620" w:type="dxa"/>
            <w:shd w:val="clear" w:color="auto" w:fill="365F91" w:themeFill="accent1" w:themeFillShade="BF"/>
          </w:tcPr>
          <w:p w14:paraId="3FAEBF2D" w14:textId="77777777" w:rsidR="00455488" w:rsidRPr="006A6088" w:rsidRDefault="00455488" w:rsidP="00AF33C2">
            <w:pPr>
              <w:jc w:val="center"/>
              <w:rPr>
                <w:b/>
                <w:bCs/>
                <w:color w:val="FFFFFF" w:themeColor="background1"/>
                <w:sz w:val="18"/>
                <w:szCs w:val="18"/>
              </w:rPr>
            </w:pPr>
            <w:r w:rsidRPr="006A6088">
              <w:rPr>
                <w:b/>
                <w:bCs/>
                <w:color w:val="FFFFFF" w:themeColor="background1"/>
                <w:sz w:val="18"/>
                <w:szCs w:val="18"/>
              </w:rPr>
              <w:t>Last Report</w:t>
            </w:r>
            <w:r>
              <w:rPr>
                <w:b/>
                <w:bCs/>
                <w:color w:val="FFFFFF" w:themeColor="background1"/>
                <w:sz w:val="18"/>
                <w:szCs w:val="18"/>
              </w:rPr>
              <w:t xml:space="preserve"> For</w:t>
            </w:r>
          </w:p>
        </w:tc>
        <w:tc>
          <w:tcPr>
            <w:tcW w:w="1620" w:type="dxa"/>
            <w:shd w:val="clear" w:color="auto" w:fill="365F91" w:themeFill="accent1" w:themeFillShade="BF"/>
          </w:tcPr>
          <w:p w14:paraId="2DE8F44B" w14:textId="77777777" w:rsidR="00455488" w:rsidRPr="006A6088" w:rsidRDefault="00455488" w:rsidP="00AF33C2">
            <w:pPr>
              <w:jc w:val="center"/>
              <w:rPr>
                <w:b/>
                <w:bCs/>
                <w:color w:val="FFFFFF" w:themeColor="background1"/>
                <w:sz w:val="18"/>
                <w:szCs w:val="18"/>
              </w:rPr>
            </w:pPr>
            <w:r w:rsidRPr="006A6088">
              <w:rPr>
                <w:b/>
                <w:bCs/>
                <w:color w:val="FFFFFF" w:themeColor="background1"/>
                <w:sz w:val="18"/>
                <w:szCs w:val="18"/>
              </w:rPr>
              <w:t>Last Data</w:t>
            </w:r>
            <w:r>
              <w:rPr>
                <w:b/>
                <w:bCs/>
                <w:color w:val="FFFFFF" w:themeColor="background1"/>
                <w:sz w:val="18"/>
                <w:szCs w:val="18"/>
              </w:rPr>
              <w:t xml:space="preserve"> For</w:t>
            </w:r>
          </w:p>
        </w:tc>
      </w:tr>
      <w:tr w:rsidR="00455488" w:rsidRPr="006A6088" w14:paraId="782581DF" w14:textId="77777777" w:rsidTr="00AF33C2">
        <w:tc>
          <w:tcPr>
            <w:tcW w:w="4495" w:type="dxa"/>
          </w:tcPr>
          <w:p w14:paraId="1AB6279F" w14:textId="77777777" w:rsidR="00455488" w:rsidRPr="006A6088" w:rsidRDefault="00455488" w:rsidP="00AF33C2">
            <w:pPr>
              <w:rPr>
                <w:sz w:val="18"/>
                <w:szCs w:val="18"/>
              </w:rPr>
            </w:pPr>
            <w:proofErr w:type="spellStart"/>
            <w:r w:rsidRPr="006A6088">
              <w:rPr>
                <w:sz w:val="18"/>
                <w:szCs w:val="18"/>
              </w:rPr>
              <w:t>Streamgaging</w:t>
            </w:r>
            <w:proofErr w:type="spellEnd"/>
            <w:r>
              <w:rPr>
                <w:sz w:val="18"/>
                <w:szCs w:val="18"/>
              </w:rPr>
              <w:t xml:space="preserve"> (discharge, temperature at gages)</w:t>
            </w:r>
          </w:p>
        </w:tc>
        <w:tc>
          <w:tcPr>
            <w:tcW w:w="2070" w:type="dxa"/>
          </w:tcPr>
          <w:p w14:paraId="591AD0E2" w14:textId="77777777" w:rsidR="00455488" w:rsidRPr="006A6088" w:rsidRDefault="00455488" w:rsidP="00AF33C2">
            <w:pPr>
              <w:jc w:val="center"/>
              <w:rPr>
                <w:sz w:val="18"/>
                <w:szCs w:val="18"/>
              </w:rPr>
            </w:pPr>
            <w:r>
              <w:rPr>
                <w:sz w:val="18"/>
                <w:szCs w:val="18"/>
              </w:rPr>
              <w:t>Continual</w:t>
            </w:r>
          </w:p>
        </w:tc>
        <w:tc>
          <w:tcPr>
            <w:tcW w:w="1620" w:type="dxa"/>
          </w:tcPr>
          <w:p w14:paraId="74CC4AEF" w14:textId="77777777" w:rsidR="00455488" w:rsidRPr="006A6088" w:rsidRDefault="00455488" w:rsidP="00AF33C2">
            <w:pPr>
              <w:jc w:val="center"/>
              <w:rPr>
                <w:sz w:val="18"/>
                <w:szCs w:val="18"/>
              </w:rPr>
            </w:pPr>
            <w:r>
              <w:rPr>
                <w:sz w:val="18"/>
                <w:szCs w:val="18"/>
              </w:rPr>
              <w:t>Not applicable</w:t>
            </w:r>
          </w:p>
        </w:tc>
        <w:tc>
          <w:tcPr>
            <w:tcW w:w="1620" w:type="dxa"/>
          </w:tcPr>
          <w:p w14:paraId="5C63B50C" w14:textId="77777777" w:rsidR="00455488" w:rsidRPr="006A6088" w:rsidRDefault="00455488" w:rsidP="00AF33C2">
            <w:pPr>
              <w:jc w:val="center"/>
              <w:rPr>
                <w:sz w:val="18"/>
                <w:szCs w:val="18"/>
              </w:rPr>
            </w:pPr>
            <w:r>
              <w:rPr>
                <w:sz w:val="18"/>
                <w:szCs w:val="18"/>
              </w:rPr>
              <w:t>Realtime online</w:t>
            </w:r>
          </w:p>
        </w:tc>
      </w:tr>
      <w:tr w:rsidR="00455488" w:rsidRPr="006A6088" w14:paraId="5C3D9E64" w14:textId="77777777" w:rsidTr="00AF33C2">
        <w:tc>
          <w:tcPr>
            <w:tcW w:w="4495" w:type="dxa"/>
          </w:tcPr>
          <w:p w14:paraId="51F43329" w14:textId="77777777" w:rsidR="00455488" w:rsidRPr="006A6088" w:rsidRDefault="00455488" w:rsidP="00AF33C2">
            <w:pPr>
              <w:rPr>
                <w:sz w:val="18"/>
                <w:szCs w:val="18"/>
              </w:rPr>
            </w:pPr>
            <w:r w:rsidRPr="006A6088">
              <w:rPr>
                <w:sz w:val="18"/>
                <w:szCs w:val="18"/>
              </w:rPr>
              <w:t>Reservoir Ops</w:t>
            </w:r>
          </w:p>
        </w:tc>
        <w:tc>
          <w:tcPr>
            <w:tcW w:w="2070" w:type="dxa"/>
          </w:tcPr>
          <w:p w14:paraId="205B7C25"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70B65F85" w14:textId="77777777" w:rsidR="00455488" w:rsidRPr="006A6088" w:rsidRDefault="00455488" w:rsidP="00AF33C2">
            <w:pPr>
              <w:jc w:val="center"/>
              <w:rPr>
                <w:sz w:val="18"/>
                <w:szCs w:val="18"/>
              </w:rPr>
            </w:pPr>
            <w:r>
              <w:rPr>
                <w:sz w:val="18"/>
                <w:szCs w:val="18"/>
              </w:rPr>
              <w:t>Not applicable</w:t>
            </w:r>
          </w:p>
        </w:tc>
        <w:tc>
          <w:tcPr>
            <w:tcW w:w="1620" w:type="dxa"/>
          </w:tcPr>
          <w:p w14:paraId="1F7B677B" w14:textId="77777777" w:rsidR="00455488" w:rsidRPr="006A6088" w:rsidRDefault="00455488" w:rsidP="00AF33C2">
            <w:pPr>
              <w:jc w:val="center"/>
              <w:rPr>
                <w:sz w:val="18"/>
                <w:szCs w:val="18"/>
              </w:rPr>
            </w:pPr>
            <w:r>
              <w:rPr>
                <w:sz w:val="18"/>
                <w:szCs w:val="18"/>
              </w:rPr>
              <w:t>WY2015 online</w:t>
            </w:r>
            <w:r>
              <w:rPr>
                <w:sz w:val="18"/>
                <w:szCs w:val="18"/>
              </w:rPr>
              <w:br/>
              <w:t>WY2022 @TRRP</w:t>
            </w:r>
          </w:p>
        </w:tc>
      </w:tr>
      <w:tr w:rsidR="00455488" w:rsidRPr="006A6088" w14:paraId="5CBFDC84" w14:textId="77777777" w:rsidTr="00AF33C2">
        <w:tc>
          <w:tcPr>
            <w:tcW w:w="4495" w:type="dxa"/>
          </w:tcPr>
          <w:p w14:paraId="42F251D2" w14:textId="77777777" w:rsidR="00455488" w:rsidRPr="006A6088" w:rsidRDefault="00455488" w:rsidP="00AF33C2">
            <w:pPr>
              <w:rPr>
                <w:sz w:val="18"/>
                <w:szCs w:val="18"/>
              </w:rPr>
            </w:pPr>
            <w:r w:rsidRPr="006A6088">
              <w:rPr>
                <w:sz w:val="18"/>
                <w:szCs w:val="18"/>
              </w:rPr>
              <w:t>Flow Report</w:t>
            </w:r>
          </w:p>
        </w:tc>
        <w:tc>
          <w:tcPr>
            <w:tcW w:w="2070" w:type="dxa"/>
          </w:tcPr>
          <w:p w14:paraId="6539C9EA"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75041409" w14:textId="03BE12AC" w:rsidR="00455488" w:rsidRPr="006A6088" w:rsidRDefault="007D27B6" w:rsidP="00AF33C2">
            <w:pPr>
              <w:jc w:val="center"/>
              <w:rPr>
                <w:sz w:val="18"/>
                <w:szCs w:val="18"/>
              </w:rPr>
            </w:pPr>
            <w:hyperlink r:id="rId18" w:history="1">
              <w:r>
                <w:rPr>
                  <w:rStyle w:val="Hyperlink"/>
                  <w:sz w:val="18"/>
                  <w:szCs w:val="18"/>
                </w:rPr>
                <w:t>WY2024</w:t>
              </w:r>
            </w:hyperlink>
          </w:p>
        </w:tc>
        <w:tc>
          <w:tcPr>
            <w:tcW w:w="1620" w:type="dxa"/>
          </w:tcPr>
          <w:p w14:paraId="38818B0A" w14:textId="77777777" w:rsidR="00455488" w:rsidRPr="006A6088" w:rsidRDefault="00455488" w:rsidP="00AF33C2">
            <w:pPr>
              <w:jc w:val="center"/>
              <w:rPr>
                <w:sz w:val="18"/>
                <w:szCs w:val="18"/>
              </w:rPr>
            </w:pPr>
            <w:r>
              <w:rPr>
                <w:sz w:val="18"/>
                <w:szCs w:val="18"/>
              </w:rPr>
              <w:t>[see above]</w:t>
            </w:r>
          </w:p>
        </w:tc>
      </w:tr>
      <w:tr w:rsidR="00455488" w:rsidRPr="006A6088" w14:paraId="3EC615B7" w14:textId="77777777" w:rsidTr="00AF33C2">
        <w:tc>
          <w:tcPr>
            <w:tcW w:w="4495" w:type="dxa"/>
          </w:tcPr>
          <w:p w14:paraId="477BA4A5" w14:textId="77777777" w:rsidR="00455488" w:rsidRPr="006A6088" w:rsidRDefault="00455488" w:rsidP="00AF33C2">
            <w:pPr>
              <w:rPr>
                <w:sz w:val="18"/>
                <w:szCs w:val="18"/>
              </w:rPr>
            </w:pPr>
            <w:r w:rsidRPr="006A6088">
              <w:rPr>
                <w:sz w:val="18"/>
                <w:szCs w:val="18"/>
              </w:rPr>
              <w:t>Aerial Photography (64 km)</w:t>
            </w:r>
          </w:p>
        </w:tc>
        <w:tc>
          <w:tcPr>
            <w:tcW w:w="2070" w:type="dxa"/>
          </w:tcPr>
          <w:p w14:paraId="6D682EF9"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50DEE8EA" w14:textId="5E9C7211" w:rsidR="00455488" w:rsidRPr="006A6088" w:rsidRDefault="00455488" w:rsidP="00AF33C2">
            <w:pPr>
              <w:jc w:val="center"/>
              <w:rPr>
                <w:sz w:val="18"/>
                <w:szCs w:val="18"/>
              </w:rPr>
            </w:pPr>
            <w:r>
              <w:rPr>
                <w:sz w:val="18"/>
                <w:szCs w:val="18"/>
              </w:rPr>
              <w:t>WY202</w:t>
            </w:r>
            <w:r w:rsidR="007D27B6">
              <w:rPr>
                <w:sz w:val="18"/>
                <w:szCs w:val="18"/>
              </w:rPr>
              <w:t>4</w:t>
            </w:r>
          </w:p>
        </w:tc>
        <w:tc>
          <w:tcPr>
            <w:tcW w:w="1620" w:type="dxa"/>
          </w:tcPr>
          <w:p w14:paraId="129A2690" w14:textId="1FE6BF74" w:rsidR="00455488" w:rsidRPr="006A6088" w:rsidRDefault="007D27B6" w:rsidP="00AF33C2">
            <w:pPr>
              <w:jc w:val="center"/>
              <w:rPr>
                <w:sz w:val="18"/>
                <w:szCs w:val="18"/>
              </w:rPr>
            </w:pPr>
            <w:hyperlink r:id="rId19" w:history="1">
              <w:r w:rsidRPr="007D27B6">
                <w:rPr>
                  <w:rStyle w:val="Hyperlink"/>
                  <w:sz w:val="18"/>
                  <w:szCs w:val="18"/>
                </w:rPr>
                <w:t>WY2024</w:t>
              </w:r>
            </w:hyperlink>
          </w:p>
        </w:tc>
      </w:tr>
      <w:tr w:rsidR="00455488" w:rsidRPr="006A6088" w14:paraId="43A4361B" w14:textId="77777777" w:rsidTr="00AF33C2">
        <w:tc>
          <w:tcPr>
            <w:tcW w:w="4495" w:type="dxa"/>
          </w:tcPr>
          <w:p w14:paraId="503BD82F" w14:textId="77777777" w:rsidR="00455488" w:rsidRPr="006A6088" w:rsidRDefault="00455488" w:rsidP="00AF33C2">
            <w:pPr>
              <w:rPr>
                <w:sz w:val="18"/>
                <w:szCs w:val="18"/>
              </w:rPr>
            </w:pPr>
            <w:r w:rsidRPr="006A6088">
              <w:rPr>
                <w:sz w:val="18"/>
                <w:szCs w:val="18"/>
              </w:rPr>
              <w:t>Topography (64 km)</w:t>
            </w:r>
          </w:p>
        </w:tc>
        <w:tc>
          <w:tcPr>
            <w:tcW w:w="2070" w:type="dxa"/>
          </w:tcPr>
          <w:p w14:paraId="22E16096" w14:textId="77777777" w:rsidR="00455488" w:rsidRPr="006A6088" w:rsidRDefault="00455488" w:rsidP="00AF33C2">
            <w:pPr>
              <w:jc w:val="center"/>
              <w:rPr>
                <w:sz w:val="18"/>
                <w:szCs w:val="18"/>
              </w:rPr>
            </w:pPr>
            <w:r>
              <w:rPr>
                <w:sz w:val="18"/>
                <w:szCs w:val="18"/>
              </w:rPr>
              <w:t>~</w:t>
            </w:r>
            <w:r w:rsidRPr="006A6088">
              <w:rPr>
                <w:sz w:val="18"/>
                <w:szCs w:val="18"/>
              </w:rPr>
              <w:t>5</w:t>
            </w:r>
            <w:r>
              <w:rPr>
                <w:sz w:val="18"/>
                <w:szCs w:val="18"/>
              </w:rPr>
              <w:t xml:space="preserve"> </w:t>
            </w:r>
            <w:r w:rsidRPr="006A6088">
              <w:rPr>
                <w:sz w:val="18"/>
                <w:szCs w:val="18"/>
              </w:rPr>
              <w:t>y</w:t>
            </w:r>
            <w:r>
              <w:rPr>
                <w:sz w:val="18"/>
                <w:szCs w:val="18"/>
              </w:rPr>
              <w:t>ear</w:t>
            </w:r>
          </w:p>
        </w:tc>
        <w:tc>
          <w:tcPr>
            <w:tcW w:w="1620" w:type="dxa"/>
          </w:tcPr>
          <w:p w14:paraId="3B432858" w14:textId="77777777" w:rsidR="00455488" w:rsidRPr="006A6088" w:rsidRDefault="00455488" w:rsidP="00AF33C2">
            <w:pPr>
              <w:jc w:val="center"/>
              <w:rPr>
                <w:sz w:val="18"/>
                <w:szCs w:val="18"/>
              </w:rPr>
            </w:pPr>
            <w:r>
              <w:rPr>
                <w:sz w:val="18"/>
                <w:szCs w:val="18"/>
              </w:rPr>
              <w:t>WY2022</w:t>
            </w:r>
          </w:p>
        </w:tc>
        <w:tc>
          <w:tcPr>
            <w:tcW w:w="1620" w:type="dxa"/>
          </w:tcPr>
          <w:p w14:paraId="1A6F873F" w14:textId="77777777" w:rsidR="00455488" w:rsidRPr="006A6088" w:rsidRDefault="00455488" w:rsidP="00AF33C2">
            <w:pPr>
              <w:jc w:val="center"/>
              <w:rPr>
                <w:sz w:val="18"/>
                <w:szCs w:val="18"/>
              </w:rPr>
            </w:pPr>
            <w:r>
              <w:rPr>
                <w:sz w:val="18"/>
                <w:szCs w:val="18"/>
              </w:rPr>
              <w:t>WY</w:t>
            </w:r>
            <w:hyperlink r:id="rId20" w:history="1">
              <w:r w:rsidRPr="00C51B95">
                <w:rPr>
                  <w:rStyle w:val="Hyperlink"/>
                  <w:sz w:val="18"/>
                  <w:szCs w:val="18"/>
                </w:rPr>
                <w:t>2022</w:t>
              </w:r>
            </w:hyperlink>
          </w:p>
        </w:tc>
      </w:tr>
      <w:tr w:rsidR="00455488" w:rsidRPr="006A6088" w14:paraId="29F6A61A" w14:textId="77777777" w:rsidTr="00AF33C2">
        <w:tc>
          <w:tcPr>
            <w:tcW w:w="4495" w:type="dxa"/>
          </w:tcPr>
          <w:p w14:paraId="0DBC88D2" w14:textId="77777777" w:rsidR="00455488" w:rsidRPr="006A6088" w:rsidRDefault="00455488" w:rsidP="00AF33C2">
            <w:pPr>
              <w:rPr>
                <w:sz w:val="18"/>
                <w:szCs w:val="18"/>
              </w:rPr>
            </w:pPr>
            <w:r w:rsidRPr="006A6088">
              <w:rPr>
                <w:sz w:val="18"/>
                <w:szCs w:val="18"/>
              </w:rPr>
              <w:t xml:space="preserve">  Hydrology (64 km SRH2D</w:t>
            </w:r>
            <w:r>
              <w:rPr>
                <w:sz w:val="18"/>
                <w:szCs w:val="18"/>
              </w:rPr>
              <w:t>)</w:t>
            </w:r>
            <w:r>
              <w:rPr>
                <w:sz w:val="18"/>
                <w:szCs w:val="18"/>
              </w:rPr>
              <w:br/>
              <w:t xml:space="preserve">  and Juvenile Capacity </w:t>
            </w:r>
          </w:p>
        </w:tc>
        <w:tc>
          <w:tcPr>
            <w:tcW w:w="2070" w:type="dxa"/>
          </w:tcPr>
          <w:p w14:paraId="14D9A00E" w14:textId="77777777" w:rsidR="00455488" w:rsidRPr="006A6088" w:rsidRDefault="00455488" w:rsidP="00AF33C2">
            <w:pPr>
              <w:jc w:val="center"/>
              <w:rPr>
                <w:sz w:val="18"/>
                <w:szCs w:val="18"/>
              </w:rPr>
            </w:pPr>
            <w:r>
              <w:rPr>
                <w:sz w:val="18"/>
                <w:szCs w:val="18"/>
              </w:rPr>
              <w:t>~</w:t>
            </w:r>
            <w:r w:rsidRPr="006A6088">
              <w:rPr>
                <w:sz w:val="18"/>
                <w:szCs w:val="18"/>
              </w:rPr>
              <w:t>5</w:t>
            </w:r>
            <w:r>
              <w:rPr>
                <w:sz w:val="18"/>
                <w:szCs w:val="18"/>
              </w:rPr>
              <w:t xml:space="preserve"> </w:t>
            </w:r>
            <w:proofErr w:type="gramStart"/>
            <w:r w:rsidRPr="006A6088">
              <w:rPr>
                <w:sz w:val="18"/>
                <w:szCs w:val="18"/>
              </w:rPr>
              <w:t>y</w:t>
            </w:r>
            <w:r>
              <w:rPr>
                <w:sz w:val="18"/>
                <w:szCs w:val="18"/>
              </w:rPr>
              <w:t>ear</w:t>
            </w:r>
            <w:proofErr w:type="gramEnd"/>
            <w:r>
              <w:rPr>
                <w:sz w:val="18"/>
                <w:szCs w:val="18"/>
              </w:rPr>
              <w:t>, new in process</w:t>
            </w:r>
          </w:p>
        </w:tc>
        <w:tc>
          <w:tcPr>
            <w:tcW w:w="1620" w:type="dxa"/>
          </w:tcPr>
          <w:p w14:paraId="7BDE02AA" w14:textId="4A468CC6" w:rsidR="00455488" w:rsidRPr="006A6088" w:rsidRDefault="00944A62" w:rsidP="00AF33C2">
            <w:pPr>
              <w:jc w:val="center"/>
              <w:rPr>
                <w:sz w:val="18"/>
                <w:szCs w:val="18"/>
              </w:rPr>
            </w:pPr>
            <w:hyperlink r:id="rId21" w:history="1">
              <w:r w:rsidRPr="00944A62">
                <w:rPr>
                  <w:rStyle w:val="Hyperlink"/>
                  <w:sz w:val="18"/>
                  <w:szCs w:val="18"/>
                </w:rPr>
                <w:t>WY2022</w:t>
              </w:r>
            </w:hyperlink>
          </w:p>
        </w:tc>
        <w:tc>
          <w:tcPr>
            <w:tcW w:w="1620" w:type="dxa"/>
          </w:tcPr>
          <w:p w14:paraId="514D9FC2" w14:textId="2D07B84E" w:rsidR="00455488" w:rsidRPr="006A6088" w:rsidRDefault="00944A62" w:rsidP="00AF33C2">
            <w:pPr>
              <w:jc w:val="center"/>
              <w:rPr>
                <w:sz w:val="18"/>
                <w:szCs w:val="18"/>
              </w:rPr>
            </w:pPr>
            <w:hyperlink r:id="rId22" w:history="1">
              <w:r w:rsidRPr="00944A62">
                <w:rPr>
                  <w:rStyle w:val="Hyperlink"/>
                  <w:sz w:val="18"/>
                  <w:szCs w:val="18"/>
                </w:rPr>
                <w:t>WY2022</w:t>
              </w:r>
            </w:hyperlink>
          </w:p>
        </w:tc>
      </w:tr>
      <w:tr w:rsidR="00455488" w:rsidRPr="006A6088" w14:paraId="2CF46D49" w14:textId="77777777" w:rsidTr="00AF33C2">
        <w:tc>
          <w:tcPr>
            <w:tcW w:w="4495" w:type="dxa"/>
          </w:tcPr>
          <w:p w14:paraId="764EF800" w14:textId="77777777" w:rsidR="00455488" w:rsidRPr="006A6088" w:rsidRDefault="00455488" w:rsidP="00AF33C2">
            <w:pPr>
              <w:rPr>
                <w:sz w:val="18"/>
                <w:szCs w:val="18"/>
              </w:rPr>
            </w:pPr>
            <w:r w:rsidRPr="006A6088">
              <w:rPr>
                <w:sz w:val="18"/>
                <w:szCs w:val="18"/>
              </w:rPr>
              <w:t xml:space="preserve">     Height Above River and Wetted Areas</w:t>
            </w:r>
          </w:p>
        </w:tc>
        <w:tc>
          <w:tcPr>
            <w:tcW w:w="2070" w:type="dxa"/>
          </w:tcPr>
          <w:p w14:paraId="4E8D1FEB" w14:textId="77777777" w:rsidR="00455488" w:rsidRPr="006A6088" w:rsidRDefault="00455488" w:rsidP="00AF33C2">
            <w:pPr>
              <w:jc w:val="center"/>
              <w:rPr>
                <w:sz w:val="18"/>
                <w:szCs w:val="18"/>
              </w:rPr>
            </w:pPr>
            <w:r>
              <w:rPr>
                <w:sz w:val="18"/>
                <w:szCs w:val="18"/>
              </w:rPr>
              <w:t>~</w:t>
            </w:r>
            <w:r w:rsidRPr="006A6088">
              <w:rPr>
                <w:sz w:val="18"/>
                <w:szCs w:val="18"/>
              </w:rPr>
              <w:t>5</w:t>
            </w:r>
            <w:r>
              <w:rPr>
                <w:sz w:val="18"/>
                <w:szCs w:val="18"/>
              </w:rPr>
              <w:t xml:space="preserve"> </w:t>
            </w:r>
            <w:proofErr w:type="gramStart"/>
            <w:r w:rsidRPr="006A6088">
              <w:rPr>
                <w:sz w:val="18"/>
                <w:szCs w:val="18"/>
              </w:rPr>
              <w:t>y</w:t>
            </w:r>
            <w:r>
              <w:rPr>
                <w:sz w:val="18"/>
                <w:szCs w:val="18"/>
              </w:rPr>
              <w:t>ear</w:t>
            </w:r>
            <w:proofErr w:type="gramEnd"/>
            <w:r>
              <w:rPr>
                <w:sz w:val="18"/>
                <w:szCs w:val="18"/>
              </w:rPr>
              <w:t>, new in process</w:t>
            </w:r>
          </w:p>
        </w:tc>
        <w:tc>
          <w:tcPr>
            <w:tcW w:w="1620" w:type="dxa"/>
          </w:tcPr>
          <w:p w14:paraId="170E6765" w14:textId="7D08D030" w:rsidR="00455488" w:rsidRPr="006A6088" w:rsidRDefault="00944A62" w:rsidP="00AF33C2">
            <w:pPr>
              <w:jc w:val="center"/>
              <w:rPr>
                <w:sz w:val="18"/>
                <w:szCs w:val="18"/>
              </w:rPr>
            </w:pPr>
            <w:r>
              <w:rPr>
                <w:sz w:val="18"/>
                <w:szCs w:val="18"/>
              </w:rPr>
              <w:t>Not applicable</w:t>
            </w:r>
          </w:p>
        </w:tc>
        <w:tc>
          <w:tcPr>
            <w:tcW w:w="1620" w:type="dxa"/>
          </w:tcPr>
          <w:p w14:paraId="1EA14C2F" w14:textId="7CD17FF8" w:rsidR="00455488" w:rsidRPr="006A6088" w:rsidRDefault="00944A62" w:rsidP="00AF33C2">
            <w:pPr>
              <w:jc w:val="center"/>
              <w:rPr>
                <w:sz w:val="18"/>
                <w:szCs w:val="18"/>
              </w:rPr>
            </w:pPr>
            <w:hyperlink r:id="rId23" w:history="1">
              <w:r w:rsidRPr="00944A62">
                <w:rPr>
                  <w:rStyle w:val="Hyperlink"/>
                  <w:sz w:val="18"/>
                  <w:szCs w:val="18"/>
                </w:rPr>
                <w:t>WY2022</w:t>
              </w:r>
            </w:hyperlink>
            <w:r>
              <w:rPr>
                <w:sz w:val="18"/>
                <w:szCs w:val="18"/>
              </w:rPr>
              <w:t>v</w:t>
            </w:r>
          </w:p>
        </w:tc>
      </w:tr>
      <w:tr w:rsidR="00455488" w:rsidRPr="006A6088" w14:paraId="7AC6AC26" w14:textId="77777777" w:rsidTr="00AF33C2">
        <w:tc>
          <w:tcPr>
            <w:tcW w:w="4495" w:type="dxa"/>
          </w:tcPr>
          <w:p w14:paraId="38114490" w14:textId="77777777" w:rsidR="00455488" w:rsidRPr="006A6088" w:rsidRDefault="00455488" w:rsidP="00AF33C2">
            <w:pPr>
              <w:rPr>
                <w:sz w:val="18"/>
                <w:szCs w:val="18"/>
              </w:rPr>
            </w:pPr>
            <w:r w:rsidRPr="006A6088">
              <w:rPr>
                <w:sz w:val="18"/>
                <w:szCs w:val="18"/>
              </w:rPr>
              <w:t>Grain Size Facies</w:t>
            </w:r>
          </w:p>
        </w:tc>
        <w:tc>
          <w:tcPr>
            <w:tcW w:w="2070" w:type="dxa"/>
          </w:tcPr>
          <w:p w14:paraId="09802740" w14:textId="77777777" w:rsidR="00455488" w:rsidRPr="006A6088" w:rsidRDefault="00455488" w:rsidP="00AF33C2">
            <w:pPr>
              <w:jc w:val="center"/>
              <w:rPr>
                <w:sz w:val="18"/>
                <w:szCs w:val="18"/>
              </w:rPr>
            </w:pPr>
            <w:r>
              <w:rPr>
                <w:sz w:val="18"/>
                <w:szCs w:val="18"/>
              </w:rPr>
              <w:t>~</w:t>
            </w:r>
            <w:r w:rsidRPr="006A6088">
              <w:rPr>
                <w:sz w:val="18"/>
                <w:szCs w:val="18"/>
              </w:rPr>
              <w:t>5</w:t>
            </w:r>
            <w:r>
              <w:rPr>
                <w:sz w:val="18"/>
                <w:szCs w:val="18"/>
              </w:rPr>
              <w:t xml:space="preserve"> </w:t>
            </w:r>
            <w:proofErr w:type="gramStart"/>
            <w:r w:rsidRPr="006A6088">
              <w:rPr>
                <w:sz w:val="18"/>
                <w:szCs w:val="18"/>
              </w:rPr>
              <w:t>y</w:t>
            </w:r>
            <w:r>
              <w:rPr>
                <w:sz w:val="18"/>
                <w:szCs w:val="18"/>
              </w:rPr>
              <w:t>ear</w:t>
            </w:r>
            <w:proofErr w:type="gramEnd"/>
            <w:r>
              <w:rPr>
                <w:sz w:val="18"/>
                <w:szCs w:val="18"/>
              </w:rPr>
              <w:t>, new in process</w:t>
            </w:r>
          </w:p>
        </w:tc>
        <w:tc>
          <w:tcPr>
            <w:tcW w:w="1620" w:type="dxa"/>
          </w:tcPr>
          <w:p w14:paraId="146E7B0C" w14:textId="77777777" w:rsidR="00455488" w:rsidRPr="006A6088" w:rsidRDefault="00455488" w:rsidP="00AF33C2">
            <w:pPr>
              <w:jc w:val="center"/>
              <w:rPr>
                <w:sz w:val="18"/>
                <w:szCs w:val="18"/>
              </w:rPr>
            </w:pPr>
            <w:r>
              <w:rPr>
                <w:sz w:val="18"/>
                <w:szCs w:val="18"/>
              </w:rPr>
              <w:t>Not applicable</w:t>
            </w:r>
          </w:p>
        </w:tc>
        <w:tc>
          <w:tcPr>
            <w:tcW w:w="1620" w:type="dxa"/>
          </w:tcPr>
          <w:p w14:paraId="6D73490F" w14:textId="28EDD146" w:rsidR="00455488" w:rsidRPr="00944A62" w:rsidRDefault="00944A62" w:rsidP="00AF33C2">
            <w:pPr>
              <w:jc w:val="center"/>
              <w:rPr>
                <w:sz w:val="18"/>
                <w:szCs w:val="18"/>
              </w:rPr>
            </w:pPr>
            <w:r w:rsidRPr="00944A62">
              <w:rPr>
                <w:sz w:val="18"/>
                <w:szCs w:val="18"/>
              </w:rPr>
              <w:t>WY2023 @ TRRP</w:t>
            </w:r>
          </w:p>
        </w:tc>
      </w:tr>
      <w:tr w:rsidR="00455488" w:rsidRPr="006A6088" w14:paraId="18F98169" w14:textId="77777777" w:rsidTr="00AF33C2">
        <w:tc>
          <w:tcPr>
            <w:tcW w:w="4495" w:type="dxa"/>
          </w:tcPr>
          <w:p w14:paraId="32C716A1" w14:textId="77777777" w:rsidR="00455488" w:rsidRPr="006A6088" w:rsidRDefault="00455488" w:rsidP="00AF33C2">
            <w:pPr>
              <w:rPr>
                <w:sz w:val="18"/>
                <w:szCs w:val="18"/>
              </w:rPr>
            </w:pPr>
            <w:r w:rsidRPr="006A6088">
              <w:rPr>
                <w:sz w:val="18"/>
                <w:szCs w:val="18"/>
              </w:rPr>
              <w:t>Active Bar Monitoring (5yr)</w:t>
            </w:r>
          </w:p>
        </w:tc>
        <w:tc>
          <w:tcPr>
            <w:tcW w:w="2070" w:type="dxa"/>
          </w:tcPr>
          <w:p w14:paraId="1ABBFCD3" w14:textId="77777777" w:rsidR="00455488" w:rsidRPr="006A6088" w:rsidRDefault="00455488" w:rsidP="00AF33C2">
            <w:pPr>
              <w:jc w:val="center"/>
              <w:rPr>
                <w:sz w:val="18"/>
                <w:szCs w:val="18"/>
              </w:rPr>
            </w:pPr>
            <w:r>
              <w:rPr>
                <w:sz w:val="18"/>
                <w:szCs w:val="18"/>
              </w:rPr>
              <w:t>~</w:t>
            </w:r>
            <w:r w:rsidRPr="006A6088">
              <w:rPr>
                <w:sz w:val="18"/>
                <w:szCs w:val="18"/>
              </w:rPr>
              <w:t>5</w:t>
            </w:r>
            <w:r>
              <w:rPr>
                <w:sz w:val="18"/>
                <w:szCs w:val="18"/>
              </w:rPr>
              <w:t xml:space="preserve"> </w:t>
            </w:r>
            <w:r w:rsidRPr="006A6088">
              <w:rPr>
                <w:sz w:val="18"/>
                <w:szCs w:val="18"/>
              </w:rPr>
              <w:t>y</w:t>
            </w:r>
            <w:r>
              <w:rPr>
                <w:sz w:val="18"/>
                <w:szCs w:val="18"/>
              </w:rPr>
              <w:t>ear</w:t>
            </w:r>
          </w:p>
        </w:tc>
        <w:tc>
          <w:tcPr>
            <w:tcW w:w="1620" w:type="dxa"/>
          </w:tcPr>
          <w:p w14:paraId="38DEF86E" w14:textId="77777777" w:rsidR="00455488" w:rsidRPr="006A6088" w:rsidRDefault="00455488" w:rsidP="00AF33C2">
            <w:pPr>
              <w:jc w:val="center"/>
              <w:rPr>
                <w:sz w:val="18"/>
                <w:szCs w:val="18"/>
              </w:rPr>
            </w:pPr>
            <w:hyperlink r:id="rId24" w:history="1">
              <w:r w:rsidRPr="00437385">
                <w:rPr>
                  <w:rStyle w:val="Hyperlink"/>
                  <w:sz w:val="18"/>
                  <w:szCs w:val="18"/>
                </w:rPr>
                <w:t>WY2023</w:t>
              </w:r>
            </w:hyperlink>
          </w:p>
        </w:tc>
        <w:tc>
          <w:tcPr>
            <w:tcW w:w="1620" w:type="dxa"/>
          </w:tcPr>
          <w:p w14:paraId="5CED5C44" w14:textId="77777777" w:rsidR="00455488" w:rsidRPr="006A6088" w:rsidRDefault="00455488" w:rsidP="00AF33C2">
            <w:pPr>
              <w:jc w:val="center"/>
              <w:rPr>
                <w:sz w:val="18"/>
                <w:szCs w:val="18"/>
              </w:rPr>
            </w:pPr>
            <w:hyperlink r:id="rId25" w:history="1">
              <w:r w:rsidRPr="00437385">
                <w:rPr>
                  <w:rStyle w:val="Hyperlink"/>
                  <w:sz w:val="18"/>
                  <w:szCs w:val="18"/>
                </w:rPr>
                <w:t>WY2023</w:t>
              </w:r>
            </w:hyperlink>
          </w:p>
        </w:tc>
      </w:tr>
      <w:tr w:rsidR="00455488" w:rsidRPr="006A6088" w14:paraId="0EC2AD20" w14:textId="77777777" w:rsidTr="00AF33C2">
        <w:tc>
          <w:tcPr>
            <w:tcW w:w="4495" w:type="dxa"/>
          </w:tcPr>
          <w:p w14:paraId="36E6516B" w14:textId="77777777" w:rsidR="00455488" w:rsidRPr="006A6088" w:rsidRDefault="00455488" w:rsidP="00AF33C2">
            <w:pPr>
              <w:rPr>
                <w:sz w:val="18"/>
                <w:szCs w:val="18"/>
              </w:rPr>
            </w:pPr>
            <w:r w:rsidRPr="006A6088">
              <w:rPr>
                <w:sz w:val="18"/>
                <w:szCs w:val="18"/>
              </w:rPr>
              <w:t>Riparian Vegetation</w:t>
            </w:r>
          </w:p>
        </w:tc>
        <w:tc>
          <w:tcPr>
            <w:tcW w:w="2070" w:type="dxa"/>
          </w:tcPr>
          <w:p w14:paraId="3CCE3928" w14:textId="77777777" w:rsidR="00455488" w:rsidRPr="006A6088" w:rsidRDefault="00455488" w:rsidP="00AF33C2">
            <w:pPr>
              <w:jc w:val="center"/>
              <w:rPr>
                <w:sz w:val="18"/>
                <w:szCs w:val="18"/>
              </w:rPr>
            </w:pPr>
            <w:r>
              <w:rPr>
                <w:sz w:val="18"/>
                <w:szCs w:val="18"/>
              </w:rPr>
              <w:t>~</w:t>
            </w:r>
            <w:r w:rsidRPr="006A6088">
              <w:rPr>
                <w:sz w:val="18"/>
                <w:szCs w:val="18"/>
              </w:rPr>
              <w:t>5</w:t>
            </w:r>
            <w:r>
              <w:rPr>
                <w:sz w:val="18"/>
                <w:szCs w:val="18"/>
              </w:rPr>
              <w:t xml:space="preserve"> </w:t>
            </w:r>
            <w:proofErr w:type="gramStart"/>
            <w:r w:rsidRPr="006A6088">
              <w:rPr>
                <w:sz w:val="18"/>
                <w:szCs w:val="18"/>
              </w:rPr>
              <w:t>y</w:t>
            </w:r>
            <w:r>
              <w:rPr>
                <w:sz w:val="18"/>
                <w:szCs w:val="18"/>
              </w:rPr>
              <w:t>ear</w:t>
            </w:r>
            <w:proofErr w:type="gramEnd"/>
            <w:r>
              <w:rPr>
                <w:sz w:val="18"/>
                <w:szCs w:val="18"/>
              </w:rPr>
              <w:t>, new in process</w:t>
            </w:r>
          </w:p>
        </w:tc>
        <w:tc>
          <w:tcPr>
            <w:tcW w:w="1620" w:type="dxa"/>
          </w:tcPr>
          <w:p w14:paraId="4E7391B7" w14:textId="77777777" w:rsidR="00455488" w:rsidRPr="006A6088" w:rsidRDefault="00455488" w:rsidP="00AF33C2">
            <w:pPr>
              <w:jc w:val="center"/>
              <w:rPr>
                <w:sz w:val="18"/>
                <w:szCs w:val="18"/>
              </w:rPr>
            </w:pPr>
            <w:hyperlink r:id="rId26" w:history="1">
              <w:r w:rsidRPr="002B16C4">
                <w:rPr>
                  <w:rStyle w:val="Hyperlink"/>
                  <w:sz w:val="18"/>
                  <w:szCs w:val="18"/>
                </w:rPr>
                <w:t>WY2019</w:t>
              </w:r>
            </w:hyperlink>
          </w:p>
        </w:tc>
        <w:tc>
          <w:tcPr>
            <w:tcW w:w="1620" w:type="dxa"/>
          </w:tcPr>
          <w:p w14:paraId="42A9FFAF" w14:textId="77777777" w:rsidR="00455488" w:rsidRPr="002B16C4" w:rsidRDefault="00455488" w:rsidP="00AF33C2">
            <w:pPr>
              <w:jc w:val="center"/>
              <w:rPr>
                <w:sz w:val="18"/>
                <w:szCs w:val="18"/>
              </w:rPr>
            </w:pPr>
            <w:hyperlink r:id="rId27" w:history="1">
              <w:r w:rsidRPr="002B16C4">
                <w:rPr>
                  <w:rStyle w:val="Hyperlink"/>
                  <w:sz w:val="18"/>
                  <w:szCs w:val="18"/>
                </w:rPr>
                <w:t>WY2019</w:t>
              </w:r>
            </w:hyperlink>
          </w:p>
        </w:tc>
      </w:tr>
      <w:tr w:rsidR="00455488" w:rsidRPr="006A6088" w14:paraId="5A1844D0" w14:textId="77777777" w:rsidTr="00AF33C2">
        <w:tc>
          <w:tcPr>
            <w:tcW w:w="4495" w:type="dxa"/>
          </w:tcPr>
          <w:p w14:paraId="5D786237" w14:textId="77777777" w:rsidR="00455488" w:rsidRPr="006A6088" w:rsidRDefault="00455488" w:rsidP="00AF33C2">
            <w:pPr>
              <w:rPr>
                <w:sz w:val="18"/>
                <w:szCs w:val="18"/>
              </w:rPr>
            </w:pPr>
            <w:r w:rsidRPr="006A6088">
              <w:rPr>
                <w:sz w:val="18"/>
                <w:szCs w:val="18"/>
              </w:rPr>
              <w:t>Aerial Photography (</w:t>
            </w:r>
            <w:proofErr w:type="gramStart"/>
            <w:r w:rsidRPr="006A6088">
              <w:rPr>
                <w:sz w:val="18"/>
                <w:szCs w:val="18"/>
              </w:rPr>
              <w:t>as-built</w:t>
            </w:r>
            <w:proofErr w:type="gramEnd"/>
            <w:r w:rsidRPr="006A6088">
              <w:rPr>
                <w:sz w:val="18"/>
                <w:szCs w:val="18"/>
              </w:rPr>
              <w:t>)</w:t>
            </w:r>
          </w:p>
        </w:tc>
        <w:tc>
          <w:tcPr>
            <w:tcW w:w="2070" w:type="dxa"/>
          </w:tcPr>
          <w:p w14:paraId="6E5CBDA8"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76E4C286" w14:textId="77777777" w:rsidR="00455488" w:rsidRPr="006A6088" w:rsidRDefault="00455488" w:rsidP="00AF33C2">
            <w:pPr>
              <w:jc w:val="center"/>
              <w:rPr>
                <w:sz w:val="18"/>
                <w:szCs w:val="18"/>
              </w:rPr>
            </w:pPr>
            <w:r>
              <w:rPr>
                <w:sz w:val="18"/>
                <w:szCs w:val="18"/>
              </w:rPr>
              <w:t>2024 OG</w:t>
            </w:r>
          </w:p>
        </w:tc>
        <w:tc>
          <w:tcPr>
            <w:tcW w:w="1620" w:type="dxa"/>
          </w:tcPr>
          <w:p w14:paraId="41078F7B" w14:textId="77777777" w:rsidR="00455488" w:rsidRPr="006A6088" w:rsidRDefault="00455488" w:rsidP="00AF33C2">
            <w:pPr>
              <w:jc w:val="center"/>
              <w:rPr>
                <w:sz w:val="18"/>
                <w:szCs w:val="18"/>
              </w:rPr>
            </w:pPr>
            <w:hyperlink r:id="rId28" w:history="1">
              <w:r w:rsidRPr="00BE2696">
                <w:rPr>
                  <w:rStyle w:val="Hyperlink"/>
                  <w:sz w:val="18"/>
                  <w:szCs w:val="18"/>
                </w:rPr>
                <w:t>2024 OG</w:t>
              </w:r>
            </w:hyperlink>
          </w:p>
        </w:tc>
      </w:tr>
      <w:tr w:rsidR="00455488" w:rsidRPr="006A6088" w14:paraId="0C644A5A" w14:textId="77777777" w:rsidTr="00AF33C2">
        <w:tc>
          <w:tcPr>
            <w:tcW w:w="4495" w:type="dxa"/>
          </w:tcPr>
          <w:p w14:paraId="7014C550" w14:textId="77777777" w:rsidR="00455488" w:rsidRPr="006A6088" w:rsidRDefault="00455488" w:rsidP="00AF33C2">
            <w:pPr>
              <w:rPr>
                <w:sz w:val="18"/>
                <w:szCs w:val="18"/>
              </w:rPr>
            </w:pPr>
            <w:r w:rsidRPr="006A6088">
              <w:rPr>
                <w:sz w:val="18"/>
                <w:szCs w:val="18"/>
              </w:rPr>
              <w:t>Topography (</w:t>
            </w:r>
            <w:proofErr w:type="gramStart"/>
            <w:r w:rsidRPr="006A6088">
              <w:rPr>
                <w:sz w:val="18"/>
                <w:szCs w:val="18"/>
              </w:rPr>
              <w:t>as-built</w:t>
            </w:r>
            <w:proofErr w:type="gramEnd"/>
            <w:r w:rsidRPr="006A6088">
              <w:rPr>
                <w:sz w:val="18"/>
                <w:szCs w:val="18"/>
              </w:rPr>
              <w:t>)</w:t>
            </w:r>
          </w:p>
        </w:tc>
        <w:tc>
          <w:tcPr>
            <w:tcW w:w="2070" w:type="dxa"/>
          </w:tcPr>
          <w:p w14:paraId="67E28186"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778FEE6F" w14:textId="77777777" w:rsidR="00455488" w:rsidRPr="006A6088" w:rsidRDefault="00455488" w:rsidP="00AF33C2">
            <w:pPr>
              <w:jc w:val="center"/>
              <w:rPr>
                <w:sz w:val="18"/>
                <w:szCs w:val="18"/>
              </w:rPr>
            </w:pPr>
            <w:r>
              <w:rPr>
                <w:sz w:val="18"/>
                <w:szCs w:val="18"/>
              </w:rPr>
              <w:t>2024 OG</w:t>
            </w:r>
          </w:p>
        </w:tc>
        <w:tc>
          <w:tcPr>
            <w:tcW w:w="1620" w:type="dxa"/>
          </w:tcPr>
          <w:p w14:paraId="67BB02B8" w14:textId="77777777" w:rsidR="00455488" w:rsidRPr="006A6088" w:rsidRDefault="00455488" w:rsidP="00AF33C2">
            <w:pPr>
              <w:jc w:val="center"/>
              <w:rPr>
                <w:sz w:val="18"/>
                <w:szCs w:val="18"/>
              </w:rPr>
            </w:pPr>
            <w:hyperlink r:id="rId29" w:history="1">
              <w:r w:rsidRPr="00BE2696">
                <w:rPr>
                  <w:rStyle w:val="Hyperlink"/>
                  <w:sz w:val="18"/>
                  <w:szCs w:val="18"/>
                </w:rPr>
                <w:t>2024 OG</w:t>
              </w:r>
            </w:hyperlink>
          </w:p>
        </w:tc>
      </w:tr>
      <w:tr w:rsidR="007D27B6" w:rsidRPr="006A6088" w14:paraId="259A32FC" w14:textId="77777777" w:rsidTr="00AF33C2">
        <w:tc>
          <w:tcPr>
            <w:tcW w:w="4495" w:type="dxa"/>
          </w:tcPr>
          <w:p w14:paraId="17C9DAFB" w14:textId="59712747" w:rsidR="007D27B6" w:rsidRPr="006A6088" w:rsidRDefault="007D27B6" w:rsidP="00AF33C2">
            <w:pPr>
              <w:rPr>
                <w:sz w:val="18"/>
                <w:szCs w:val="18"/>
              </w:rPr>
            </w:pPr>
            <w:r>
              <w:rPr>
                <w:sz w:val="18"/>
                <w:szCs w:val="18"/>
              </w:rPr>
              <w:t>Post Implementation Report</w:t>
            </w:r>
          </w:p>
        </w:tc>
        <w:tc>
          <w:tcPr>
            <w:tcW w:w="2070" w:type="dxa"/>
          </w:tcPr>
          <w:p w14:paraId="35E2952B" w14:textId="1593468A" w:rsidR="007D27B6" w:rsidRPr="006A6088" w:rsidRDefault="007D27B6" w:rsidP="00AF33C2">
            <w:pPr>
              <w:jc w:val="center"/>
              <w:rPr>
                <w:sz w:val="18"/>
                <w:szCs w:val="18"/>
              </w:rPr>
            </w:pPr>
            <w:r>
              <w:rPr>
                <w:sz w:val="18"/>
                <w:szCs w:val="18"/>
              </w:rPr>
              <w:t>~Annual</w:t>
            </w:r>
          </w:p>
        </w:tc>
        <w:tc>
          <w:tcPr>
            <w:tcW w:w="1620" w:type="dxa"/>
          </w:tcPr>
          <w:p w14:paraId="50815F1F" w14:textId="695397C1" w:rsidR="007D27B6" w:rsidRDefault="007D27B6" w:rsidP="00AF33C2">
            <w:pPr>
              <w:jc w:val="center"/>
              <w:rPr>
                <w:sz w:val="18"/>
                <w:szCs w:val="18"/>
              </w:rPr>
            </w:pPr>
            <w:r>
              <w:rPr>
                <w:sz w:val="18"/>
                <w:szCs w:val="18"/>
              </w:rPr>
              <w:t>Oregon Gulch</w:t>
            </w:r>
          </w:p>
        </w:tc>
        <w:tc>
          <w:tcPr>
            <w:tcW w:w="1620" w:type="dxa"/>
          </w:tcPr>
          <w:p w14:paraId="0E2B1390" w14:textId="46F1B256" w:rsidR="007D27B6" w:rsidRDefault="007D27B6" w:rsidP="00AF33C2">
            <w:pPr>
              <w:jc w:val="center"/>
            </w:pPr>
            <w:r>
              <w:t>-</w:t>
            </w:r>
          </w:p>
        </w:tc>
      </w:tr>
      <w:tr w:rsidR="00455488" w:rsidRPr="006A6088" w14:paraId="28D91A60" w14:textId="77777777" w:rsidTr="00AF33C2">
        <w:tc>
          <w:tcPr>
            <w:tcW w:w="4495" w:type="dxa"/>
          </w:tcPr>
          <w:p w14:paraId="7E851BAF" w14:textId="77777777" w:rsidR="00455488" w:rsidRPr="006A6088" w:rsidRDefault="00455488" w:rsidP="00AF33C2">
            <w:pPr>
              <w:rPr>
                <w:sz w:val="18"/>
                <w:szCs w:val="18"/>
              </w:rPr>
            </w:pPr>
            <w:r w:rsidRPr="006A6088">
              <w:rPr>
                <w:sz w:val="18"/>
                <w:szCs w:val="18"/>
              </w:rPr>
              <w:t>LWD Surveys</w:t>
            </w:r>
          </w:p>
        </w:tc>
        <w:tc>
          <w:tcPr>
            <w:tcW w:w="2070" w:type="dxa"/>
          </w:tcPr>
          <w:p w14:paraId="5384033B"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0A7CD59D" w14:textId="5EDCFAA5" w:rsidR="00455488" w:rsidRPr="006A6088" w:rsidRDefault="00944A62" w:rsidP="00AF33C2">
            <w:pPr>
              <w:jc w:val="center"/>
              <w:rPr>
                <w:sz w:val="18"/>
                <w:szCs w:val="18"/>
              </w:rPr>
            </w:pPr>
            <w:hyperlink r:id="rId30" w:history="1">
              <w:r w:rsidRPr="00944A62">
                <w:rPr>
                  <w:rStyle w:val="Hyperlink"/>
                  <w:sz w:val="18"/>
                  <w:szCs w:val="18"/>
                </w:rPr>
                <w:t>WY2016</w:t>
              </w:r>
            </w:hyperlink>
          </w:p>
        </w:tc>
        <w:tc>
          <w:tcPr>
            <w:tcW w:w="1620" w:type="dxa"/>
          </w:tcPr>
          <w:p w14:paraId="721BA014" w14:textId="77777777" w:rsidR="00455488" w:rsidRPr="006A6088" w:rsidRDefault="00455488" w:rsidP="00AF33C2">
            <w:pPr>
              <w:jc w:val="center"/>
              <w:rPr>
                <w:sz w:val="18"/>
                <w:szCs w:val="18"/>
              </w:rPr>
            </w:pPr>
            <w:hyperlink r:id="rId31" w:history="1">
              <w:r w:rsidRPr="00720E19">
                <w:rPr>
                  <w:rStyle w:val="Hyperlink"/>
                  <w:sz w:val="18"/>
                  <w:szCs w:val="18"/>
                </w:rPr>
                <w:t>WY2016</w:t>
              </w:r>
            </w:hyperlink>
          </w:p>
        </w:tc>
      </w:tr>
      <w:tr w:rsidR="00455488" w:rsidRPr="006A6088" w14:paraId="488148D4" w14:textId="77777777" w:rsidTr="00AF33C2">
        <w:tc>
          <w:tcPr>
            <w:tcW w:w="4495" w:type="dxa"/>
          </w:tcPr>
          <w:p w14:paraId="2BD59923" w14:textId="77777777" w:rsidR="00455488" w:rsidRPr="006A6088" w:rsidRDefault="00455488" w:rsidP="00AF33C2">
            <w:pPr>
              <w:rPr>
                <w:sz w:val="18"/>
                <w:szCs w:val="18"/>
              </w:rPr>
            </w:pPr>
            <w:r w:rsidRPr="006A6088">
              <w:rPr>
                <w:sz w:val="18"/>
                <w:szCs w:val="18"/>
              </w:rPr>
              <w:t>Temperature Monitoring (USFWS)</w:t>
            </w:r>
          </w:p>
        </w:tc>
        <w:tc>
          <w:tcPr>
            <w:tcW w:w="2070" w:type="dxa"/>
          </w:tcPr>
          <w:p w14:paraId="3C609966"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60E9B50B" w14:textId="5365A5B1" w:rsidR="00455488" w:rsidRPr="006A6088" w:rsidRDefault="00944A62" w:rsidP="00AF33C2">
            <w:pPr>
              <w:jc w:val="center"/>
              <w:rPr>
                <w:sz w:val="18"/>
                <w:szCs w:val="18"/>
              </w:rPr>
            </w:pPr>
            <w:hyperlink r:id="rId32" w:history="1">
              <w:r w:rsidRPr="00944A62">
                <w:rPr>
                  <w:rStyle w:val="Hyperlink"/>
                  <w:sz w:val="18"/>
                  <w:szCs w:val="18"/>
                </w:rPr>
                <w:t>WY2021</w:t>
              </w:r>
            </w:hyperlink>
          </w:p>
        </w:tc>
        <w:tc>
          <w:tcPr>
            <w:tcW w:w="1620" w:type="dxa"/>
          </w:tcPr>
          <w:p w14:paraId="00D362C8" w14:textId="77777777" w:rsidR="00455488" w:rsidRPr="006A6088" w:rsidRDefault="00455488" w:rsidP="00AF33C2">
            <w:pPr>
              <w:jc w:val="center"/>
              <w:rPr>
                <w:sz w:val="18"/>
                <w:szCs w:val="18"/>
              </w:rPr>
            </w:pPr>
            <w:r>
              <w:rPr>
                <w:sz w:val="18"/>
                <w:szCs w:val="18"/>
              </w:rPr>
              <w:t>WY2009 @TRRP</w:t>
            </w:r>
          </w:p>
        </w:tc>
      </w:tr>
      <w:tr w:rsidR="00455488" w:rsidRPr="006A6088" w14:paraId="60A43222" w14:textId="77777777" w:rsidTr="00AF33C2">
        <w:tc>
          <w:tcPr>
            <w:tcW w:w="4495" w:type="dxa"/>
          </w:tcPr>
          <w:p w14:paraId="22D3D35F" w14:textId="77777777" w:rsidR="00455488" w:rsidRPr="006A6088" w:rsidRDefault="00455488" w:rsidP="00AF33C2">
            <w:pPr>
              <w:rPr>
                <w:sz w:val="18"/>
                <w:szCs w:val="18"/>
              </w:rPr>
            </w:pPr>
            <w:r w:rsidRPr="006A6088">
              <w:rPr>
                <w:sz w:val="18"/>
                <w:szCs w:val="18"/>
              </w:rPr>
              <w:t>Sediment Transport (Hydrophones)</w:t>
            </w:r>
          </w:p>
        </w:tc>
        <w:tc>
          <w:tcPr>
            <w:tcW w:w="2070" w:type="dxa"/>
          </w:tcPr>
          <w:p w14:paraId="3360A719"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1DF73DC8" w14:textId="77777777" w:rsidR="00455488" w:rsidRPr="006A6088" w:rsidRDefault="00455488" w:rsidP="00AF33C2">
            <w:pPr>
              <w:jc w:val="center"/>
              <w:rPr>
                <w:sz w:val="18"/>
                <w:szCs w:val="18"/>
              </w:rPr>
            </w:pPr>
            <w:r w:rsidRPr="00FD1CDF">
              <w:rPr>
                <w:sz w:val="18"/>
                <w:szCs w:val="18"/>
              </w:rPr>
              <w:t>WY2017</w:t>
            </w:r>
          </w:p>
        </w:tc>
        <w:tc>
          <w:tcPr>
            <w:tcW w:w="1620" w:type="dxa"/>
          </w:tcPr>
          <w:p w14:paraId="3109D103" w14:textId="77777777" w:rsidR="00455488" w:rsidRPr="006A6088" w:rsidRDefault="00455488" w:rsidP="00AF33C2">
            <w:pPr>
              <w:jc w:val="center"/>
              <w:rPr>
                <w:sz w:val="18"/>
                <w:szCs w:val="18"/>
              </w:rPr>
            </w:pPr>
          </w:p>
        </w:tc>
      </w:tr>
      <w:tr w:rsidR="00455488" w:rsidRPr="006A6088" w14:paraId="54293012" w14:textId="77777777" w:rsidTr="00AF33C2">
        <w:tc>
          <w:tcPr>
            <w:tcW w:w="4495" w:type="dxa"/>
          </w:tcPr>
          <w:p w14:paraId="16243E96" w14:textId="77777777" w:rsidR="00455488" w:rsidRPr="006A6088" w:rsidRDefault="00455488" w:rsidP="00AF33C2">
            <w:pPr>
              <w:rPr>
                <w:sz w:val="18"/>
                <w:szCs w:val="18"/>
              </w:rPr>
            </w:pPr>
            <w:r>
              <w:rPr>
                <w:sz w:val="18"/>
                <w:szCs w:val="18"/>
              </w:rPr>
              <w:t>Sediment Transport (bedload)</w:t>
            </w:r>
          </w:p>
        </w:tc>
        <w:tc>
          <w:tcPr>
            <w:tcW w:w="2070" w:type="dxa"/>
          </w:tcPr>
          <w:p w14:paraId="0781BA1E" w14:textId="77777777" w:rsidR="00455488" w:rsidRPr="006A6088" w:rsidRDefault="00455488" w:rsidP="00AF33C2">
            <w:pPr>
              <w:jc w:val="center"/>
              <w:rPr>
                <w:sz w:val="18"/>
                <w:szCs w:val="18"/>
              </w:rPr>
            </w:pPr>
            <w:r>
              <w:rPr>
                <w:sz w:val="18"/>
                <w:szCs w:val="18"/>
              </w:rPr>
              <w:t>Not active</w:t>
            </w:r>
          </w:p>
        </w:tc>
        <w:tc>
          <w:tcPr>
            <w:tcW w:w="1620" w:type="dxa"/>
          </w:tcPr>
          <w:p w14:paraId="16CDB82A" w14:textId="77777777" w:rsidR="00455488" w:rsidRPr="006A6088" w:rsidRDefault="00455488" w:rsidP="00AF33C2">
            <w:pPr>
              <w:jc w:val="center"/>
              <w:rPr>
                <w:sz w:val="18"/>
                <w:szCs w:val="18"/>
              </w:rPr>
            </w:pPr>
            <w:hyperlink r:id="rId33" w:history="1">
              <w:r w:rsidRPr="00107ABB">
                <w:rPr>
                  <w:rStyle w:val="Hyperlink"/>
                  <w:sz w:val="18"/>
                  <w:szCs w:val="18"/>
                </w:rPr>
                <w:t>WY2019</w:t>
              </w:r>
            </w:hyperlink>
          </w:p>
        </w:tc>
        <w:tc>
          <w:tcPr>
            <w:tcW w:w="1620" w:type="dxa"/>
          </w:tcPr>
          <w:p w14:paraId="6D1EDDA0" w14:textId="77777777" w:rsidR="00455488" w:rsidRPr="006A6088" w:rsidRDefault="00455488" w:rsidP="00AF33C2">
            <w:pPr>
              <w:jc w:val="center"/>
              <w:rPr>
                <w:sz w:val="18"/>
                <w:szCs w:val="18"/>
              </w:rPr>
            </w:pPr>
            <w:hyperlink r:id="rId34" w:history="1">
              <w:r w:rsidRPr="00E834C4">
                <w:rPr>
                  <w:rStyle w:val="Hyperlink"/>
                  <w:sz w:val="18"/>
                  <w:szCs w:val="18"/>
                </w:rPr>
                <w:t>WY2019</w:t>
              </w:r>
            </w:hyperlink>
          </w:p>
        </w:tc>
      </w:tr>
      <w:tr w:rsidR="00455488" w:rsidRPr="006A6088" w14:paraId="0AB17D8E" w14:textId="77777777" w:rsidTr="00AF33C2">
        <w:tc>
          <w:tcPr>
            <w:tcW w:w="4495" w:type="dxa"/>
          </w:tcPr>
          <w:p w14:paraId="4B260093" w14:textId="77777777" w:rsidR="00455488" w:rsidRPr="006A6088" w:rsidRDefault="00455488" w:rsidP="00AF33C2">
            <w:pPr>
              <w:rPr>
                <w:sz w:val="18"/>
                <w:szCs w:val="18"/>
              </w:rPr>
            </w:pPr>
            <w:r w:rsidRPr="006A6088">
              <w:rPr>
                <w:sz w:val="18"/>
                <w:szCs w:val="18"/>
              </w:rPr>
              <w:t>Outmigrant (Willow Ck)</w:t>
            </w:r>
            <w:r>
              <w:rPr>
                <w:sz w:val="18"/>
                <w:szCs w:val="18"/>
              </w:rPr>
              <w:t xml:space="preserve"> – separate report not required</w:t>
            </w:r>
          </w:p>
        </w:tc>
        <w:tc>
          <w:tcPr>
            <w:tcW w:w="2070" w:type="dxa"/>
          </w:tcPr>
          <w:p w14:paraId="0BF0DFAC"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32C17BEA" w14:textId="77777777" w:rsidR="00455488" w:rsidRPr="006A6088" w:rsidRDefault="00455488" w:rsidP="00AF33C2">
            <w:pPr>
              <w:jc w:val="center"/>
              <w:rPr>
                <w:sz w:val="18"/>
                <w:szCs w:val="18"/>
              </w:rPr>
            </w:pPr>
            <w:r>
              <w:rPr>
                <w:sz w:val="18"/>
                <w:szCs w:val="18"/>
              </w:rPr>
              <w:t>-</w:t>
            </w:r>
          </w:p>
        </w:tc>
        <w:tc>
          <w:tcPr>
            <w:tcW w:w="1620" w:type="dxa"/>
          </w:tcPr>
          <w:p w14:paraId="43BB7CDA" w14:textId="77777777" w:rsidR="00455488" w:rsidRPr="006A6088" w:rsidRDefault="00455488" w:rsidP="00AF33C2">
            <w:pPr>
              <w:jc w:val="center"/>
              <w:rPr>
                <w:sz w:val="18"/>
                <w:szCs w:val="18"/>
              </w:rPr>
            </w:pPr>
            <w:r>
              <w:rPr>
                <w:sz w:val="18"/>
                <w:szCs w:val="18"/>
              </w:rPr>
              <w:t>-</w:t>
            </w:r>
          </w:p>
        </w:tc>
      </w:tr>
      <w:tr w:rsidR="00455488" w:rsidRPr="006A6088" w14:paraId="7F83E2A9" w14:textId="77777777" w:rsidTr="00AF33C2">
        <w:tc>
          <w:tcPr>
            <w:tcW w:w="4495" w:type="dxa"/>
          </w:tcPr>
          <w:p w14:paraId="562A7991" w14:textId="77777777" w:rsidR="00455488" w:rsidRPr="006A6088" w:rsidRDefault="00455488" w:rsidP="00AF33C2">
            <w:pPr>
              <w:rPr>
                <w:sz w:val="18"/>
                <w:szCs w:val="18"/>
              </w:rPr>
            </w:pPr>
            <w:r w:rsidRPr="006A6088">
              <w:rPr>
                <w:sz w:val="18"/>
                <w:szCs w:val="18"/>
              </w:rPr>
              <w:t>Outmigrant (Pear Tree)</w:t>
            </w:r>
            <w:r>
              <w:rPr>
                <w:sz w:val="18"/>
                <w:szCs w:val="18"/>
              </w:rPr>
              <w:t xml:space="preserve"> – separate report not required</w:t>
            </w:r>
          </w:p>
        </w:tc>
        <w:tc>
          <w:tcPr>
            <w:tcW w:w="2070" w:type="dxa"/>
          </w:tcPr>
          <w:p w14:paraId="3686865E"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61DDA40E" w14:textId="77777777" w:rsidR="00455488" w:rsidRPr="006A6088" w:rsidRDefault="00455488" w:rsidP="00AF33C2">
            <w:pPr>
              <w:jc w:val="center"/>
              <w:rPr>
                <w:sz w:val="18"/>
                <w:szCs w:val="18"/>
              </w:rPr>
            </w:pPr>
            <w:hyperlink r:id="rId35" w:history="1">
              <w:r w:rsidRPr="00636A15">
                <w:rPr>
                  <w:rStyle w:val="Hyperlink"/>
                  <w:rFonts w:eastAsiaTheme="minorEastAsia"/>
                  <w:sz w:val="18"/>
                  <w:szCs w:val="18"/>
                </w:rPr>
                <w:t>WY2023</w:t>
              </w:r>
            </w:hyperlink>
          </w:p>
        </w:tc>
        <w:tc>
          <w:tcPr>
            <w:tcW w:w="1620" w:type="dxa"/>
          </w:tcPr>
          <w:p w14:paraId="0EEB9A1C" w14:textId="77777777" w:rsidR="00455488" w:rsidRPr="006A6088" w:rsidRDefault="00455488" w:rsidP="00AF33C2">
            <w:pPr>
              <w:jc w:val="center"/>
              <w:rPr>
                <w:sz w:val="18"/>
                <w:szCs w:val="18"/>
              </w:rPr>
            </w:pPr>
            <w:r>
              <w:rPr>
                <w:sz w:val="18"/>
                <w:szCs w:val="18"/>
              </w:rPr>
              <w:t>-</w:t>
            </w:r>
          </w:p>
        </w:tc>
      </w:tr>
      <w:tr w:rsidR="00455488" w:rsidRPr="006A6088" w14:paraId="0D59095A" w14:textId="77777777" w:rsidTr="00AF33C2">
        <w:tc>
          <w:tcPr>
            <w:tcW w:w="4495" w:type="dxa"/>
          </w:tcPr>
          <w:p w14:paraId="019B59F8" w14:textId="77777777" w:rsidR="00455488" w:rsidRPr="006A6088" w:rsidRDefault="00455488" w:rsidP="00AF33C2">
            <w:pPr>
              <w:rPr>
                <w:sz w:val="18"/>
                <w:szCs w:val="18"/>
              </w:rPr>
            </w:pPr>
            <w:r w:rsidRPr="006A6088">
              <w:rPr>
                <w:sz w:val="18"/>
                <w:szCs w:val="18"/>
              </w:rPr>
              <w:t>Outmigrant (Population)</w:t>
            </w:r>
          </w:p>
        </w:tc>
        <w:tc>
          <w:tcPr>
            <w:tcW w:w="2070" w:type="dxa"/>
          </w:tcPr>
          <w:p w14:paraId="3FD73A36"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3EE10F85" w14:textId="77777777" w:rsidR="00455488" w:rsidRPr="006A6088" w:rsidRDefault="00455488" w:rsidP="00AF33C2">
            <w:pPr>
              <w:jc w:val="center"/>
              <w:rPr>
                <w:sz w:val="18"/>
                <w:szCs w:val="18"/>
              </w:rPr>
            </w:pPr>
            <w:hyperlink r:id="rId36" w:history="1">
              <w:r w:rsidRPr="00C62FCC">
                <w:rPr>
                  <w:rStyle w:val="Hyperlink"/>
                  <w:sz w:val="18"/>
                  <w:szCs w:val="18"/>
                </w:rPr>
                <w:t>WY2018</w:t>
              </w:r>
            </w:hyperlink>
          </w:p>
        </w:tc>
        <w:tc>
          <w:tcPr>
            <w:tcW w:w="1620" w:type="dxa"/>
          </w:tcPr>
          <w:p w14:paraId="5B1D47D1" w14:textId="77777777" w:rsidR="00455488" w:rsidRPr="006A6088" w:rsidRDefault="00455488" w:rsidP="00AF33C2">
            <w:pPr>
              <w:jc w:val="center"/>
              <w:rPr>
                <w:sz w:val="18"/>
                <w:szCs w:val="18"/>
              </w:rPr>
            </w:pPr>
            <w:r>
              <w:rPr>
                <w:sz w:val="18"/>
                <w:szCs w:val="18"/>
              </w:rPr>
              <w:t>WY2009 @TRRP</w:t>
            </w:r>
          </w:p>
        </w:tc>
      </w:tr>
      <w:tr w:rsidR="00455488" w:rsidRPr="006A6088" w14:paraId="2E392942" w14:textId="77777777" w:rsidTr="00AF33C2">
        <w:tc>
          <w:tcPr>
            <w:tcW w:w="4495" w:type="dxa"/>
          </w:tcPr>
          <w:p w14:paraId="2BC86ECE" w14:textId="77777777" w:rsidR="00455488" w:rsidRPr="006A6088" w:rsidRDefault="00455488" w:rsidP="00AF33C2">
            <w:pPr>
              <w:rPr>
                <w:sz w:val="18"/>
                <w:szCs w:val="18"/>
              </w:rPr>
            </w:pPr>
            <w:r w:rsidRPr="006A6088">
              <w:rPr>
                <w:sz w:val="18"/>
                <w:szCs w:val="18"/>
              </w:rPr>
              <w:t>Redd/Carcass Distribution</w:t>
            </w:r>
          </w:p>
        </w:tc>
        <w:tc>
          <w:tcPr>
            <w:tcW w:w="2070" w:type="dxa"/>
          </w:tcPr>
          <w:p w14:paraId="434F95A6"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5F2CDFB6" w14:textId="77777777" w:rsidR="00455488" w:rsidRPr="006A6088" w:rsidRDefault="00455488" w:rsidP="00AF33C2">
            <w:pPr>
              <w:jc w:val="center"/>
              <w:rPr>
                <w:sz w:val="18"/>
                <w:szCs w:val="18"/>
              </w:rPr>
            </w:pPr>
            <w:hyperlink r:id="rId37" w:history="1">
              <w:r w:rsidRPr="00F70CF4">
                <w:rPr>
                  <w:rStyle w:val="Hyperlink"/>
                  <w:sz w:val="18"/>
                  <w:szCs w:val="18"/>
                </w:rPr>
                <w:t>WY2019</w:t>
              </w:r>
            </w:hyperlink>
          </w:p>
        </w:tc>
        <w:tc>
          <w:tcPr>
            <w:tcW w:w="1620" w:type="dxa"/>
          </w:tcPr>
          <w:p w14:paraId="578F4439" w14:textId="759B9AB0" w:rsidR="00455488" w:rsidRPr="006A6088" w:rsidRDefault="006016B8" w:rsidP="00AF33C2">
            <w:pPr>
              <w:jc w:val="center"/>
              <w:rPr>
                <w:sz w:val="18"/>
                <w:szCs w:val="18"/>
              </w:rPr>
            </w:pPr>
            <w:hyperlink r:id="rId38" w:history="1">
              <w:r w:rsidRPr="006016B8">
                <w:rPr>
                  <w:rStyle w:val="Hyperlink"/>
                  <w:sz w:val="18"/>
                  <w:szCs w:val="18"/>
                </w:rPr>
                <w:t>WY2024</w:t>
              </w:r>
            </w:hyperlink>
          </w:p>
        </w:tc>
      </w:tr>
      <w:tr w:rsidR="00455488" w:rsidRPr="006A6088" w14:paraId="627AC6C0" w14:textId="77777777" w:rsidTr="00AF33C2">
        <w:tc>
          <w:tcPr>
            <w:tcW w:w="4495" w:type="dxa"/>
          </w:tcPr>
          <w:p w14:paraId="61F087B1" w14:textId="77777777" w:rsidR="00455488" w:rsidRPr="006A6088" w:rsidRDefault="00455488" w:rsidP="00AF33C2">
            <w:pPr>
              <w:rPr>
                <w:sz w:val="18"/>
                <w:szCs w:val="18"/>
              </w:rPr>
            </w:pPr>
            <w:r w:rsidRPr="006A6088">
              <w:rPr>
                <w:sz w:val="18"/>
                <w:szCs w:val="18"/>
              </w:rPr>
              <w:t>Chinook Run Size Estimate</w:t>
            </w:r>
          </w:p>
        </w:tc>
        <w:tc>
          <w:tcPr>
            <w:tcW w:w="2070" w:type="dxa"/>
          </w:tcPr>
          <w:p w14:paraId="63926C69"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0355F38E" w14:textId="77777777" w:rsidR="00455488" w:rsidRPr="006A6088" w:rsidRDefault="00455488" w:rsidP="00AF33C2">
            <w:pPr>
              <w:jc w:val="center"/>
              <w:rPr>
                <w:sz w:val="18"/>
                <w:szCs w:val="18"/>
              </w:rPr>
            </w:pPr>
            <w:hyperlink r:id="rId39" w:history="1">
              <w:r w:rsidRPr="00240E04">
                <w:rPr>
                  <w:rStyle w:val="Hyperlink"/>
                  <w:sz w:val="18"/>
                  <w:szCs w:val="18"/>
                </w:rPr>
                <w:t>Run 2022</w:t>
              </w:r>
            </w:hyperlink>
          </w:p>
        </w:tc>
        <w:tc>
          <w:tcPr>
            <w:tcW w:w="1620" w:type="dxa"/>
          </w:tcPr>
          <w:p w14:paraId="136D4849" w14:textId="77777777" w:rsidR="00455488" w:rsidRPr="006A6088" w:rsidRDefault="00455488" w:rsidP="00AF33C2">
            <w:pPr>
              <w:jc w:val="center"/>
              <w:rPr>
                <w:sz w:val="18"/>
                <w:szCs w:val="18"/>
              </w:rPr>
            </w:pPr>
            <w:r>
              <w:rPr>
                <w:sz w:val="18"/>
                <w:szCs w:val="18"/>
              </w:rPr>
              <w:t>-</w:t>
            </w:r>
          </w:p>
        </w:tc>
      </w:tr>
      <w:tr w:rsidR="00455488" w:rsidRPr="006A6088" w14:paraId="5135C8A1" w14:textId="77777777" w:rsidTr="00AF33C2">
        <w:tc>
          <w:tcPr>
            <w:tcW w:w="4495" w:type="dxa"/>
          </w:tcPr>
          <w:p w14:paraId="1B27905D" w14:textId="77777777" w:rsidR="00455488" w:rsidRPr="006A6088" w:rsidRDefault="00455488" w:rsidP="00AF33C2">
            <w:pPr>
              <w:rPr>
                <w:sz w:val="18"/>
                <w:szCs w:val="18"/>
              </w:rPr>
            </w:pPr>
            <w:r w:rsidRPr="006A6088">
              <w:rPr>
                <w:sz w:val="18"/>
                <w:szCs w:val="18"/>
              </w:rPr>
              <w:t>Fall Run Scale Age</w:t>
            </w:r>
          </w:p>
        </w:tc>
        <w:tc>
          <w:tcPr>
            <w:tcW w:w="2070" w:type="dxa"/>
          </w:tcPr>
          <w:p w14:paraId="57DA06BE"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62418163" w14:textId="77777777" w:rsidR="00455488" w:rsidRPr="006A6088" w:rsidRDefault="00455488" w:rsidP="00AF33C2">
            <w:pPr>
              <w:jc w:val="center"/>
              <w:rPr>
                <w:sz w:val="18"/>
                <w:szCs w:val="18"/>
              </w:rPr>
            </w:pPr>
            <w:r>
              <w:rPr>
                <w:sz w:val="18"/>
                <w:szCs w:val="18"/>
              </w:rPr>
              <w:t>? PFMC?</w:t>
            </w:r>
          </w:p>
        </w:tc>
        <w:tc>
          <w:tcPr>
            <w:tcW w:w="1620" w:type="dxa"/>
          </w:tcPr>
          <w:p w14:paraId="060D8F0E" w14:textId="77777777" w:rsidR="00455488" w:rsidRPr="006A6088" w:rsidRDefault="00455488" w:rsidP="00AF33C2">
            <w:pPr>
              <w:jc w:val="center"/>
              <w:rPr>
                <w:sz w:val="18"/>
                <w:szCs w:val="18"/>
              </w:rPr>
            </w:pPr>
            <w:r>
              <w:rPr>
                <w:sz w:val="18"/>
                <w:szCs w:val="18"/>
              </w:rPr>
              <w:t>? PFMC?</w:t>
            </w:r>
          </w:p>
        </w:tc>
      </w:tr>
      <w:tr w:rsidR="00455488" w:rsidRPr="006A6088" w14:paraId="0101AD00" w14:textId="77777777" w:rsidTr="00AF33C2">
        <w:tc>
          <w:tcPr>
            <w:tcW w:w="4495" w:type="dxa"/>
          </w:tcPr>
          <w:p w14:paraId="175E9957" w14:textId="77777777" w:rsidR="00455488" w:rsidRPr="006A6088" w:rsidRDefault="00455488" w:rsidP="00AF33C2">
            <w:pPr>
              <w:rPr>
                <w:sz w:val="18"/>
                <w:szCs w:val="18"/>
              </w:rPr>
            </w:pPr>
            <w:r w:rsidRPr="006A6088">
              <w:rPr>
                <w:sz w:val="18"/>
                <w:szCs w:val="18"/>
              </w:rPr>
              <w:t>YT Harvest (Lower Klamath)</w:t>
            </w:r>
          </w:p>
        </w:tc>
        <w:tc>
          <w:tcPr>
            <w:tcW w:w="2070" w:type="dxa"/>
          </w:tcPr>
          <w:p w14:paraId="232D51B5"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1CA461F3" w14:textId="77777777" w:rsidR="00455488" w:rsidRPr="006A6088" w:rsidRDefault="00455488" w:rsidP="00AF33C2">
            <w:pPr>
              <w:jc w:val="center"/>
              <w:rPr>
                <w:sz w:val="18"/>
                <w:szCs w:val="18"/>
              </w:rPr>
            </w:pPr>
            <w:hyperlink r:id="rId40" w:history="1">
              <w:r w:rsidRPr="008C7671">
                <w:rPr>
                  <w:rStyle w:val="Hyperlink"/>
                  <w:rFonts w:eastAsiaTheme="minorEastAsia"/>
                  <w:sz w:val="18"/>
                  <w:szCs w:val="18"/>
                </w:rPr>
                <w:t>202</w:t>
              </w:r>
              <w:r>
                <w:rPr>
                  <w:rStyle w:val="Hyperlink"/>
                  <w:rFonts w:eastAsiaTheme="minorEastAsia"/>
                  <w:sz w:val="18"/>
                  <w:szCs w:val="18"/>
                </w:rPr>
                <w:t>2</w:t>
              </w:r>
            </w:hyperlink>
          </w:p>
        </w:tc>
        <w:tc>
          <w:tcPr>
            <w:tcW w:w="1620" w:type="dxa"/>
          </w:tcPr>
          <w:p w14:paraId="694E6EE8" w14:textId="77777777" w:rsidR="00455488" w:rsidRPr="006A6088" w:rsidRDefault="00455488" w:rsidP="00AF33C2">
            <w:pPr>
              <w:jc w:val="center"/>
              <w:rPr>
                <w:sz w:val="18"/>
                <w:szCs w:val="18"/>
              </w:rPr>
            </w:pPr>
            <w:r>
              <w:rPr>
                <w:sz w:val="18"/>
                <w:szCs w:val="18"/>
              </w:rPr>
              <w:t>2022</w:t>
            </w:r>
          </w:p>
        </w:tc>
      </w:tr>
      <w:tr w:rsidR="00455488" w:rsidRPr="006A6088" w14:paraId="4D61C7C9" w14:textId="77777777" w:rsidTr="00AF33C2">
        <w:tc>
          <w:tcPr>
            <w:tcW w:w="4495" w:type="dxa"/>
          </w:tcPr>
          <w:p w14:paraId="38569000" w14:textId="77777777" w:rsidR="00455488" w:rsidRPr="006A6088" w:rsidRDefault="00455488" w:rsidP="00AF33C2">
            <w:pPr>
              <w:rPr>
                <w:sz w:val="18"/>
                <w:szCs w:val="18"/>
              </w:rPr>
            </w:pPr>
            <w:r w:rsidRPr="006A6088">
              <w:rPr>
                <w:sz w:val="18"/>
                <w:szCs w:val="18"/>
              </w:rPr>
              <w:t>HVT Harvest (Lower Trinity)</w:t>
            </w:r>
          </w:p>
        </w:tc>
        <w:tc>
          <w:tcPr>
            <w:tcW w:w="2070" w:type="dxa"/>
          </w:tcPr>
          <w:p w14:paraId="6BDF0FEA"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677266FC" w14:textId="77777777" w:rsidR="00455488" w:rsidRPr="006A6088" w:rsidRDefault="00455488" w:rsidP="00AF33C2">
            <w:pPr>
              <w:jc w:val="center"/>
              <w:rPr>
                <w:sz w:val="18"/>
                <w:szCs w:val="18"/>
              </w:rPr>
            </w:pPr>
            <w:hyperlink r:id="rId41" w:history="1">
              <w:r w:rsidRPr="000C52D5">
                <w:rPr>
                  <w:rStyle w:val="Hyperlink"/>
                  <w:rFonts w:eastAsiaTheme="minorEastAsia"/>
                  <w:sz w:val="18"/>
                  <w:szCs w:val="18"/>
                </w:rPr>
                <w:t>2023</w:t>
              </w:r>
            </w:hyperlink>
          </w:p>
        </w:tc>
        <w:tc>
          <w:tcPr>
            <w:tcW w:w="1620" w:type="dxa"/>
          </w:tcPr>
          <w:p w14:paraId="2AE5CFCD" w14:textId="77777777" w:rsidR="00455488" w:rsidRPr="006A6088" w:rsidRDefault="00455488" w:rsidP="00AF33C2">
            <w:pPr>
              <w:jc w:val="center"/>
              <w:rPr>
                <w:sz w:val="18"/>
                <w:szCs w:val="18"/>
              </w:rPr>
            </w:pPr>
            <w:hyperlink r:id="rId42" w:history="1">
              <w:r w:rsidRPr="005806BC">
                <w:rPr>
                  <w:rStyle w:val="Hyperlink"/>
                  <w:sz w:val="18"/>
                  <w:szCs w:val="18"/>
                </w:rPr>
                <w:t>2013</w:t>
              </w:r>
            </w:hyperlink>
          </w:p>
        </w:tc>
      </w:tr>
      <w:tr w:rsidR="00455488" w:rsidRPr="006A6088" w14:paraId="0F54FFFC" w14:textId="77777777" w:rsidTr="00AF33C2">
        <w:tc>
          <w:tcPr>
            <w:tcW w:w="4495" w:type="dxa"/>
          </w:tcPr>
          <w:p w14:paraId="3B3A3B78" w14:textId="77777777" w:rsidR="00455488" w:rsidRPr="006A6088" w:rsidRDefault="00455488" w:rsidP="00AF33C2">
            <w:pPr>
              <w:rPr>
                <w:sz w:val="18"/>
                <w:szCs w:val="18"/>
              </w:rPr>
            </w:pPr>
            <w:r w:rsidRPr="006A6088">
              <w:rPr>
                <w:sz w:val="18"/>
                <w:szCs w:val="18"/>
              </w:rPr>
              <w:t>Lower Klamath Creel Survey</w:t>
            </w:r>
          </w:p>
        </w:tc>
        <w:tc>
          <w:tcPr>
            <w:tcW w:w="2070" w:type="dxa"/>
          </w:tcPr>
          <w:p w14:paraId="44082F14"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0902ECDC" w14:textId="5E579959" w:rsidR="00455488" w:rsidRPr="00397E2C" w:rsidRDefault="006016B8" w:rsidP="00AF33C2">
            <w:pPr>
              <w:jc w:val="center"/>
              <w:rPr>
                <w:sz w:val="18"/>
                <w:szCs w:val="18"/>
              </w:rPr>
            </w:pPr>
            <w:hyperlink r:id="rId43" w:history="1">
              <w:r w:rsidRPr="00397E2C">
                <w:rPr>
                  <w:rStyle w:val="Hyperlink"/>
                  <w:sz w:val="18"/>
                  <w:szCs w:val="18"/>
                </w:rPr>
                <w:t>202</w:t>
              </w:r>
              <w:r w:rsidR="00397E2C" w:rsidRPr="00397E2C">
                <w:rPr>
                  <w:rStyle w:val="Hyperlink"/>
                  <w:sz w:val="18"/>
                  <w:szCs w:val="18"/>
                </w:rPr>
                <w:t>4</w:t>
              </w:r>
            </w:hyperlink>
          </w:p>
        </w:tc>
        <w:tc>
          <w:tcPr>
            <w:tcW w:w="1620" w:type="dxa"/>
          </w:tcPr>
          <w:p w14:paraId="50455830" w14:textId="77777777" w:rsidR="00455488" w:rsidRPr="006A6088" w:rsidRDefault="00455488" w:rsidP="00AF33C2">
            <w:pPr>
              <w:jc w:val="center"/>
              <w:rPr>
                <w:sz w:val="18"/>
                <w:szCs w:val="18"/>
              </w:rPr>
            </w:pPr>
            <w:r>
              <w:rPr>
                <w:sz w:val="18"/>
                <w:szCs w:val="18"/>
              </w:rPr>
              <w:t>-</w:t>
            </w:r>
          </w:p>
        </w:tc>
      </w:tr>
      <w:tr w:rsidR="00455488" w:rsidRPr="006A6088" w14:paraId="4D26A1DA" w14:textId="77777777" w:rsidTr="00AF33C2">
        <w:tc>
          <w:tcPr>
            <w:tcW w:w="4495" w:type="dxa"/>
          </w:tcPr>
          <w:p w14:paraId="4AED1228" w14:textId="77777777" w:rsidR="00455488" w:rsidRPr="006A6088" w:rsidRDefault="00455488" w:rsidP="00AF33C2">
            <w:pPr>
              <w:rPr>
                <w:sz w:val="18"/>
                <w:szCs w:val="18"/>
              </w:rPr>
            </w:pPr>
            <w:r w:rsidRPr="006A6088">
              <w:rPr>
                <w:sz w:val="18"/>
                <w:szCs w:val="18"/>
              </w:rPr>
              <w:t>Sport Harvest / Trinity Creel</w:t>
            </w:r>
          </w:p>
        </w:tc>
        <w:tc>
          <w:tcPr>
            <w:tcW w:w="2070" w:type="dxa"/>
          </w:tcPr>
          <w:p w14:paraId="03DE576F" w14:textId="77777777" w:rsidR="00455488" w:rsidRPr="006A6088" w:rsidRDefault="00455488" w:rsidP="00AF33C2">
            <w:pPr>
              <w:jc w:val="center"/>
              <w:rPr>
                <w:sz w:val="18"/>
                <w:szCs w:val="18"/>
              </w:rPr>
            </w:pPr>
            <w:r w:rsidRPr="006A6088">
              <w:rPr>
                <w:sz w:val="18"/>
                <w:szCs w:val="18"/>
              </w:rPr>
              <w:t>Ann</w:t>
            </w:r>
            <w:r>
              <w:rPr>
                <w:sz w:val="18"/>
                <w:szCs w:val="18"/>
              </w:rPr>
              <w:t>ual</w:t>
            </w:r>
          </w:p>
        </w:tc>
        <w:tc>
          <w:tcPr>
            <w:tcW w:w="1620" w:type="dxa"/>
          </w:tcPr>
          <w:p w14:paraId="03CCFB12" w14:textId="77777777" w:rsidR="00455488" w:rsidRPr="006A6088" w:rsidRDefault="00455488" w:rsidP="00AF33C2">
            <w:pPr>
              <w:jc w:val="center"/>
              <w:rPr>
                <w:sz w:val="18"/>
                <w:szCs w:val="18"/>
              </w:rPr>
            </w:pPr>
            <w:hyperlink r:id="rId44" w:history="1">
              <w:r w:rsidRPr="00EE4D05">
                <w:rPr>
                  <w:rStyle w:val="Hyperlink"/>
                  <w:sz w:val="18"/>
                  <w:szCs w:val="18"/>
                </w:rPr>
                <w:t>2004</w:t>
              </w:r>
            </w:hyperlink>
          </w:p>
        </w:tc>
        <w:tc>
          <w:tcPr>
            <w:tcW w:w="1620" w:type="dxa"/>
          </w:tcPr>
          <w:p w14:paraId="69C8886D" w14:textId="77777777" w:rsidR="00455488" w:rsidRPr="006A6088" w:rsidRDefault="00455488" w:rsidP="00AF33C2">
            <w:pPr>
              <w:jc w:val="center"/>
              <w:rPr>
                <w:sz w:val="18"/>
                <w:szCs w:val="18"/>
              </w:rPr>
            </w:pPr>
            <w:hyperlink r:id="rId45" w:history="1">
              <w:r w:rsidRPr="00BB12E1">
                <w:rPr>
                  <w:rStyle w:val="Hyperlink"/>
                  <w:sz w:val="18"/>
                  <w:szCs w:val="18"/>
                </w:rPr>
                <w:t>2013</w:t>
              </w:r>
            </w:hyperlink>
          </w:p>
        </w:tc>
      </w:tr>
    </w:tbl>
    <w:p w14:paraId="5E1C0362" w14:textId="77777777" w:rsidR="00455488" w:rsidRDefault="00455488" w:rsidP="00455488">
      <w:pPr>
        <w:pStyle w:val="Heading2"/>
      </w:pPr>
    </w:p>
    <w:p w14:paraId="73BAA29C" w14:textId="77777777" w:rsidR="00455488" w:rsidRDefault="00455488" w:rsidP="00455488">
      <w:pPr>
        <w:rPr>
          <w:rFonts w:asciiTheme="majorHAnsi" w:eastAsiaTheme="majorEastAsia" w:hAnsiTheme="majorHAnsi" w:cstheme="majorBidi"/>
          <w:b/>
          <w:bCs/>
          <w:color w:val="4F81BD" w:themeColor="accent1"/>
          <w:sz w:val="26"/>
          <w:szCs w:val="26"/>
        </w:rPr>
      </w:pPr>
      <w:r>
        <w:br w:type="page"/>
      </w:r>
    </w:p>
    <w:p w14:paraId="59FD3CF9" w14:textId="77777777" w:rsidR="00455488" w:rsidRDefault="00455488" w:rsidP="00455488">
      <w:pPr>
        <w:pStyle w:val="Heading2"/>
      </w:pPr>
      <w:r>
        <w:lastRenderedPageBreak/>
        <w:t>Short-Term Projects</w:t>
      </w:r>
    </w:p>
    <w:p w14:paraId="6318F180" w14:textId="77777777" w:rsidR="00455488" w:rsidRPr="00C94071" w:rsidRDefault="00455488" w:rsidP="00455488">
      <w:pPr>
        <w:spacing w:after="0"/>
      </w:pPr>
      <w:r>
        <w:t xml:space="preserve">Items will be retained for at least one TMC meeting after completion. </w:t>
      </w:r>
    </w:p>
    <w:tbl>
      <w:tblPr>
        <w:tblStyle w:val="TableGrid"/>
        <w:tblW w:w="9805" w:type="dxa"/>
        <w:tblLook w:val="04A0" w:firstRow="1" w:lastRow="0" w:firstColumn="1" w:lastColumn="0" w:noHBand="0" w:noVBand="1"/>
      </w:tblPr>
      <w:tblGrid>
        <w:gridCol w:w="1345"/>
        <w:gridCol w:w="5220"/>
        <w:gridCol w:w="1620"/>
        <w:gridCol w:w="1620"/>
      </w:tblGrid>
      <w:tr w:rsidR="00455488" w:rsidRPr="006A6088" w14:paraId="0A6F0F5B" w14:textId="77777777" w:rsidTr="00AF33C2">
        <w:trPr>
          <w:trHeight w:val="230"/>
        </w:trPr>
        <w:tc>
          <w:tcPr>
            <w:tcW w:w="1345" w:type="dxa"/>
          </w:tcPr>
          <w:p w14:paraId="4EF59B8F" w14:textId="77777777" w:rsidR="00455488" w:rsidRPr="006A6088" w:rsidRDefault="00455488" w:rsidP="00AF33C2">
            <w:pPr>
              <w:rPr>
                <w:sz w:val="18"/>
                <w:szCs w:val="18"/>
              </w:rPr>
            </w:pPr>
            <w:r>
              <w:rPr>
                <w:sz w:val="18"/>
                <w:szCs w:val="18"/>
              </w:rPr>
              <w:t>Initiated</w:t>
            </w:r>
          </w:p>
        </w:tc>
        <w:tc>
          <w:tcPr>
            <w:tcW w:w="5220" w:type="dxa"/>
          </w:tcPr>
          <w:p w14:paraId="3F5D918B" w14:textId="77777777" w:rsidR="00455488" w:rsidRPr="006A6088" w:rsidRDefault="00455488" w:rsidP="00AF33C2">
            <w:pPr>
              <w:rPr>
                <w:sz w:val="18"/>
                <w:szCs w:val="18"/>
              </w:rPr>
            </w:pPr>
            <w:r>
              <w:rPr>
                <w:sz w:val="18"/>
                <w:szCs w:val="18"/>
              </w:rPr>
              <w:t>Topic</w:t>
            </w:r>
          </w:p>
        </w:tc>
        <w:tc>
          <w:tcPr>
            <w:tcW w:w="1620" w:type="dxa"/>
          </w:tcPr>
          <w:p w14:paraId="03A55E1D" w14:textId="77777777" w:rsidR="00455488" w:rsidRPr="006A6088" w:rsidRDefault="00455488" w:rsidP="00AF33C2">
            <w:pPr>
              <w:jc w:val="center"/>
              <w:rPr>
                <w:sz w:val="18"/>
                <w:szCs w:val="18"/>
              </w:rPr>
            </w:pPr>
            <w:r>
              <w:rPr>
                <w:sz w:val="18"/>
                <w:szCs w:val="18"/>
              </w:rPr>
              <w:t>ETA Report</w:t>
            </w:r>
          </w:p>
        </w:tc>
        <w:tc>
          <w:tcPr>
            <w:tcW w:w="1620" w:type="dxa"/>
          </w:tcPr>
          <w:p w14:paraId="7A181F20" w14:textId="77777777" w:rsidR="00455488" w:rsidRPr="006A6088" w:rsidRDefault="00455488" w:rsidP="00AF33C2">
            <w:pPr>
              <w:jc w:val="center"/>
              <w:rPr>
                <w:sz w:val="18"/>
                <w:szCs w:val="18"/>
              </w:rPr>
            </w:pPr>
            <w:r>
              <w:rPr>
                <w:sz w:val="18"/>
                <w:szCs w:val="18"/>
              </w:rPr>
              <w:t>ETA Data/Model</w:t>
            </w:r>
          </w:p>
        </w:tc>
      </w:tr>
      <w:tr w:rsidR="00455488" w:rsidRPr="006A6088" w14:paraId="0535E25B" w14:textId="77777777" w:rsidTr="00AF33C2">
        <w:trPr>
          <w:trHeight w:val="230"/>
        </w:trPr>
        <w:tc>
          <w:tcPr>
            <w:tcW w:w="1345" w:type="dxa"/>
          </w:tcPr>
          <w:p w14:paraId="61ACCBEE" w14:textId="77777777" w:rsidR="00455488" w:rsidRPr="006A6088" w:rsidRDefault="00455488" w:rsidP="00AF33C2">
            <w:pPr>
              <w:rPr>
                <w:sz w:val="18"/>
                <w:szCs w:val="18"/>
              </w:rPr>
            </w:pPr>
            <w:r w:rsidRPr="006A6088">
              <w:rPr>
                <w:sz w:val="18"/>
                <w:szCs w:val="18"/>
              </w:rPr>
              <w:t>FY18</w:t>
            </w:r>
          </w:p>
        </w:tc>
        <w:tc>
          <w:tcPr>
            <w:tcW w:w="5220" w:type="dxa"/>
          </w:tcPr>
          <w:p w14:paraId="3D185A4E" w14:textId="77777777" w:rsidR="00455488" w:rsidRPr="006A6088" w:rsidRDefault="00455488" w:rsidP="00AF33C2">
            <w:pPr>
              <w:rPr>
                <w:sz w:val="18"/>
                <w:szCs w:val="18"/>
              </w:rPr>
            </w:pPr>
            <w:r w:rsidRPr="006A6088">
              <w:rPr>
                <w:sz w:val="18"/>
                <w:szCs w:val="18"/>
              </w:rPr>
              <w:t>Synth: Cohort Reconstruction</w:t>
            </w:r>
          </w:p>
        </w:tc>
        <w:tc>
          <w:tcPr>
            <w:tcW w:w="1620" w:type="dxa"/>
          </w:tcPr>
          <w:p w14:paraId="6A4D2AF0" w14:textId="77777777" w:rsidR="00455488" w:rsidRPr="006A6088" w:rsidRDefault="00455488" w:rsidP="00AF33C2">
            <w:pPr>
              <w:jc w:val="center"/>
              <w:rPr>
                <w:sz w:val="18"/>
                <w:szCs w:val="18"/>
              </w:rPr>
            </w:pPr>
            <w:r>
              <w:rPr>
                <w:sz w:val="18"/>
                <w:szCs w:val="18"/>
              </w:rPr>
              <w:t>2025 (Spring?)</w:t>
            </w:r>
          </w:p>
        </w:tc>
        <w:tc>
          <w:tcPr>
            <w:tcW w:w="1620" w:type="dxa"/>
          </w:tcPr>
          <w:p w14:paraId="2D7539C4" w14:textId="77777777" w:rsidR="00455488" w:rsidRPr="006A6088" w:rsidRDefault="00455488" w:rsidP="00AF33C2">
            <w:pPr>
              <w:jc w:val="center"/>
              <w:rPr>
                <w:sz w:val="18"/>
                <w:szCs w:val="18"/>
              </w:rPr>
            </w:pPr>
            <w:r>
              <w:rPr>
                <w:sz w:val="18"/>
                <w:szCs w:val="18"/>
              </w:rPr>
              <w:t>2025 (Winter?)</w:t>
            </w:r>
          </w:p>
        </w:tc>
      </w:tr>
      <w:tr w:rsidR="00455488" w:rsidRPr="006A6088" w14:paraId="31890DAD" w14:textId="77777777" w:rsidTr="00AF33C2">
        <w:trPr>
          <w:trHeight w:val="230"/>
        </w:trPr>
        <w:tc>
          <w:tcPr>
            <w:tcW w:w="1345" w:type="dxa"/>
          </w:tcPr>
          <w:p w14:paraId="7F3981D7" w14:textId="77777777" w:rsidR="00455488" w:rsidRPr="006A6088" w:rsidRDefault="00455488" w:rsidP="00AF33C2">
            <w:pPr>
              <w:rPr>
                <w:sz w:val="18"/>
                <w:szCs w:val="18"/>
              </w:rPr>
            </w:pPr>
            <w:r w:rsidRPr="006A6088">
              <w:rPr>
                <w:sz w:val="18"/>
                <w:szCs w:val="18"/>
              </w:rPr>
              <w:t>FY18</w:t>
            </w:r>
          </w:p>
        </w:tc>
        <w:tc>
          <w:tcPr>
            <w:tcW w:w="5220" w:type="dxa"/>
          </w:tcPr>
          <w:p w14:paraId="5C370B91" w14:textId="77777777" w:rsidR="00455488" w:rsidRPr="006A6088" w:rsidRDefault="00455488" w:rsidP="00AF33C2">
            <w:pPr>
              <w:rPr>
                <w:sz w:val="18"/>
                <w:szCs w:val="18"/>
              </w:rPr>
            </w:pPr>
            <w:r w:rsidRPr="006A6088">
              <w:rPr>
                <w:sz w:val="18"/>
                <w:szCs w:val="18"/>
              </w:rPr>
              <w:t>Synth: Adult Salmonid Spawning</w:t>
            </w:r>
          </w:p>
        </w:tc>
        <w:tc>
          <w:tcPr>
            <w:tcW w:w="1620" w:type="dxa"/>
          </w:tcPr>
          <w:p w14:paraId="46C39A42" w14:textId="77777777" w:rsidR="00455488" w:rsidRPr="006A6088" w:rsidRDefault="00455488" w:rsidP="00AF33C2">
            <w:pPr>
              <w:jc w:val="center"/>
              <w:rPr>
                <w:sz w:val="18"/>
                <w:szCs w:val="18"/>
              </w:rPr>
            </w:pPr>
            <w:r>
              <w:rPr>
                <w:sz w:val="18"/>
                <w:szCs w:val="18"/>
              </w:rPr>
              <w:t>Pending 508</w:t>
            </w:r>
          </w:p>
        </w:tc>
        <w:tc>
          <w:tcPr>
            <w:tcW w:w="1620" w:type="dxa"/>
          </w:tcPr>
          <w:p w14:paraId="5901B4FC" w14:textId="77777777" w:rsidR="00455488" w:rsidRPr="00E32432" w:rsidRDefault="00455488" w:rsidP="00AF33C2">
            <w:pPr>
              <w:jc w:val="center"/>
              <w:rPr>
                <w:i/>
                <w:iCs/>
                <w:sz w:val="18"/>
                <w:szCs w:val="18"/>
              </w:rPr>
            </w:pPr>
            <w:r w:rsidRPr="00E32432">
              <w:rPr>
                <w:i/>
                <w:iCs/>
                <w:sz w:val="18"/>
                <w:szCs w:val="18"/>
              </w:rPr>
              <w:t>overdue</w:t>
            </w:r>
          </w:p>
        </w:tc>
      </w:tr>
      <w:tr w:rsidR="00455488" w:rsidRPr="006A6088" w14:paraId="3A4D1813" w14:textId="77777777" w:rsidTr="00AF33C2">
        <w:trPr>
          <w:trHeight w:val="230"/>
        </w:trPr>
        <w:tc>
          <w:tcPr>
            <w:tcW w:w="1345" w:type="dxa"/>
          </w:tcPr>
          <w:p w14:paraId="71DE6F6D" w14:textId="77777777" w:rsidR="00455488" w:rsidRPr="006A6088" w:rsidRDefault="00455488" w:rsidP="00AF33C2">
            <w:pPr>
              <w:rPr>
                <w:sz w:val="18"/>
                <w:szCs w:val="18"/>
              </w:rPr>
            </w:pPr>
            <w:r w:rsidRPr="006A6088">
              <w:rPr>
                <w:sz w:val="18"/>
                <w:szCs w:val="18"/>
              </w:rPr>
              <w:t>FY18</w:t>
            </w:r>
          </w:p>
        </w:tc>
        <w:tc>
          <w:tcPr>
            <w:tcW w:w="5220" w:type="dxa"/>
          </w:tcPr>
          <w:p w14:paraId="7D6590AB" w14:textId="77777777" w:rsidR="00455488" w:rsidRPr="006A6088" w:rsidRDefault="00455488" w:rsidP="00AF33C2">
            <w:pPr>
              <w:rPr>
                <w:sz w:val="18"/>
                <w:szCs w:val="18"/>
              </w:rPr>
            </w:pPr>
            <w:r w:rsidRPr="006A6088">
              <w:rPr>
                <w:sz w:val="18"/>
                <w:szCs w:val="18"/>
              </w:rPr>
              <w:t>Synth: Channel Complexity</w:t>
            </w:r>
          </w:p>
        </w:tc>
        <w:tc>
          <w:tcPr>
            <w:tcW w:w="1620" w:type="dxa"/>
          </w:tcPr>
          <w:p w14:paraId="3C6BFBDD" w14:textId="77777777" w:rsidR="00455488" w:rsidRPr="00E32432" w:rsidRDefault="00455488" w:rsidP="00AF33C2">
            <w:pPr>
              <w:jc w:val="center"/>
              <w:rPr>
                <w:i/>
                <w:iCs/>
                <w:sz w:val="18"/>
                <w:szCs w:val="18"/>
              </w:rPr>
            </w:pPr>
            <w:r w:rsidRPr="00E32432">
              <w:rPr>
                <w:i/>
                <w:iCs/>
                <w:sz w:val="18"/>
                <w:szCs w:val="18"/>
              </w:rPr>
              <w:t>overdue</w:t>
            </w:r>
          </w:p>
        </w:tc>
        <w:tc>
          <w:tcPr>
            <w:tcW w:w="1620" w:type="dxa"/>
          </w:tcPr>
          <w:p w14:paraId="15AA1DFC" w14:textId="77777777" w:rsidR="00455488" w:rsidRPr="00E32432" w:rsidRDefault="00455488" w:rsidP="00AF33C2">
            <w:pPr>
              <w:jc w:val="center"/>
              <w:rPr>
                <w:i/>
                <w:iCs/>
                <w:sz w:val="18"/>
                <w:szCs w:val="18"/>
              </w:rPr>
            </w:pPr>
            <w:r w:rsidRPr="00E32432">
              <w:rPr>
                <w:i/>
                <w:iCs/>
                <w:sz w:val="18"/>
                <w:szCs w:val="18"/>
              </w:rPr>
              <w:t>overdue</w:t>
            </w:r>
          </w:p>
        </w:tc>
      </w:tr>
      <w:tr w:rsidR="00455488" w:rsidRPr="006A6088" w14:paraId="34F74787" w14:textId="77777777" w:rsidTr="00AF33C2">
        <w:trPr>
          <w:trHeight w:val="230"/>
        </w:trPr>
        <w:tc>
          <w:tcPr>
            <w:tcW w:w="1345" w:type="dxa"/>
          </w:tcPr>
          <w:p w14:paraId="3AA16E57" w14:textId="77777777" w:rsidR="00455488" w:rsidRPr="006A6088" w:rsidRDefault="00455488" w:rsidP="00AF33C2">
            <w:pPr>
              <w:rPr>
                <w:sz w:val="18"/>
                <w:szCs w:val="18"/>
              </w:rPr>
            </w:pPr>
            <w:r w:rsidRPr="006A6088">
              <w:rPr>
                <w:sz w:val="18"/>
                <w:szCs w:val="18"/>
              </w:rPr>
              <w:t>FY18</w:t>
            </w:r>
          </w:p>
        </w:tc>
        <w:tc>
          <w:tcPr>
            <w:tcW w:w="5220" w:type="dxa"/>
          </w:tcPr>
          <w:p w14:paraId="5E12C67C" w14:textId="77777777" w:rsidR="00455488" w:rsidRPr="006A6088" w:rsidRDefault="00455488" w:rsidP="00AF33C2">
            <w:pPr>
              <w:rPr>
                <w:sz w:val="18"/>
                <w:szCs w:val="18"/>
              </w:rPr>
            </w:pPr>
            <w:r w:rsidRPr="006A6088">
              <w:rPr>
                <w:sz w:val="18"/>
                <w:szCs w:val="18"/>
              </w:rPr>
              <w:t>Synth: Large Wood Management</w:t>
            </w:r>
          </w:p>
        </w:tc>
        <w:tc>
          <w:tcPr>
            <w:tcW w:w="1620" w:type="dxa"/>
          </w:tcPr>
          <w:p w14:paraId="11557CCF" w14:textId="77777777" w:rsidR="00455488" w:rsidRPr="006A6088" w:rsidRDefault="00455488" w:rsidP="00AF33C2">
            <w:pPr>
              <w:jc w:val="center"/>
              <w:rPr>
                <w:sz w:val="18"/>
                <w:szCs w:val="18"/>
              </w:rPr>
            </w:pPr>
            <w:r>
              <w:rPr>
                <w:sz w:val="18"/>
                <w:szCs w:val="18"/>
              </w:rPr>
              <w:t>Late 2025?</w:t>
            </w:r>
          </w:p>
        </w:tc>
        <w:tc>
          <w:tcPr>
            <w:tcW w:w="1620" w:type="dxa"/>
          </w:tcPr>
          <w:p w14:paraId="17A1CB0C" w14:textId="77777777" w:rsidR="00455488" w:rsidRPr="00E32432" w:rsidRDefault="00455488" w:rsidP="00AF33C2">
            <w:pPr>
              <w:jc w:val="center"/>
              <w:rPr>
                <w:i/>
                <w:iCs/>
                <w:sz w:val="18"/>
                <w:szCs w:val="18"/>
              </w:rPr>
            </w:pPr>
            <w:r w:rsidRPr="00E32432">
              <w:rPr>
                <w:i/>
                <w:iCs/>
                <w:sz w:val="18"/>
                <w:szCs w:val="18"/>
              </w:rPr>
              <w:t>overdue</w:t>
            </w:r>
          </w:p>
        </w:tc>
      </w:tr>
      <w:tr w:rsidR="00455488" w:rsidRPr="006A6088" w14:paraId="52309A45" w14:textId="77777777" w:rsidTr="00AF33C2">
        <w:trPr>
          <w:trHeight w:val="230"/>
        </w:trPr>
        <w:tc>
          <w:tcPr>
            <w:tcW w:w="1345" w:type="dxa"/>
          </w:tcPr>
          <w:p w14:paraId="0D7FDA6A" w14:textId="77777777" w:rsidR="00455488" w:rsidRPr="006A6088" w:rsidRDefault="00455488" w:rsidP="00AF33C2">
            <w:pPr>
              <w:rPr>
                <w:sz w:val="18"/>
                <w:szCs w:val="18"/>
              </w:rPr>
            </w:pPr>
            <w:r>
              <w:rPr>
                <w:sz w:val="18"/>
                <w:szCs w:val="18"/>
              </w:rPr>
              <w:t>FY18</w:t>
            </w:r>
          </w:p>
        </w:tc>
        <w:tc>
          <w:tcPr>
            <w:tcW w:w="5220" w:type="dxa"/>
          </w:tcPr>
          <w:p w14:paraId="7CEADC36" w14:textId="77777777" w:rsidR="00455488" w:rsidRPr="006A6088" w:rsidRDefault="00455488" w:rsidP="00AF33C2">
            <w:pPr>
              <w:rPr>
                <w:sz w:val="18"/>
                <w:szCs w:val="18"/>
              </w:rPr>
            </w:pPr>
            <w:r>
              <w:rPr>
                <w:sz w:val="18"/>
                <w:szCs w:val="18"/>
              </w:rPr>
              <w:t>Video Weir</w:t>
            </w:r>
          </w:p>
        </w:tc>
        <w:tc>
          <w:tcPr>
            <w:tcW w:w="1620" w:type="dxa"/>
          </w:tcPr>
          <w:p w14:paraId="590EFD4D" w14:textId="77777777" w:rsidR="00455488" w:rsidRDefault="00455488" w:rsidP="00AF33C2">
            <w:pPr>
              <w:jc w:val="center"/>
              <w:rPr>
                <w:sz w:val="18"/>
                <w:szCs w:val="18"/>
              </w:rPr>
            </w:pPr>
            <w:r>
              <w:rPr>
                <w:sz w:val="18"/>
                <w:szCs w:val="18"/>
              </w:rPr>
              <w:t>In peer review</w:t>
            </w:r>
          </w:p>
        </w:tc>
        <w:tc>
          <w:tcPr>
            <w:tcW w:w="1620" w:type="dxa"/>
          </w:tcPr>
          <w:p w14:paraId="2F184C37" w14:textId="77777777" w:rsidR="00455488" w:rsidRPr="00E32432" w:rsidRDefault="00455488" w:rsidP="00AF33C2">
            <w:pPr>
              <w:jc w:val="center"/>
              <w:rPr>
                <w:i/>
                <w:iCs/>
                <w:sz w:val="18"/>
                <w:szCs w:val="18"/>
              </w:rPr>
            </w:pPr>
          </w:p>
        </w:tc>
      </w:tr>
      <w:tr w:rsidR="00455488" w:rsidRPr="006A6088" w14:paraId="53058752" w14:textId="77777777" w:rsidTr="00AF33C2">
        <w:trPr>
          <w:trHeight w:val="230"/>
        </w:trPr>
        <w:tc>
          <w:tcPr>
            <w:tcW w:w="1345" w:type="dxa"/>
          </w:tcPr>
          <w:p w14:paraId="2D9B1D10" w14:textId="77777777" w:rsidR="00455488" w:rsidRPr="006A6088" w:rsidRDefault="00455488" w:rsidP="00AF33C2">
            <w:pPr>
              <w:rPr>
                <w:sz w:val="18"/>
                <w:szCs w:val="18"/>
              </w:rPr>
            </w:pPr>
            <w:r w:rsidRPr="006A6088">
              <w:rPr>
                <w:sz w:val="18"/>
                <w:szCs w:val="18"/>
              </w:rPr>
              <w:t>FY19</w:t>
            </w:r>
          </w:p>
        </w:tc>
        <w:tc>
          <w:tcPr>
            <w:tcW w:w="5220" w:type="dxa"/>
          </w:tcPr>
          <w:p w14:paraId="32B6BA0B" w14:textId="77777777" w:rsidR="00455488" w:rsidRPr="006A6088" w:rsidRDefault="00455488" w:rsidP="00AF33C2">
            <w:pPr>
              <w:rPr>
                <w:sz w:val="18"/>
                <w:szCs w:val="18"/>
              </w:rPr>
            </w:pPr>
            <w:r w:rsidRPr="006A6088">
              <w:rPr>
                <w:sz w:val="18"/>
                <w:szCs w:val="18"/>
              </w:rPr>
              <w:t>Synth: Flows</w:t>
            </w:r>
          </w:p>
        </w:tc>
        <w:tc>
          <w:tcPr>
            <w:tcW w:w="1620" w:type="dxa"/>
          </w:tcPr>
          <w:p w14:paraId="270BF98F" w14:textId="77777777" w:rsidR="00455488" w:rsidRPr="00E32432" w:rsidRDefault="00455488" w:rsidP="00AF33C2">
            <w:pPr>
              <w:jc w:val="center"/>
              <w:rPr>
                <w:i/>
                <w:iCs/>
                <w:sz w:val="18"/>
                <w:szCs w:val="18"/>
              </w:rPr>
            </w:pPr>
            <w:r w:rsidRPr="00E32432">
              <w:rPr>
                <w:i/>
                <w:iCs/>
                <w:sz w:val="18"/>
                <w:szCs w:val="18"/>
              </w:rPr>
              <w:t>overdue</w:t>
            </w:r>
          </w:p>
        </w:tc>
        <w:tc>
          <w:tcPr>
            <w:tcW w:w="1620" w:type="dxa"/>
          </w:tcPr>
          <w:p w14:paraId="1171BA52" w14:textId="77777777" w:rsidR="00455488" w:rsidRPr="00E32432" w:rsidRDefault="00455488" w:rsidP="00AF33C2">
            <w:pPr>
              <w:jc w:val="center"/>
              <w:rPr>
                <w:i/>
                <w:iCs/>
                <w:sz w:val="18"/>
                <w:szCs w:val="18"/>
              </w:rPr>
            </w:pPr>
            <w:r w:rsidRPr="00E32432">
              <w:rPr>
                <w:i/>
                <w:iCs/>
                <w:sz w:val="18"/>
                <w:szCs w:val="18"/>
              </w:rPr>
              <w:t>overdue</w:t>
            </w:r>
          </w:p>
        </w:tc>
      </w:tr>
      <w:tr w:rsidR="00455488" w:rsidRPr="006A6088" w14:paraId="7897D2DF" w14:textId="77777777" w:rsidTr="00AF33C2">
        <w:trPr>
          <w:trHeight w:val="230"/>
        </w:trPr>
        <w:tc>
          <w:tcPr>
            <w:tcW w:w="1345" w:type="dxa"/>
          </w:tcPr>
          <w:p w14:paraId="16254316" w14:textId="77777777" w:rsidR="00455488" w:rsidRPr="006A6088" w:rsidRDefault="00455488" w:rsidP="00AF33C2">
            <w:pPr>
              <w:rPr>
                <w:sz w:val="18"/>
                <w:szCs w:val="18"/>
              </w:rPr>
            </w:pPr>
            <w:r>
              <w:rPr>
                <w:sz w:val="18"/>
                <w:szCs w:val="18"/>
              </w:rPr>
              <w:t>2020</w:t>
            </w:r>
          </w:p>
        </w:tc>
        <w:tc>
          <w:tcPr>
            <w:tcW w:w="5220" w:type="dxa"/>
          </w:tcPr>
          <w:p w14:paraId="2E8B64DB" w14:textId="77777777" w:rsidR="00455488" w:rsidRPr="006A6088" w:rsidRDefault="00455488" w:rsidP="00AF33C2">
            <w:pPr>
              <w:rPr>
                <w:sz w:val="18"/>
                <w:szCs w:val="18"/>
              </w:rPr>
            </w:pPr>
            <w:r>
              <w:rPr>
                <w:sz w:val="18"/>
                <w:szCs w:val="18"/>
              </w:rPr>
              <w:t>Periphyton (</w:t>
            </w:r>
            <w:proofErr w:type="gramStart"/>
            <w:r>
              <w:rPr>
                <w:sz w:val="18"/>
                <w:szCs w:val="18"/>
              </w:rPr>
              <w:t>single-year</w:t>
            </w:r>
            <w:proofErr w:type="gramEnd"/>
            <w:r>
              <w:rPr>
                <w:sz w:val="18"/>
                <w:szCs w:val="18"/>
              </w:rPr>
              <w:t>)</w:t>
            </w:r>
          </w:p>
        </w:tc>
        <w:tc>
          <w:tcPr>
            <w:tcW w:w="1620" w:type="dxa"/>
          </w:tcPr>
          <w:p w14:paraId="34A8F270" w14:textId="77777777" w:rsidR="00455488" w:rsidRPr="00EC515A" w:rsidRDefault="00455488" w:rsidP="00AF33C2">
            <w:pPr>
              <w:jc w:val="center"/>
              <w:rPr>
                <w:sz w:val="18"/>
                <w:szCs w:val="18"/>
              </w:rPr>
            </w:pPr>
            <w:hyperlink r:id="rId46" w:history="1">
              <w:r w:rsidRPr="00EC515A">
                <w:rPr>
                  <w:rStyle w:val="Hyperlink"/>
                  <w:sz w:val="18"/>
                  <w:szCs w:val="18"/>
                </w:rPr>
                <w:t>Posted: 2022</w:t>
              </w:r>
            </w:hyperlink>
          </w:p>
        </w:tc>
        <w:tc>
          <w:tcPr>
            <w:tcW w:w="1620" w:type="dxa"/>
          </w:tcPr>
          <w:p w14:paraId="50697419" w14:textId="77777777" w:rsidR="00455488" w:rsidRPr="006A6088" w:rsidRDefault="00455488" w:rsidP="00AF33C2">
            <w:pPr>
              <w:jc w:val="center"/>
              <w:rPr>
                <w:sz w:val="18"/>
                <w:szCs w:val="18"/>
              </w:rPr>
            </w:pPr>
          </w:p>
        </w:tc>
      </w:tr>
      <w:tr w:rsidR="00455488" w:rsidRPr="006A6088" w14:paraId="1398792C" w14:textId="77777777" w:rsidTr="00AF33C2">
        <w:trPr>
          <w:trHeight w:val="230"/>
        </w:trPr>
        <w:tc>
          <w:tcPr>
            <w:tcW w:w="1345" w:type="dxa"/>
          </w:tcPr>
          <w:p w14:paraId="7381B583" w14:textId="77777777" w:rsidR="00455488" w:rsidRPr="006A6088" w:rsidRDefault="00455488" w:rsidP="00AF33C2">
            <w:pPr>
              <w:rPr>
                <w:sz w:val="18"/>
                <w:szCs w:val="18"/>
              </w:rPr>
            </w:pPr>
            <w:r>
              <w:rPr>
                <w:sz w:val="18"/>
                <w:szCs w:val="18"/>
              </w:rPr>
              <w:t>2020</w:t>
            </w:r>
          </w:p>
        </w:tc>
        <w:tc>
          <w:tcPr>
            <w:tcW w:w="5220" w:type="dxa"/>
          </w:tcPr>
          <w:p w14:paraId="521D5036" w14:textId="77777777" w:rsidR="00455488" w:rsidRDefault="00455488" w:rsidP="00AF33C2">
            <w:pPr>
              <w:rPr>
                <w:sz w:val="18"/>
                <w:szCs w:val="18"/>
              </w:rPr>
            </w:pPr>
            <w:r>
              <w:rPr>
                <w:sz w:val="18"/>
                <w:szCs w:val="18"/>
              </w:rPr>
              <w:t>Periphyton (multi-year)</w:t>
            </w:r>
          </w:p>
        </w:tc>
        <w:tc>
          <w:tcPr>
            <w:tcW w:w="1620" w:type="dxa"/>
          </w:tcPr>
          <w:p w14:paraId="499AF791" w14:textId="77777777" w:rsidR="00455488" w:rsidRPr="006A6088" w:rsidRDefault="00455488" w:rsidP="00AF33C2">
            <w:pPr>
              <w:jc w:val="center"/>
              <w:rPr>
                <w:sz w:val="18"/>
                <w:szCs w:val="18"/>
              </w:rPr>
            </w:pPr>
            <w:r>
              <w:rPr>
                <w:sz w:val="18"/>
                <w:szCs w:val="18"/>
              </w:rPr>
              <w:t>2025</w:t>
            </w:r>
          </w:p>
        </w:tc>
        <w:tc>
          <w:tcPr>
            <w:tcW w:w="1620" w:type="dxa"/>
          </w:tcPr>
          <w:p w14:paraId="5918483F" w14:textId="77777777" w:rsidR="00455488" w:rsidRPr="006A6088" w:rsidRDefault="00455488" w:rsidP="00AF33C2">
            <w:pPr>
              <w:jc w:val="center"/>
              <w:rPr>
                <w:sz w:val="18"/>
                <w:szCs w:val="18"/>
              </w:rPr>
            </w:pPr>
            <w:r>
              <w:rPr>
                <w:sz w:val="18"/>
                <w:szCs w:val="18"/>
              </w:rPr>
              <w:t>2025</w:t>
            </w:r>
          </w:p>
        </w:tc>
      </w:tr>
      <w:tr w:rsidR="00455488" w:rsidRPr="006A6088" w14:paraId="7C853D27" w14:textId="77777777" w:rsidTr="00AF33C2">
        <w:trPr>
          <w:trHeight w:val="230"/>
        </w:trPr>
        <w:tc>
          <w:tcPr>
            <w:tcW w:w="1345" w:type="dxa"/>
          </w:tcPr>
          <w:p w14:paraId="5B6D501E" w14:textId="77777777" w:rsidR="00455488" w:rsidRPr="006A6088" w:rsidRDefault="00455488" w:rsidP="00AF33C2">
            <w:pPr>
              <w:rPr>
                <w:sz w:val="18"/>
                <w:szCs w:val="18"/>
              </w:rPr>
            </w:pPr>
          </w:p>
        </w:tc>
        <w:tc>
          <w:tcPr>
            <w:tcW w:w="5220" w:type="dxa"/>
          </w:tcPr>
          <w:p w14:paraId="0BA78583" w14:textId="77777777" w:rsidR="00455488" w:rsidRPr="006A6088" w:rsidRDefault="00455488" w:rsidP="00AF33C2">
            <w:pPr>
              <w:rPr>
                <w:sz w:val="18"/>
                <w:szCs w:val="18"/>
              </w:rPr>
            </w:pPr>
            <w:r>
              <w:rPr>
                <w:sz w:val="18"/>
                <w:szCs w:val="18"/>
              </w:rPr>
              <w:t>Pool Stratification (analysis 2 pools)</w:t>
            </w:r>
          </w:p>
        </w:tc>
        <w:tc>
          <w:tcPr>
            <w:tcW w:w="1620" w:type="dxa"/>
          </w:tcPr>
          <w:p w14:paraId="34B9BAAC" w14:textId="77777777" w:rsidR="00455488" w:rsidRPr="006A6088" w:rsidRDefault="00455488" w:rsidP="00AF33C2">
            <w:pPr>
              <w:jc w:val="center"/>
              <w:rPr>
                <w:sz w:val="18"/>
                <w:szCs w:val="18"/>
              </w:rPr>
            </w:pPr>
            <w:r>
              <w:rPr>
                <w:sz w:val="18"/>
                <w:szCs w:val="18"/>
              </w:rPr>
              <w:t xml:space="preserve">Posted: </w:t>
            </w:r>
            <w:hyperlink r:id="rId47" w:history="1">
              <w:r w:rsidRPr="006213F6">
                <w:rPr>
                  <w:rStyle w:val="Hyperlink"/>
                  <w:sz w:val="18"/>
                  <w:szCs w:val="18"/>
                </w:rPr>
                <w:t>2022</w:t>
              </w:r>
            </w:hyperlink>
          </w:p>
        </w:tc>
        <w:tc>
          <w:tcPr>
            <w:tcW w:w="1620" w:type="dxa"/>
          </w:tcPr>
          <w:p w14:paraId="543B2848" w14:textId="77777777" w:rsidR="00455488" w:rsidRPr="006A6088" w:rsidRDefault="00455488" w:rsidP="00AF33C2">
            <w:pPr>
              <w:jc w:val="center"/>
              <w:rPr>
                <w:sz w:val="18"/>
                <w:szCs w:val="18"/>
              </w:rPr>
            </w:pPr>
            <w:proofErr w:type="spellStart"/>
            <w:r>
              <w:rPr>
                <w:sz w:val="18"/>
                <w:szCs w:val="18"/>
              </w:rPr>
              <w:t>tbd</w:t>
            </w:r>
            <w:proofErr w:type="spellEnd"/>
          </w:p>
        </w:tc>
      </w:tr>
      <w:tr w:rsidR="00455488" w:rsidRPr="006A6088" w14:paraId="5E0D1DEE" w14:textId="77777777" w:rsidTr="00AF33C2">
        <w:trPr>
          <w:trHeight w:val="230"/>
        </w:trPr>
        <w:tc>
          <w:tcPr>
            <w:tcW w:w="1345" w:type="dxa"/>
          </w:tcPr>
          <w:p w14:paraId="1E87E9B2" w14:textId="77777777" w:rsidR="00455488" w:rsidRPr="006A6088" w:rsidRDefault="00455488" w:rsidP="00AF33C2">
            <w:pPr>
              <w:rPr>
                <w:sz w:val="18"/>
                <w:szCs w:val="18"/>
              </w:rPr>
            </w:pPr>
          </w:p>
        </w:tc>
        <w:tc>
          <w:tcPr>
            <w:tcW w:w="5220" w:type="dxa"/>
          </w:tcPr>
          <w:p w14:paraId="5F1D1420" w14:textId="77777777" w:rsidR="00455488" w:rsidRPr="006A6088" w:rsidRDefault="00455488" w:rsidP="00AF33C2">
            <w:pPr>
              <w:rPr>
                <w:sz w:val="18"/>
                <w:szCs w:val="18"/>
              </w:rPr>
            </w:pPr>
            <w:r>
              <w:rPr>
                <w:sz w:val="18"/>
                <w:szCs w:val="18"/>
              </w:rPr>
              <w:t>Pool Stratification (model)</w:t>
            </w:r>
          </w:p>
        </w:tc>
        <w:tc>
          <w:tcPr>
            <w:tcW w:w="1620" w:type="dxa"/>
          </w:tcPr>
          <w:p w14:paraId="7999EDE2" w14:textId="77777777" w:rsidR="00455488" w:rsidRPr="006A6088" w:rsidRDefault="00455488" w:rsidP="00AF33C2">
            <w:pPr>
              <w:jc w:val="center"/>
              <w:rPr>
                <w:sz w:val="18"/>
                <w:szCs w:val="18"/>
              </w:rPr>
            </w:pPr>
            <w:r>
              <w:rPr>
                <w:sz w:val="18"/>
                <w:szCs w:val="18"/>
              </w:rPr>
              <w:t xml:space="preserve">Posted: </w:t>
            </w:r>
            <w:hyperlink r:id="rId48" w:history="1">
              <w:r w:rsidRPr="00E14678">
                <w:rPr>
                  <w:rStyle w:val="Hyperlink"/>
                  <w:sz w:val="18"/>
                  <w:szCs w:val="18"/>
                </w:rPr>
                <w:t>2022</w:t>
              </w:r>
            </w:hyperlink>
          </w:p>
        </w:tc>
        <w:tc>
          <w:tcPr>
            <w:tcW w:w="1620" w:type="dxa"/>
          </w:tcPr>
          <w:p w14:paraId="2147E446" w14:textId="77777777" w:rsidR="00455488" w:rsidRPr="006A6088" w:rsidRDefault="00455488" w:rsidP="00AF33C2">
            <w:pPr>
              <w:jc w:val="center"/>
              <w:rPr>
                <w:sz w:val="18"/>
                <w:szCs w:val="18"/>
              </w:rPr>
            </w:pPr>
            <w:r>
              <w:rPr>
                <w:sz w:val="18"/>
                <w:szCs w:val="18"/>
              </w:rPr>
              <w:t>-</w:t>
            </w:r>
          </w:p>
        </w:tc>
      </w:tr>
      <w:tr w:rsidR="00455488" w:rsidRPr="006A6088" w14:paraId="321F2A8A" w14:textId="77777777" w:rsidTr="00AF33C2">
        <w:trPr>
          <w:trHeight w:val="230"/>
        </w:trPr>
        <w:tc>
          <w:tcPr>
            <w:tcW w:w="1345" w:type="dxa"/>
          </w:tcPr>
          <w:p w14:paraId="38421EC2" w14:textId="77777777" w:rsidR="00455488" w:rsidRPr="006A6088" w:rsidRDefault="00455488" w:rsidP="00AF33C2">
            <w:pPr>
              <w:rPr>
                <w:sz w:val="18"/>
                <w:szCs w:val="18"/>
              </w:rPr>
            </w:pPr>
          </w:p>
        </w:tc>
        <w:tc>
          <w:tcPr>
            <w:tcW w:w="5220" w:type="dxa"/>
          </w:tcPr>
          <w:p w14:paraId="5BA2D683" w14:textId="77777777" w:rsidR="00455488" w:rsidRPr="006A6088" w:rsidRDefault="00455488" w:rsidP="00AF33C2">
            <w:pPr>
              <w:rPr>
                <w:sz w:val="18"/>
                <w:szCs w:val="18"/>
              </w:rPr>
            </w:pPr>
            <w:r>
              <w:rPr>
                <w:sz w:val="18"/>
                <w:szCs w:val="18"/>
              </w:rPr>
              <w:t>Pool Stratification (numerous pools, 3d flows and HECRAS 1d temp)</w:t>
            </w:r>
          </w:p>
        </w:tc>
        <w:tc>
          <w:tcPr>
            <w:tcW w:w="1620" w:type="dxa"/>
          </w:tcPr>
          <w:p w14:paraId="110C37DC" w14:textId="559597AA" w:rsidR="00455488" w:rsidRPr="006A6088" w:rsidRDefault="00AE0202" w:rsidP="00AF33C2">
            <w:pPr>
              <w:jc w:val="center"/>
              <w:rPr>
                <w:sz w:val="18"/>
                <w:szCs w:val="18"/>
              </w:rPr>
            </w:pPr>
            <w:hyperlink r:id="rId49" w:history="1">
              <w:r w:rsidRPr="00AE0202">
                <w:rPr>
                  <w:rStyle w:val="Hyperlink"/>
                  <w:sz w:val="18"/>
                  <w:szCs w:val="18"/>
                </w:rPr>
                <w:t>1D temp: 2025</w:t>
              </w:r>
            </w:hyperlink>
            <w:r>
              <w:rPr>
                <w:sz w:val="18"/>
                <w:szCs w:val="18"/>
              </w:rPr>
              <w:t>, more in future</w:t>
            </w:r>
          </w:p>
        </w:tc>
        <w:tc>
          <w:tcPr>
            <w:tcW w:w="1620" w:type="dxa"/>
          </w:tcPr>
          <w:p w14:paraId="1CC7A55A" w14:textId="77777777" w:rsidR="00455488" w:rsidRPr="006A6088" w:rsidRDefault="00455488" w:rsidP="00AF33C2">
            <w:pPr>
              <w:jc w:val="center"/>
              <w:rPr>
                <w:sz w:val="18"/>
                <w:szCs w:val="18"/>
              </w:rPr>
            </w:pPr>
            <w:proofErr w:type="spellStart"/>
            <w:r>
              <w:rPr>
                <w:sz w:val="18"/>
                <w:szCs w:val="18"/>
              </w:rPr>
              <w:t>tbd</w:t>
            </w:r>
            <w:proofErr w:type="spellEnd"/>
          </w:p>
        </w:tc>
      </w:tr>
      <w:tr w:rsidR="00455488" w:rsidRPr="006A6088" w14:paraId="0EED79D4" w14:textId="77777777" w:rsidTr="00AF33C2">
        <w:trPr>
          <w:trHeight w:val="230"/>
        </w:trPr>
        <w:tc>
          <w:tcPr>
            <w:tcW w:w="1345" w:type="dxa"/>
          </w:tcPr>
          <w:p w14:paraId="70AFB67D" w14:textId="77777777" w:rsidR="00455488" w:rsidRPr="006A6088" w:rsidRDefault="00455488" w:rsidP="00AF33C2">
            <w:pPr>
              <w:rPr>
                <w:sz w:val="18"/>
                <w:szCs w:val="18"/>
              </w:rPr>
            </w:pPr>
          </w:p>
        </w:tc>
        <w:tc>
          <w:tcPr>
            <w:tcW w:w="5220" w:type="dxa"/>
          </w:tcPr>
          <w:p w14:paraId="1FF8C8C2" w14:textId="77777777" w:rsidR="00455488" w:rsidRPr="006A6088" w:rsidRDefault="00455488" w:rsidP="00AF33C2">
            <w:pPr>
              <w:rPr>
                <w:sz w:val="18"/>
                <w:szCs w:val="18"/>
              </w:rPr>
            </w:pPr>
            <w:r>
              <w:rPr>
                <w:sz w:val="18"/>
                <w:szCs w:val="18"/>
              </w:rPr>
              <w:t>Hyporheic Flow</w:t>
            </w:r>
          </w:p>
        </w:tc>
        <w:tc>
          <w:tcPr>
            <w:tcW w:w="1620" w:type="dxa"/>
          </w:tcPr>
          <w:p w14:paraId="263A6AF5" w14:textId="77777777" w:rsidR="00455488" w:rsidRPr="006A6088" w:rsidRDefault="00455488" w:rsidP="00AF33C2">
            <w:pPr>
              <w:jc w:val="center"/>
              <w:rPr>
                <w:sz w:val="18"/>
                <w:szCs w:val="18"/>
              </w:rPr>
            </w:pPr>
            <w:r>
              <w:rPr>
                <w:sz w:val="18"/>
                <w:szCs w:val="18"/>
              </w:rPr>
              <w:t>2025?</w:t>
            </w:r>
          </w:p>
        </w:tc>
        <w:tc>
          <w:tcPr>
            <w:tcW w:w="1620" w:type="dxa"/>
          </w:tcPr>
          <w:p w14:paraId="2A26007D" w14:textId="77777777" w:rsidR="00455488" w:rsidRPr="006A6088" w:rsidRDefault="00455488" w:rsidP="00AF33C2">
            <w:pPr>
              <w:jc w:val="center"/>
              <w:rPr>
                <w:sz w:val="18"/>
                <w:szCs w:val="18"/>
              </w:rPr>
            </w:pPr>
            <w:r>
              <w:rPr>
                <w:sz w:val="18"/>
                <w:szCs w:val="18"/>
              </w:rPr>
              <w:t>2025?</w:t>
            </w:r>
          </w:p>
        </w:tc>
      </w:tr>
      <w:tr w:rsidR="00455488" w:rsidRPr="006A6088" w14:paraId="5836797F" w14:textId="77777777" w:rsidTr="00AF33C2">
        <w:trPr>
          <w:trHeight w:val="230"/>
        </w:trPr>
        <w:tc>
          <w:tcPr>
            <w:tcW w:w="1345" w:type="dxa"/>
          </w:tcPr>
          <w:p w14:paraId="47677941" w14:textId="77777777" w:rsidR="00455488" w:rsidRPr="006A6088" w:rsidRDefault="00455488" w:rsidP="00AF33C2">
            <w:pPr>
              <w:rPr>
                <w:sz w:val="18"/>
                <w:szCs w:val="18"/>
              </w:rPr>
            </w:pPr>
          </w:p>
        </w:tc>
        <w:tc>
          <w:tcPr>
            <w:tcW w:w="5220" w:type="dxa"/>
          </w:tcPr>
          <w:p w14:paraId="67A39824" w14:textId="77777777" w:rsidR="00455488" w:rsidRDefault="00455488" w:rsidP="00AF33C2">
            <w:pPr>
              <w:rPr>
                <w:sz w:val="18"/>
                <w:szCs w:val="18"/>
              </w:rPr>
            </w:pPr>
            <w:r>
              <w:rPr>
                <w:sz w:val="18"/>
                <w:szCs w:val="18"/>
              </w:rPr>
              <w:t>Lewiston Reservoir Temperatures</w:t>
            </w:r>
          </w:p>
        </w:tc>
        <w:tc>
          <w:tcPr>
            <w:tcW w:w="1620" w:type="dxa"/>
          </w:tcPr>
          <w:p w14:paraId="0A107BA4" w14:textId="77777777" w:rsidR="00455488" w:rsidRPr="006A6088" w:rsidRDefault="00455488" w:rsidP="00AF33C2">
            <w:pPr>
              <w:jc w:val="center"/>
              <w:rPr>
                <w:sz w:val="18"/>
                <w:szCs w:val="18"/>
              </w:rPr>
            </w:pPr>
            <w:r>
              <w:rPr>
                <w:sz w:val="18"/>
                <w:szCs w:val="18"/>
              </w:rPr>
              <w:t>2026?</w:t>
            </w:r>
          </w:p>
        </w:tc>
        <w:tc>
          <w:tcPr>
            <w:tcW w:w="1620" w:type="dxa"/>
          </w:tcPr>
          <w:p w14:paraId="3563FEE5" w14:textId="77777777" w:rsidR="00455488" w:rsidRPr="006A6088" w:rsidRDefault="00455488" w:rsidP="00AF33C2">
            <w:pPr>
              <w:jc w:val="center"/>
              <w:rPr>
                <w:sz w:val="18"/>
                <w:szCs w:val="18"/>
              </w:rPr>
            </w:pPr>
            <w:r>
              <w:rPr>
                <w:sz w:val="18"/>
                <w:szCs w:val="18"/>
              </w:rPr>
              <w:t>2026?</w:t>
            </w:r>
          </w:p>
        </w:tc>
      </w:tr>
      <w:tr w:rsidR="00455488" w:rsidRPr="006A6088" w14:paraId="535AE1B5" w14:textId="77777777" w:rsidTr="00AF33C2">
        <w:trPr>
          <w:trHeight w:val="230"/>
        </w:trPr>
        <w:tc>
          <w:tcPr>
            <w:tcW w:w="1345" w:type="dxa"/>
          </w:tcPr>
          <w:p w14:paraId="3CDFE2F7" w14:textId="77777777" w:rsidR="00455488" w:rsidRPr="006A6088" w:rsidRDefault="00455488" w:rsidP="00AF33C2">
            <w:pPr>
              <w:rPr>
                <w:sz w:val="18"/>
                <w:szCs w:val="18"/>
              </w:rPr>
            </w:pPr>
          </w:p>
        </w:tc>
        <w:tc>
          <w:tcPr>
            <w:tcW w:w="5220" w:type="dxa"/>
          </w:tcPr>
          <w:p w14:paraId="7412F1CC" w14:textId="77777777" w:rsidR="00455488" w:rsidRDefault="00455488" w:rsidP="00AF33C2">
            <w:pPr>
              <w:rPr>
                <w:sz w:val="18"/>
                <w:szCs w:val="18"/>
              </w:rPr>
            </w:pPr>
            <w:r>
              <w:rPr>
                <w:sz w:val="18"/>
                <w:szCs w:val="18"/>
              </w:rPr>
              <w:t>Updated RBM10 (merging Trinity with Klamath)</w:t>
            </w:r>
          </w:p>
        </w:tc>
        <w:tc>
          <w:tcPr>
            <w:tcW w:w="1620" w:type="dxa"/>
          </w:tcPr>
          <w:p w14:paraId="15D317AC" w14:textId="77777777" w:rsidR="00455488" w:rsidRPr="006A6088" w:rsidRDefault="00455488" w:rsidP="00AF33C2">
            <w:pPr>
              <w:jc w:val="center"/>
              <w:rPr>
                <w:sz w:val="18"/>
                <w:szCs w:val="18"/>
              </w:rPr>
            </w:pPr>
            <w:r>
              <w:rPr>
                <w:sz w:val="18"/>
                <w:szCs w:val="18"/>
              </w:rPr>
              <w:t>Trinity: _</w:t>
            </w:r>
          </w:p>
        </w:tc>
        <w:tc>
          <w:tcPr>
            <w:tcW w:w="1620" w:type="dxa"/>
          </w:tcPr>
          <w:p w14:paraId="5E3FDF00" w14:textId="77777777" w:rsidR="00455488" w:rsidRPr="006A6088" w:rsidRDefault="00455488" w:rsidP="00AF33C2">
            <w:pPr>
              <w:jc w:val="center"/>
              <w:rPr>
                <w:sz w:val="18"/>
                <w:szCs w:val="18"/>
              </w:rPr>
            </w:pPr>
            <w:proofErr w:type="spellStart"/>
            <w:r>
              <w:rPr>
                <w:sz w:val="18"/>
                <w:szCs w:val="18"/>
              </w:rPr>
              <w:t>tbd</w:t>
            </w:r>
            <w:proofErr w:type="spellEnd"/>
          </w:p>
        </w:tc>
      </w:tr>
      <w:tr w:rsidR="00455488" w:rsidRPr="006A6088" w14:paraId="55C148F7" w14:textId="77777777" w:rsidTr="00AF33C2">
        <w:trPr>
          <w:trHeight w:val="230"/>
        </w:trPr>
        <w:tc>
          <w:tcPr>
            <w:tcW w:w="1345" w:type="dxa"/>
          </w:tcPr>
          <w:p w14:paraId="6091CD5F" w14:textId="77777777" w:rsidR="00455488" w:rsidRPr="006A6088" w:rsidRDefault="00455488" w:rsidP="00AF33C2">
            <w:pPr>
              <w:rPr>
                <w:sz w:val="18"/>
                <w:szCs w:val="18"/>
              </w:rPr>
            </w:pPr>
            <w:r>
              <w:rPr>
                <w:sz w:val="18"/>
                <w:szCs w:val="18"/>
              </w:rPr>
              <w:t>FY24</w:t>
            </w:r>
          </w:p>
        </w:tc>
        <w:tc>
          <w:tcPr>
            <w:tcW w:w="5220" w:type="dxa"/>
          </w:tcPr>
          <w:p w14:paraId="54808F93" w14:textId="77777777" w:rsidR="00455488" w:rsidRDefault="00455488" w:rsidP="00AF33C2">
            <w:pPr>
              <w:rPr>
                <w:sz w:val="18"/>
                <w:szCs w:val="18"/>
              </w:rPr>
            </w:pPr>
            <w:r>
              <w:rPr>
                <w:sz w:val="18"/>
                <w:szCs w:val="18"/>
              </w:rPr>
              <w:t>Limiting Factors Analysis</w:t>
            </w:r>
          </w:p>
        </w:tc>
        <w:tc>
          <w:tcPr>
            <w:tcW w:w="1620" w:type="dxa"/>
          </w:tcPr>
          <w:p w14:paraId="6310E0FA" w14:textId="77777777" w:rsidR="00455488" w:rsidRPr="006A6088" w:rsidRDefault="00455488" w:rsidP="00AF33C2">
            <w:pPr>
              <w:jc w:val="center"/>
              <w:rPr>
                <w:sz w:val="18"/>
                <w:szCs w:val="18"/>
              </w:rPr>
            </w:pPr>
            <w:r>
              <w:rPr>
                <w:sz w:val="18"/>
                <w:szCs w:val="18"/>
              </w:rPr>
              <w:t>2026 (August)</w:t>
            </w:r>
          </w:p>
        </w:tc>
        <w:tc>
          <w:tcPr>
            <w:tcW w:w="1620" w:type="dxa"/>
          </w:tcPr>
          <w:p w14:paraId="1993CA36" w14:textId="77777777" w:rsidR="00455488" w:rsidRPr="006A6088" w:rsidRDefault="00455488" w:rsidP="00AF33C2">
            <w:pPr>
              <w:jc w:val="center"/>
              <w:rPr>
                <w:sz w:val="18"/>
                <w:szCs w:val="18"/>
              </w:rPr>
            </w:pPr>
            <w:r>
              <w:rPr>
                <w:sz w:val="18"/>
                <w:szCs w:val="18"/>
              </w:rPr>
              <w:t>2026 (August)</w:t>
            </w:r>
          </w:p>
        </w:tc>
      </w:tr>
      <w:tr w:rsidR="00455488" w:rsidRPr="006A6088" w14:paraId="7F7FF74E" w14:textId="77777777" w:rsidTr="00AF33C2">
        <w:trPr>
          <w:trHeight w:val="230"/>
        </w:trPr>
        <w:tc>
          <w:tcPr>
            <w:tcW w:w="1345" w:type="dxa"/>
          </w:tcPr>
          <w:p w14:paraId="73191347" w14:textId="77777777" w:rsidR="00455488" w:rsidRPr="006A6088" w:rsidRDefault="00455488" w:rsidP="00AF33C2">
            <w:pPr>
              <w:rPr>
                <w:sz w:val="18"/>
                <w:szCs w:val="18"/>
              </w:rPr>
            </w:pPr>
            <w:r w:rsidRPr="006A6088">
              <w:rPr>
                <w:sz w:val="18"/>
                <w:szCs w:val="18"/>
              </w:rPr>
              <w:t>FY25</w:t>
            </w:r>
          </w:p>
        </w:tc>
        <w:tc>
          <w:tcPr>
            <w:tcW w:w="5220" w:type="dxa"/>
          </w:tcPr>
          <w:p w14:paraId="24058C0C" w14:textId="77777777" w:rsidR="00455488" w:rsidRPr="006A6088" w:rsidRDefault="00455488" w:rsidP="00AF33C2">
            <w:pPr>
              <w:rPr>
                <w:sz w:val="18"/>
                <w:szCs w:val="18"/>
              </w:rPr>
            </w:pPr>
            <w:r w:rsidRPr="006A6088">
              <w:rPr>
                <w:sz w:val="18"/>
                <w:szCs w:val="18"/>
              </w:rPr>
              <w:t>Inundation/Scour Model</w:t>
            </w:r>
          </w:p>
        </w:tc>
        <w:tc>
          <w:tcPr>
            <w:tcW w:w="1620" w:type="dxa"/>
          </w:tcPr>
          <w:p w14:paraId="03DA6894" w14:textId="77777777" w:rsidR="00455488" w:rsidRPr="006A6088" w:rsidRDefault="00455488" w:rsidP="00AF33C2">
            <w:pPr>
              <w:jc w:val="center"/>
              <w:rPr>
                <w:sz w:val="18"/>
                <w:szCs w:val="18"/>
              </w:rPr>
            </w:pPr>
            <w:r>
              <w:rPr>
                <w:sz w:val="18"/>
                <w:szCs w:val="18"/>
              </w:rPr>
              <w:t>2025 (Spring)</w:t>
            </w:r>
          </w:p>
        </w:tc>
        <w:tc>
          <w:tcPr>
            <w:tcW w:w="1620" w:type="dxa"/>
          </w:tcPr>
          <w:p w14:paraId="6CEA9C6D" w14:textId="77777777" w:rsidR="00455488" w:rsidRPr="006A6088" w:rsidRDefault="00455488" w:rsidP="00AF33C2">
            <w:pPr>
              <w:jc w:val="center"/>
              <w:rPr>
                <w:sz w:val="18"/>
                <w:szCs w:val="18"/>
              </w:rPr>
            </w:pPr>
            <w:r>
              <w:rPr>
                <w:sz w:val="18"/>
                <w:szCs w:val="18"/>
              </w:rPr>
              <w:t>2025 (Winter)</w:t>
            </w:r>
          </w:p>
        </w:tc>
      </w:tr>
      <w:tr w:rsidR="00455488" w:rsidRPr="006A6088" w14:paraId="0ED00639" w14:textId="77777777" w:rsidTr="00AF33C2">
        <w:trPr>
          <w:trHeight w:val="230"/>
        </w:trPr>
        <w:tc>
          <w:tcPr>
            <w:tcW w:w="1345" w:type="dxa"/>
          </w:tcPr>
          <w:p w14:paraId="6B3F7953" w14:textId="77777777" w:rsidR="00455488" w:rsidRPr="006A6088" w:rsidRDefault="00455488" w:rsidP="00AF33C2">
            <w:pPr>
              <w:rPr>
                <w:sz w:val="18"/>
                <w:szCs w:val="18"/>
              </w:rPr>
            </w:pPr>
            <w:r w:rsidRPr="006A6088">
              <w:rPr>
                <w:sz w:val="18"/>
                <w:szCs w:val="18"/>
              </w:rPr>
              <w:t>FY25</w:t>
            </w:r>
          </w:p>
        </w:tc>
        <w:tc>
          <w:tcPr>
            <w:tcW w:w="5220" w:type="dxa"/>
          </w:tcPr>
          <w:p w14:paraId="7D1E4715" w14:textId="77777777" w:rsidR="00455488" w:rsidRPr="006A6088" w:rsidRDefault="00455488" w:rsidP="00AF33C2">
            <w:pPr>
              <w:rPr>
                <w:sz w:val="18"/>
                <w:szCs w:val="18"/>
              </w:rPr>
            </w:pPr>
            <w:r w:rsidRPr="006A6088">
              <w:rPr>
                <w:sz w:val="18"/>
                <w:szCs w:val="18"/>
              </w:rPr>
              <w:t>BMI sampling</w:t>
            </w:r>
          </w:p>
        </w:tc>
        <w:tc>
          <w:tcPr>
            <w:tcW w:w="1620" w:type="dxa"/>
          </w:tcPr>
          <w:p w14:paraId="0D99DA0E" w14:textId="77777777" w:rsidR="00455488" w:rsidRPr="006A6088" w:rsidRDefault="00455488" w:rsidP="00AF33C2">
            <w:pPr>
              <w:jc w:val="center"/>
              <w:rPr>
                <w:sz w:val="18"/>
                <w:szCs w:val="18"/>
              </w:rPr>
            </w:pPr>
            <w:r>
              <w:rPr>
                <w:sz w:val="18"/>
                <w:szCs w:val="18"/>
              </w:rPr>
              <w:t>2026 (Dec)</w:t>
            </w:r>
          </w:p>
        </w:tc>
        <w:tc>
          <w:tcPr>
            <w:tcW w:w="1620" w:type="dxa"/>
          </w:tcPr>
          <w:p w14:paraId="624F1470" w14:textId="77777777" w:rsidR="00455488" w:rsidRPr="006A6088" w:rsidRDefault="00455488" w:rsidP="00AF33C2">
            <w:pPr>
              <w:jc w:val="center"/>
              <w:rPr>
                <w:sz w:val="18"/>
                <w:szCs w:val="18"/>
              </w:rPr>
            </w:pPr>
            <w:proofErr w:type="spellStart"/>
            <w:r>
              <w:rPr>
                <w:sz w:val="18"/>
                <w:szCs w:val="18"/>
              </w:rPr>
              <w:t>tbd</w:t>
            </w:r>
            <w:proofErr w:type="spellEnd"/>
          </w:p>
        </w:tc>
      </w:tr>
      <w:tr w:rsidR="00455488" w:rsidRPr="006A6088" w14:paraId="58DA1169" w14:textId="77777777" w:rsidTr="00AF33C2">
        <w:trPr>
          <w:trHeight w:val="230"/>
        </w:trPr>
        <w:tc>
          <w:tcPr>
            <w:tcW w:w="1345" w:type="dxa"/>
          </w:tcPr>
          <w:p w14:paraId="5D8B8402" w14:textId="77777777" w:rsidR="00455488" w:rsidRPr="006A6088" w:rsidRDefault="00455488" w:rsidP="00AF33C2">
            <w:pPr>
              <w:rPr>
                <w:sz w:val="18"/>
                <w:szCs w:val="18"/>
              </w:rPr>
            </w:pPr>
            <w:r w:rsidRPr="006A6088">
              <w:rPr>
                <w:sz w:val="18"/>
                <w:szCs w:val="18"/>
              </w:rPr>
              <w:t>FY25</w:t>
            </w:r>
          </w:p>
        </w:tc>
        <w:tc>
          <w:tcPr>
            <w:tcW w:w="5220" w:type="dxa"/>
          </w:tcPr>
          <w:p w14:paraId="4C542F9F" w14:textId="77777777" w:rsidR="00455488" w:rsidRPr="006A6088" w:rsidRDefault="00455488" w:rsidP="00AF33C2">
            <w:pPr>
              <w:rPr>
                <w:sz w:val="18"/>
                <w:szCs w:val="18"/>
              </w:rPr>
            </w:pPr>
            <w:r w:rsidRPr="006A6088">
              <w:rPr>
                <w:sz w:val="18"/>
                <w:szCs w:val="18"/>
              </w:rPr>
              <w:t>Riparian Response</w:t>
            </w:r>
          </w:p>
        </w:tc>
        <w:tc>
          <w:tcPr>
            <w:tcW w:w="1620" w:type="dxa"/>
          </w:tcPr>
          <w:p w14:paraId="54B3BA02" w14:textId="77777777" w:rsidR="00455488" w:rsidRPr="006A6088" w:rsidRDefault="00455488" w:rsidP="00AF33C2">
            <w:pPr>
              <w:jc w:val="center"/>
              <w:rPr>
                <w:sz w:val="18"/>
                <w:szCs w:val="18"/>
              </w:rPr>
            </w:pPr>
            <w:r>
              <w:rPr>
                <w:sz w:val="18"/>
                <w:szCs w:val="18"/>
              </w:rPr>
              <w:t>2026 (June)</w:t>
            </w:r>
          </w:p>
        </w:tc>
        <w:tc>
          <w:tcPr>
            <w:tcW w:w="1620" w:type="dxa"/>
          </w:tcPr>
          <w:p w14:paraId="0DF3B100" w14:textId="77777777" w:rsidR="00455488" w:rsidRPr="006A6088" w:rsidRDefault="00455488" w:rsidP="00AF33C2">
            <w:pPr>
              <w:jc w:val="center"/>
              <w:rPr>
                <w:sz w:val="18"/>
                <w:szCs w:val="18"/>
              </w:rPr>
            </w:pPr>
            <w:r>
              <w:rPr>
                <w:sz w:val="18"/>
                <w:szCs w:val="18"/>
              </w:rPr>
              <w:t>2026 (June)</w:t>
            </w:r>
          </w:p>
        </w:tc>
      </w:tr>
    </w:tbl>
    <w:p w14:paraId="40DABCC4" w14:textId="77777777" w:rsidR="00455488" w:rsidRDefault="00455488" w:rsidP="00455488">
      <w:pPr>
        <w:spacing w:after="0"/>
      </w:pPr>
    </w:p>
    <w:p w14:paraId="6A66440D" w14:textId="0922FB5F" w:rsidR="00A46244" w:rsidRPr="00A46244" w:rsidRDefault="00A46244" w:rsidP="007F6929">
      <w:pPr>
        <w:spacing w:after="0" w:line="240" w:lineRule="auto"/>
        <w:jc w:val="center"/>
        <w:rPr>
          <w:rFonts w:ascii="Times New Roman" w:eastAsia="Times New Roman" w:hAnsi="Times New Roman" w:cs="Times New Roman"/>
          <w:color w:val="222222"/>
          <w:sz w:val="24"/>
          <w:szCs w:val="24"/>
        </w:rPr>
      </w:pPr>
    </w:p>
    <w:sectPr w:rsidR="00A46244" w:rsidRPr="00A46244" w:rsidSect="007F6929">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20928" w14:textId="77777777" w:rsidR="00CC02C7" w:rsidRDefault="00CC02C7" w:rsidP="00EE7953">
      <w:pPr>
        <w:spacing w:after="0" w:line="240" w:lineRule="auto"/>
      </w:pPr>
      <w:r>
        <w:separator/>
      </w:r>
    </w:p>
  </w:endnote>
  <w:endnote w:type="continuationSeparator" w:id="0">
    <w:p w14:paraId="7A69950E" w14:textId="77777777" w:rsidR="00CC02C7" w:rsidRDefault="00CC02C7" w:rsidP="00EE7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97515110"/>
      <w:docPartObj>
        <w:docPartGallery w:val="Page Numbers (Bottom of Page)"/>
        <w:docPartUnique/>
      </w:docPartObj>
    </w:sdtPr>
    <w:sdtEndPr>
      <w:rPr>
        <w:noProof/>
      </w:rPr>
    </w:sdtEndPr>
    <w:sdtContent>
      <w:p w14:paraId="5222CA53" w14:textId="7B85B26E" w:rsidR="00272FAE" w:rsidRDefault="00AA5648" w:rsidP="00294FCD">
        <w:pPr>
          <w:pStyle w:val="Footer"/>
          <w:tabs>
            <w:tab w:val="left" w:pos="4116"/>
            <w:tab w:val="center" w:pos="5040"/>
          </w:tabs>
          <w:rPr>
            <w:rFonts w:ascii="Times New Roman" w:hAnsi="Times New Roman" w:cs="Times New Roman"/>
          </w:rPr>
        </w:pPr>
        <w:r w:rsidRPr="00F34320">
          <w:rPr>
            <w:rFonts w:ascii="Times New Roman" w:hAnsi="Times New Roman" w:cs="Times New Roman"/>
          </w:rPr>
          <w:t xml:space="preserve">TMC Executive Director’s Report </w:t>
        </w:r>
        <w:r w:rsidR="00FF730C">
          <w:rPr>
            <w:rFonts w:ascii="Times New Roman" w:hAnsi="Times New Roman" w:cs="Times New Roman"/>
          </w:rPr>
          <w:t>December 5</w:t>
        </w:r>
        <w:r w:rsidR="00606E69">
          <w:rPr>
            <w:rFonts w:ascii="Times New Roman" w:hAnsi="Times New Roman" w:cs="Times New Roman"/>
          </w:rPr>
          <w:t>, 2025</w:t>
        </w:r>
      </w:p>
      <w:p w14:paraId="67963A7F" w14:textId="5F3011AC" w:rsidR="00AA5648" w:rsidRPr="00F34320" w:rsidRDefault="00AA5648" w:rsidP="00294FCD">
        <w:pPr>
          <w:pStyle w:val="Footer"/>
          <w:tabs>
            <w:tab w:val="left" w:pos="4116"/>
            <w:tab w:val="center" w:pos="5040"/>
          </w:tabs>
          <w:rPr>
            <w:rFonts w:ascii="Times New Roman" w:hAnsi="Times New Roman" w:cs="Times New Roman"/>
          </w:rPr>
        </w:pPr>
        <w:r w:rsidRPr="00F34320">
          <w:rPr>
            <w:rFonts w:ascii="Times New Roman" w:hAnsi="Times New Roman" w:cs="Times New Roman"/>
          </w:rPr>
          <w:tab/>
        </w:r>
        <w:r w:rsidRPr="001329A1">
          <w:rPr>
            <w:rFonts w:ascii="Times New Roman" w:hAnsi="Times New Roman" w:cs="Times New Roman"/>
            <w:b/>
          </w:rPr>
          <w:fldChar w:fldCharType="begin"/>
        </w:r>
        <w:r w:rsidRPr="001329A1">
          <w:rPr>
            <w:rFonts w:ascii="Times New Roman" w:hAnsi="Times New Roman" w:cs="Times New Roman"/>
            <w:b/>
          </w:rPr>
          <w:instrText xml:space="preserve"> PAGE   \* MERGEFORMAT </w:instrText>
        </w:r>
        <w:r w:rsidRPr="001329A1">
          <w:rPr>
            <w:rFonts w:ascii="Times New Roman" w:hAnsi="Times New Roman" w:cs="Times New Roman"/>
            <w:b/>
          </w:rPr>
          <w:fldChar w:fldCharType="separate"/>
        </w:r>
        <w:r w:rsidR="00095F3D">
          <w:rPr>
            <w:rFonts w:ascii="Times New Roman" w:hAnsi="Times New Roman" w:cs="Times New Roman"/>
            <w:b/>
            <w:noProof/>
          </w:rPr>
          <w:t>13</w:t>
        </w:r>
        <w:r w:rsidRPr="001329A1">
          <w:rPr>
            <w:rFonts w:ascii="Times New Roman" w:hAnsi="Times New Roman" w:cs="Times New Roman"/>
            <w:b/>
            <w:noProof/>
          </w:rPr>
          <w:fldChar w:fldCharType="end"/>
        </w:r>
      </w:p>
    </w:sdtContent>
  </w:sdt>
  <w:p w14:paraId="094EFF25" w14:textId="77777777" w:rsidR="00AA5648" w:rsidRDefault="00AA56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FFD54" w14:textId="77777777" w:rsidR="00CC02C7" w:rsidRDefault="00CC02C7" w:rsidP="00EE7953">
      <w:pPr>
        <w:spacing w:after="0" w:line="240" w:lineRule="auto"/>
      </w:pPr>
      <w:r>
        <w:separator/>
      </w:r>
    </w:p>
  </w:footnote>
  <w:footnote w:type="continuationSeparator" w:id="0">
    <w:p w14:paraId="03317A24" w14:textId="77777777" w:rsidR="00CC02C7" w:rsidRDefault="00CC02C7" w:rsidP="00EE7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42AF"/>
    <w:multiLevelType w:val="hybridMultilevel"/>
    <w:tmpl w:val="FE70D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A7E9A"/>
    <w:multiLevelType w:val="multilevel"/>
    <w:tmpl w:val="66B0F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5329DD"/>
    <w:multiLevelType w:val="hybridMultilevel"/>
    <w:tmpl w:val="87626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74287A"/>
    <w:multiLevelType w:val="hybridMultilevel"/>
    <w:tmpl w:val="21680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63E8D"/>
    <w:multiLevelType w:val="hybridMultilevel"/>
    <w:tmpl w:val="C67E6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55666A"/>
    <w:multiLevelType w:val="hybridMultilevel"/>
    <w:tmpl w:val="952C2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E6D64"/>
    <w:multiLevelType w:val="hybridMultilevel"/>
    <w:tmpl w:val="D5547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BD2BCD"/>
    <w:multiLevelType w:val="hybridMultilevel"/>
    <w:tmpl w:val="2CA2C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346D72"/>
    <w:multiLevelType w:val="hybridMultilevel"/>
    <w:tmpl w:val="1278C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6661CB"/>
    <w:multiLevelType w:val="hybridMultilevel"/>
    <w:tmpl w:val="9F948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8829BE"/>
    <w:multiLevelType w:val="hybridMultilevel"/>
    <w:tmpl w:val="2BACE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0C308E"/>
    <w:multiLevelType w:val="hybridMultilevel"/>
    <w:tmpl w:val="DFBA5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AA5AE2"/>
    <w:multiLevelType w:val="hybridMultilevel"/>
    <w:tmpl w:val="705C1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E77503"/>
    <w:multiLevelType w:val="hybridMultilevel"/>
    <w:tmpl w:val="87926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761841"/>
    <w:multiLevelType w:val="hybridMultilevel"/>
    <w:tmpl w:val="4E64CB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9FF51AA"/>
    <w:multiLevelType w:val="multilevel"/>
    <w:tmpl w:val="3BEE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640C1F"/>
    <w:multiLevelType w:val="hybridMultilevel"/>
    <w:tmpl w:val="53B0EC0A"/>
    <w:lvl w:ilvl="0" w:tplc="0409000F">
      <w:start w:val="1"/>
      <w:numFmt w:val="decimal"/>
      <w:lvlText w:val="%1."/>
      <w:lvlJc w:val="left"/>
      <w:pPr>
        <w:ind w:left="720" w:hanging="360"/>
      </w:pPr>
    </w:lvl>
    <w:lvl w:ilvl="1" w:tplc="C7B05188">
      <w:start w:val="8"/>
      <w:numFmt w:val="bullet"/>
      <w:lvlText w:val="·"/>
      <w:lvlJc w:val="left"/>
      <w:pPr>
        <w:ind w:left="1440" w:hanging="360"/>
      </w:pPr>
      <w:rPr>
        <w:rFonts w:ascii="Calibri" w:eastAsiaTheme="minorEastAsia"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A060BB"/>
    <w:multiLevelType w:val="multilevel"/>
    <w:tmpl w:val="5BCE6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D810B7"/>
    <w:multiLevelType w:val="hybridMultilevel"/>
    <w:tmpl w:val="FB0E0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566011"/>
    <w:multiLevelType w:val="multilevel"/>
    <w:tmpl w:val="742C29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363308B9"/>
    <w:multiLevelType w:val="hybridMultilevel"/>
    <w:tmpl w:val="B5FE4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CF5901"/>
    <w:multiLevelType w:val="hybridMultilevel"/>
    <w:tmpl w:val="318C1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774EFA"/>
    <w:multiLevelType w:val="hybridMultilevel"/>
    <w:tmpl w:val="2248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FA3F6E"/>
    <w:multiLevelType w:val="multilevel"/>
    <w:tmpl w:val="4D60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CA30554"/>
    <w:multiLevelType w:val="hybridMultilevel"/>
    <w:tmpl w:val="1BAE5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082180"/>
    <w:multiLevelType w:val="hybridMultilevel"/>
    <w:tmpl w:val="DE308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8A1E1F"/>
    <w:multiLevelType w:val="multilevel"/>
    <w:tmpl w:val="673E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4AD673F"/>
    <w:multiLevelType w:val="hybridMultilevel"/>
    <w:tmpl w:val="BE44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150A9E"/>
    <w:multiLevelType w:val="hybridMultilevel"/>
    <w:tmpl w:val="24926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D10FEB"/>
    <w:multiLevelType w:val="hybridMultilevel"/>
    <w:tmpl w:val="E06C1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720E04"/>
    <w:multiLevelType w:val="multilevel"/>
    <w:tmpl w:val="D65AF7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51775B"/>
    <w:multiLevelType w:val="hybridMultilevel"/>
    <w:tmpl w:val="78969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0B1BB3"/>
    <w:multiLevelType w:val="multilevel"/>
    <w:tmpl w:val="B18A80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4F455658"/>
    <w:multiLevelType w:val="hybridMultilevel"/>
    <w:tmpl w:val="74CAD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F594324"/>
    <w:multiLevelType w:val="hybridMultilevel"/>
    <w:tmpl w:val="116A6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9C434D"/>
    <w:multiLevelType w:val="multilevel"/>
    <w:tmpl w:val="2C92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2567B57"/>
    <w:multiLevelType w:val="hybridMultilevel"/>
    <w:tmpl w:val="D4FC7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2A5FDB"/>
    <w:multiLevelType w:val="hybridMultilevel"/>
    <w:tmpl w:val="43880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172075"/>
    <w:multiLevelType w:val="hybridMultilevel"/>
    <w:tmpl w:val="C7DE1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2F4F04"/>
    <w:multiLevelType w:val="hybridMultilevel"/>
    <w:tmpl w:val="240C5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4A5500"/>
    <w:multiLevelType w:val="hybridMultilevel"/>
    <w:tmpl w:val="8F0EA5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160C56"/>
    <w:multiLevelType w:val="hybridMultilevel"/>
    <w:tmpl w:val="14DC889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15:restartNumberingAfterBreak="0">
    <w:nsid w:val="6A2720CF"/>
    <w:multiLevelType w:val="hybridMultilevel"/>
    <w:tmpl w:val="B14405BA"/>
    <w:lvl w:ilvl="0" w:tplc="9FA058D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BA31D78"/>
    <w:multiLevelType w:val="hybridMultilevel"/>
    <w:tmpl w:val="5666E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E60F10"/>
    <w:multiLevelType w:val="hybridMultilevel"/>
    <w:tmpl w:val="3746CF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5513AA"/>
    <w:multiLevelType w:val="hybridMultilevel"/>
    <w:tmpl w:val="0ADE3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26279BA"/>
    <w:multiLevelType w:val="hybridMultilevel"/>
    <w:tmpl w:val="2DB84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352D88"/>
    <w:multiLevelType w:val="hybridMultilevel"/>
    <w:tmpl w:val="B35A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7B53E16"/>
    <w:multiLevelType w:val="hybridMultilevel"/>
    <w:tmpl w:val="1B504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951771A"/>
    <w:multiLevelType w:val="hybridMultilevel"/>
    <w:tmpl w:val="0E7E4252"/>
    <w:lvl w:ilvl="0" w:tplc="FFFFFFF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C005621"/>
    <w:multiLevelType w:val="multilevel"/>
    <w:tmpl w:val="C9F8EB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2537253">
    <w:abstractNumId w:val="34"/>
  </w:num>
  <w:num w:numId="2" w16cid:durableId="1354960543">
    <w:abstractNumId w:val="12"/>
  </w:num>
  <w:num w:numId="3" w16cid:durableId="561257889">
    <w:abstractNumId w:val="39"/>
  </w:num>
  <w:num w:numId="4" w16cid:durableId="1515535089">
    <w:abstractNumId w:val="47"/>
  </w:num>
  <w:num w:numId="5" w16cid:durableId="561984497">
    <w:abstractNumId w:val="40"/>
  </w:num>
  <w:num w:numId="6" w16cid:durableId="830604843">
    <w:abstractNumId w:val="33"/>
  </w:num>
  <w:num w:numId="7" w16cid:durableId="215046734">
    <w:abstractNumId w:val="25"/>
  </w:num>
  <w:num w:numId="8" w16cid:durableId="11304689">
    <w:abstractNumId w:val="24"/>
  </w:num>
  <w:num w:numId="9" w16cid:durableId="341934022">
    <w:abstractNumId w:val="20"/>
  </w:num>
  <w:num w:numId="10" w16cid:durableId="2047172227">
    <w:abstractNumId w:val="9"/>
  </w:num>
  <w:num w:numId="11" w16cid:durableId="375590166">
    <w:abstractNumId w:val="28"/>
  </w:num>
  <w:num w:numId="12" w16cid:durableId="387342307">
    <w:abstractNumId w:val="31"/>
  </w:num>
  <w:num w:numId="13" w16cid:durableId="333533809">
    <w:abstractNumId w:val="0"/>
  </w:num>
  <w:num w:numId="14" w16cid:durableId="1076628657">
    <w:abstractNumId w:val="5"/>
  </w:num>
  <w:num w:numId="15" w16cid:durableId="430008148">
    <w:abstractNumId w:val="29"/>
  </w:num>
  <w:num w:numId="16" w16cid:durableId="1027175958">
    <w:abstractNumId w:val="3"/>
  </w:num>
  <w:num w:numId="17" w16cid:durableId="2044599277">
    <w:abstractNumId w:val="48"/>
  </w:num>
  <w:num w:numId="18" w16cid:durableId="1445803250">
    <w:abstractNumId w:val="46"/>
  </w:num>
  <w:num w:numId="19" w16cid:durableId="1869561256">
    <w:abstractNumId w:val="8"/>
  </w:num>
  <w:num w:numId="20" w16cid:durableId="1429160010">
    <w:abstractNumId w:val="11"/>
  </w:num>
  <w:num w:numId="21" w16cid:durableId="422991387">
    <w:abstractNumId w:val="6"/>
  </w:num>
  <w:num w:numId="22" w16cid:durableId="1313292636">
    <w:abstractNumId w:val="7"/>
  </w:num>
  <w:num w:numId="23" w16cid:durableId="330832805">
    <w:abstractNumId w:val="18"/>
  </w:num>
  <w:num w:numId="24" w16cid:durableId="859003827">
    <w:abstractNumId w:val="10"/>
  </w:num>
  <w:num w:numId="25" w16cid:durableId="2033454509">
    <w:abstractNumId w:val="30"/>
  </w:num>
  <w:num w:numId="26" w16cid:durableId="1229656322">
    <w:abstractNumId w:val="14"/>
  </w:num>
  <w:num w:numId="27" w16cid:durableId="172032319">
    <w:abstractNumId w:val="45"/>
  </w:num>
  <w:num w:numId="28" w16cid:durableId="1587807731">
    <w:abstractNumId w:val="44"/>
  </w:num>
  <w:num w:numId="29" w16cid:durableId="2090468916">
    <w:abstractNumId w:val="22"/>
  </w:num>
  <w:num w:numId="30" w16cid:durableId="1234003894">
    <w:abstractNumId w:val="50"/>
  </w:num>
  <w:num w:numId="31" w16cid:durableId="1100487341">
    <w:abstractNumId w:val="32"/>
  </w:num>
  <w:num w:numId="32" w16cid:durableId="2064400007">
    <w:abstractNumId w:val="35"/>
  </w:num>
  <w:num w:numId="33" w16cid:durableId="1677801314">
    <w:abstractNumId w:val="15"/>
  </w:num>
  <w:num w:numId="34" w16cid:durableId="592783892">
    <w:abstractNumId w:val="17"/>
  </w:num>
  <w:num w:numId="35" w16cid:durableId="835070507">
    <w:abstractNumId w:val="23"/>
  </w:num>
  <w:num w:numId="36" w16cid:durableId="813448002">
    <w:abstractNumId w:val="1"/>
  </w:num>
  <w:num w:numId="37" w16cid:durableId="197013084">
    <w:abstractNumId w:val="19"/>
  </w:num>
  <w:num w:numId="38" w16cid:durableId="505754057">
    <w:abstractNumId w:val="26"/>
  </w:num>
  <w:num w:numId="39" w16cid:durableId="1964383498">
    <w:abstractNumId w:val="16"/>
  </w:num>
  <w:num w:numId="40" w16cid:durableId="1810393634">
    <w:abstractNumId w:val="42"/>
  </w:num>
  <w:num w:numId="41" w16cid:durableId="2139570400">
    <w:abstractNumId w:val="49"/>
  </w:num>
  <w:num w:numId="42" w16cid:durableId="538324310">
    <w:abstractNumId w:val="2"/>
  </w:num>
  <w:num w:numId="43" w16cid:durableId="427232905">
    <w:abstractNumId w:val="38"/>
  </w:num>
  <w:num w:numId="44" w16cid:durableId="1722365186">
    <w:abstractNumId w:val="36"/>
  </w:num>
  <w:num w:numId="45" w16cid:durableId="1324704585">
    <w:abstractNumId w:val="13"/>
  </w:num>
  <w:num w:numId="46" w16cid:durableId="415709048">
    <w:abstractNumId w:val="21"/>
  </w:num>
  <w:num w:numId="47" w16cid:durableId="1564027382">
    <w:abstractNumId w:val="43"/>
  </w:num>
  <w:num w:numId="48" w16cid:durableId="2082869492">
    <w:abstractNumId w:val="4"/>
  </w:num>
  <w:num w:numId="49" w16cid:durableId="439960415">
    <w:abstractNumId w:val="27"/>
  </w:num>
  <w:num w:numId="50" w16cid:durableId="353111833">
    <w:abstractNumId w:val="37"/>
  </w:num>
  <w:num w:numId="51" w16cid:durableId="63185537">
    <w:abstractNumId w:val="4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179"/>
    <w:rsid w:val="00000F89"/>
    <w:rsid w:val="000011E5"/>
    <w:rsid w:val="00001600"/>
    <w:rsid w:val="00001FA4"/>
    <w:rsid w:val="000024A3"/>
    <w:rsid w:val="00003424"/>
    <w:rsid w:val="000035C9"/>
    <w:rsid w:val="00004381"/>
    <w:rsid w:val="0000499D"/>
    <w:rsid w:val="00006665"/>
    <w:rsid w:val="0000684A"/>
    <w:rsid w:val="00006A56"/>
    <w:rsid w:val="00007893"/>
    <w:rsid w:val="00007E37"/>
    <w:rsid w:val="000105C6"/>
    <w:rsid w:val="0001084D"/>
    <w:rsid w:val="00010E4D"/>
    <w:rsid w:val="00010F48"/>
    <w:rsid w:val="00011A0B"/>
    <w:rsid w:val="00012C11"/>
    <w:rsid w:val="000131E5"/>
    <w:rsid w:val="00015105"/>
    <w:rsid w:val="00015271"/>
    <w:rsid w:val="00015E23"/>
    <w:rsid w:val="00016358"/>
    <w:rsid w:val="00016F1F"/>
    <w:rsid w:val="000203A1"/>
    <w:rsid w:val="000210AE"/>
    <w:rsid w:val="00021408"/>
    <w:rsid w:val="00021592"/>
    <w:rsid w:val="00022B40"/>
    <w:rsid w:val="0002418D"/>
    <w:rsid w:val="000245B7"/>
    <w:rsid w:val="00024821"/>
    <w:rsid w:val="000248A9"/>
    <w:rsid w:val="00026B0C"/>
    <w:rsid w:val="0003039A"/>
    <w:rsid w:val="00032B7A"/>
    <w:rsid w:val="000330E9"/>
    <w:rsid w:val="000351C0"/>
    <w:rsid w:val="000364EB"/>
    <w:rsid w:val="00036C1E"/>
    <w:rsid w:val="00036E36"/>
    <w:rsid w:val="00036FF1"/>
    <w:rsid w:val="00037F1E"/>
    <w:rsid w:val="000400CB"/>
    <w:rsid w:val="00040B04"/>
    <w:rsid w:val="000410BE"/>
    <w:rsid w:val="00042DAA"/>
    <w:rsid w:val="00043225"/>
    <w:rsid w:val="0004394C"/>
    <w:rsid w:val="00043D2C"/>
    <w:rsid w:val="0004512D"/>
    <w:rsid w:val="00045237"/>
    <w:rsid w:val="0004581F"/>
    <w:rsid w:val="00047243"/>
    <w:rsid w:val="00050538"/>
    <w:rsid w:val="0005096B"/>
    <w:rsid w:val="000531D2"/>
    <w:rsid w:val="00054DD2"/>
    <w:rsid w:val="0005531F"/>
    <w:rsid w:val="00055E42"/>
    <w:rsid w:val="0006160F"/>
    <w:rsid w:val="0006293A"/>
    <w:rsid w:val="000648E6"/>
    <w:rsid w:val="00064E88"/>
    <w:rsid w:val="0006523D"/>
    <w:rsid w:val="0006591F"/>
    <w:rsid w:val="00065A5F"/>
    <w:rsid w:val="000661F9"/>
    <w:rsid w:val="00066D02"/>
    <w:rsid w:val="000670A3"/>
    <w:rsid w:val="00071A85"/>
    <w:rsid w:val="00071B30"/>
    <w:rsid w:val="000723EC"/>
    <w:rsid w:val="00072A62"/>
    <w:rsid w:val="00073E6B"/>
    <w:rsid w:val="00073FB2"/>
    <w:rsid w:val="000740CF"/>
    <w:rsid w:val="000748AF"/>
    <w:rsid w:val="0007560F"/>
    <w:rsid w:val="00075A75"/>
    <w:rsid w:val="000765AB"/>
    <w:rsid w:val="00076EA4"/>
    <w:rsid w:val="00077092"/>
    <w:rsid w:val="00077623"/>
    <w:rsid w:val="000803AD"/>
    <w:rsid w:val="00080668"/>
    <w:rsid w:val="000806E0"/>
    <w:rsid w:val="000807F1"/>
    <w:rsid w:val="0008159F"/>
    <w:rsid w:val="00083AA7"/>
    <w:rsid w:val="00090FE7"/>
    <w:rsid w:val="00092F06"/>
    <w:rsid w:val="00093086"/>
    <w:rsid w:val="0009324F"/>
    <w:rsid w:val="000946CE"/>
    <w:rsid w:val="00094932"/>
    <w:rsid w:val="000956DD"/>
    <w:rsid w:val="00095F3D"/>
    <w:rsid w:val="000967C3"/>
    <w:rsid w:val="00096844"/>
    <w:rsid w:val="00097062"/>
    <w:rsid w:val="00097AE0"/>
    <w:rsid w:val="000A0306"/>
    <w:rsid w:val="000A110F"/>
    <w:rsid w:val="000A2FEE"/>
    <w:rsid w:val="000A347D"/>
    <w:rsid w:val="000A355A"/>
    <w:rsid w:val="000A3B48"/>
    <w:rsid w:val="000A639A"/>
    <w:rsid w:val="000A65E9"/>
    <w:rsid w:val="000A66D6"/>
    <w:rsid w:val="000A6EFB"/>
    <w:rsid w:val="000B019D"/>
    <w:rsid w:val="000B0CF4"/>
    <w:rsid w:val="000B1C2A"/>
    <w:rsid w:val="000B20DD"/>
    <w:rsid w:val="000B25A1"/>
    <w:rsid w:val="000B34A1"/>
    <w:rsid w:val="000B5255"/>
    <w:rsid w:val="000B5591"/>
    <w:rsid w:val="000B7540"/>
    <w:rsid w:val="000B7EAA"/>
    <w:rsid w:val="000C20A6"/>
    <w:rsid w:val="000C235E"/>
    <w:rsid w:val="000C295D"/>
    <w:rsid w:val="000C3031"/>
    <w:rsid w:val="000C5216"/>
    <w:rsid w:val="000C61EA"/>
    <w:rsid w:val="000C6605"/>
    <w:rsid w:val="000C7C62"/>
    <w:rsid w:val="000D1832"/>
    <w:rsid w:val="000D1CF9"/>
    <w:rsid w:val="000D37AD"/>
    <w:rsid w:val="000D388B"/>
    <w:rsid w:val="000D505E"/>
    <w:rsid w:val="000D5230"/>
    <w:rsid w:val="000D5498"/>
    <w:rsid w:val="000D6F05"/>
    <w:rsid w:val="000E3123"/>
    <w:rsid w:val="000E3533"/>
    <w:rsid w:val="000E63CF"/>
    <w:rsid w:val="000E6614"/>
    <w:rsid w:val="000E7D10"/>
    <w:rsid w:val="000F081C"/>
    <w:rsid w:val="000F19AB"/>
    <w:rsid w:val="000F20E2"/>
    <w:rsid w:val="000F2BCC"/>
    <w:rsid w:val="000F319D"/>
    <w:rsid w:val="000F357C"/>
    <w:rsid w:val="000F3B35"/>
    <w:rsid w:val="000F4EC4"/>
    <w:rsid w:val="000F5F92"/>
    <w:rsid w:val="000F611C"/>
    <w:rsid w:val="000F7998"/>
    <w:rsid w:val="00103B01"/>
    <w:rsid w:val="001067EC"/>
    <w:rsid w:val="00107258"/>
    <w:rsid w:val="001073A4"/>
    <w:rsid w:val="00107C85"/>
    <w:rsid w:val="00111A5B"/>
    <w:rsid w:val="00111A78"/>
    <w:rsid w:val="0011268A"/>
    <w:rsid w:val="00112FD2"/>
    <w:rsid w:val="00113243"/>
    <w:rsid w:val="00113AEC"/>
    <w:rsid w:val="00113BD9"/>
    <w:rsid w:val="00114862"/>
    <w:rsid w:val="00114877"/>
    <w:rsid w:val="001158AC"/>
    <w:rsid w:val="00120325"/>
    <w:rsid w:val="0012041F"/>
    <w:rsid w:val="001204D3"/>
    <w:rsid w:val="0012073B"/>
    <w:rsid w:val="001207BD"/>
    <w:rsid w:val="00121D8F"/>
    <w:rsid w:val="00121F6D"/>
    <w:rsid w:val="001223D1"/>
    <w:rsid w:val="00122A3E"/>
    <w:rsid w:val="00122BBA"/>
    <w:rsid w:val="00123556"/>
    <w:rsid w:val="00124804"/>
    <w:rsid w:val="0012550E"/>
    <w:rsid w:val="00125A54"/>
    <w:rsid w:val="001276A0"/>
    <w:rsid w:val="0013051E"/>
    <w:rsid w:val="00130A7C"/>
    <w:rsid w:val="00131B69"/>
    <w:rsid w:val="001329A1"/>
    <w:rsid w:val="001329A2"/>
    <w:rsid w:val="00132BBE"/>
    <w:rsid w:val="00134B19"/>
    <w:rsid w:val="00136A01"/>
    <w:rsid w:val="00137E22"/>
    <w:rsid w:val="00140A4F"/>
    <w:rsid w:val="00140F56"/>
    <w:rsid w:val="001419DE"/>
    <w:rsid w:val="00141C3B"/>
    <w:rsid w:val="00143AC1"/>
    <w:rsid w:val="00143E1B"/>
    <w:rsid w:val="001444F0"/>
    <w:rsid w:val="00144577"/>
    <w:rsid w:val="001448C8"/>
    <w:rsid w:val="00147220"/>
    <w:rsid w:val="00147C67"/>
    <w:rsid w:val="001501D3"/>
    <w:rsid w:val="00150CCF"/>
    <w:rsid w:val="00151ED4"/>
    <w:rsid w:val="0015328E"/>
    <w:rsid w:val="001532BC"/>
    <w:rsid w:val="00153451"/>
    <w:rsid w:val="001537C5"/>
    <w:rsid w:val="0015398C"/>
    <w:rsid w:val="00153AB0"/>
    <w:rsid w:val="00153E07"/>
    <w:rsid w:val="001629FE"/>
    <w:rsid w:val="00162B8F"/>
    <w:rsid w:val="00162DA6"/>
    <w:rsid w:val="00162E66"/>
    <w:rsid w:val="00164469"/>
    <w:rsid w:val="00164BD9"/>
    <w:rsid w:val="001652A0"/>
    <w:rsid w:val="00165A99"/>
    <w:rsid w:val="00165CBB"/>
    <w:rsid w:val="0016609B"/>
    <w:rsid w:val="001662EC"/>
    <w:rsid w:val="0016700E"/>
    <w:rsid w:val="0016778B"/>
    <w:rsid w:val="00170280"/>
    <w:rsid w:val="00171952"/>
    <w:rsid w:val="00172793"/>
    <w:rsid w:val="00174283"/>
    <w:rsid w:val="001744DC"/>
    <w:rsid w:val="001746E1"/>
    <w:rsid w:val="001768A4"/>
    <w:rsid w:val="00177BFD"/>
    <w:rsid w:val="00177D31"/>
    <w:rsid w:val="001812A3"/>
    <w:rsid w:val="00181573"/>
    <w:rsid w:val="0018185B"/>
    <w:rsid w:val="00182844"/>
    <w:rsid w:val="0018337B"/>
    <w:rsid w:val="00184114"/>
    <w:rsid w:val="0018463A"/>
    <w:rsid w:val="00187FFE"/>
    <w:rsid w:val="001900E7"/>
    <w:rsid w:val="00192179"/>
    <w:rsid w:val="00192E22"/>
    <w:rsid w:val="00194156"/>
    <w:rsid w:val="00194DB8"/>
    <w:rsid w:val="00195D86"/>
    <w:rsid w:val="00195EA2"/>
    <w:rsid w:val="00196494"/>
    <w:rsid w:val="00196848"/>
    <w:rsid w:val="001A185E"/>
    <w:rsid w:val="001A1D71"/>
    <w:rsid w:val="001A2008"/>
    <w:rsid w:val="001A268E"/>
    <w:rsid w:val="001A4A3D"/>
    <w:rsid w:val="001A5083"/>
    <w:rsid w:val="001A5A4A"/>
    <w:rsid w:val="001A6874"/>
    <w:rsid w:val="001A73A6"/>
    <w:rsid w:val="001A7D14"/>
    <w:rsid w:val="001B1E02"/>
    <w:rsid w:val="001B219D"/>
    <w:rsid w:val="001B308F"/>
    <w:rsid w:val="001B3C74"/>
    <w:rsid w:val="001B44CD"/>
    <w:rsid w:val="001B4E5F"/>
    <w:rsid w:val="001B545C"/>
    <w:rsid w:val="001B6359"/>
    <w:rsid w:val="001B65EF"/>
    <w:rsid w:val="001B7680"/>
    <w:rsid w:val="001C079E"/>
    <w:rsid w:val="001C0CD4"/>
    <w:rsid w:val="001C1604"/>
    <w:rsid w:val="001C17C6"/>
    <w:rsid w:val="001C710E"/>
    <w:rsid w:val="001C7119"/>
    <w:rsid w:val="001C775D"/>
    <w:rsid w:val="001C7F72"/>
    <w:rsid w:val="001D0218"/>
    <w:rsid w:val="001D02CF"/>
    <w:rsid w:val="001D0691"/>
    <w:rsid w:val="001D2064"/>
    <w:rsid w:val="001D2225"/>
    <w:rsid w:val="001D2922"/>
    <w:rsid w:val="001D310E"/>
    <w:rsid w:val="001D4153"/>
    <w:rsid w:val="001D4B58"/>
    <w:rsid w:val="001D50D8"/>
    <w:rsid w:val="001D522C"/>
    <w:rsid w:val="001D6D18"/>
    <w:rsid w:val="001D6D77"/>
    <w:rsid w:val="001D7AC1"/>
    <w:rsid w:val="001D7F07"/>
    <w:rsid w:val="001E0A8D"/>
    <w:rsid w:val="001E1A9D"/>
    <w:rsid w:val="001E24A0"/>
    <w:rsid w:val="001E25A8"/>
    <w:rsid w:val="001E282C"/>
    <w:rsid w:val="001E34B0"/>
    <w:rsid w:val="001E47B8"/>
    <w:rsid w:val="001E6CD3"/>
    <w:rsid w:val="001F002F"/>
    <w:rsid w:val="001F0EE7"/>
    <w:rsid w:val="001F14EA"/>
    <w:rsid w:val="001F1526"/>
    <w:rsid w:val="001F2E71"/>
    <w:rsid w:val="001F347E"/>
    <w:rsid w:val="001F4790"/>
    <w:rsid w:val="001F47D5"/>
    <w:rsid w:val="001F4EDA"/>
    <w:rsid w:val="001F6AE9"/>
    <w:rsid w:val="001F6B35"/>
    <w:rsid w:val="001F6FC7"/>
    <w:rsid w:val="001F7333"/>
    <w:rsid w:val="001F737B"/>
    <w:rsid w:val="002000F6"/>
    <w:rsid w:val="00200249"/>
    <w:rsid w:val="00200998"/>
    <w:rsid w:val="00201E1D"/>
    <w:rsid w:val="002026CB"/>
    <w:rsid w:val="00202C1C"/>
    <w:rsid w:val="00203AD1"/>
    <w:rsid w:val="002055F8"/>
    <w:rsid w:val="00205B85"/>
    <w:rsid w:val="00205BC6"/>
    <w:rsid w:val="002063B9"/>
    <w:rsid w:val="002075C7"/>
    <w:rsid w:val="002078EA"/>
    <w:rsid w:val="0021094A"/>
    <w:rsid w:val="00211720"/>
    <w:rsid w:val="00212C47"/>
    <w:rsid w:val="002130A2"/>
    <w:rsid w:val="00214048"/>
    <w:rsid w:val="00214409"/>
    <w:rsid w:val="002159D2"/>
    <w:rsid w:val="00216940"/>
    <w:rsid w:val="00217A15"/>
    <w:rsid w:val="00217FA2"/>
    <w:rsid w:val="00222CB1"/>
    <w:rsid w:val="00224153"/>
    <w:rsid w:val="002241E7"/>
    <w:rsid w:val="002242A9"/>
    <w:rsid w:val="0022489B"/>
    <w:rsid w:val="00224A6E"/>
    <w:rsid w:val="002254F0"/>
    <w:rsid w:val="00226C58"/>
    <w:rsid w:val="00230FD0"/>
    <w:rsid w:val="00232BF5"/>
    <w:rsid w:val="00232E24"/>
    <w:rsid w:val="002335C5"/>
    <w:rsid w:val="00234036"/>
    <w:rsid w:val="00236DDC"/>
    <w:rsid w:val="00237C81"/>
    <w:rsid w:val="00241041"/>
    <w:rsid w:val="0024169B"/>
    <w:rsid w:val="00242A77"/>
    <w:rsid w:val="00242E44"/>
    <w:rsid w:val="00244F6A"/>
    <w:rsid w:val="0024536B"/>
    <w:rsid w:val="00246A9C"/>
    <w:rsid w:val="00251FD9"/>
    <w:rsid w:val="00252469"/>
    <w:rsid w:val="0025261C"/>
    <w:rsid w:val="00252E58"/>
    <w:rsid w:val="002535B2"/>
    <w:rsid w:val="00256623"/>
    <w:rsid w:val="002577B9"/>
    <w:rsid w:val="00260327"/>
    <w:rsid w:val="00262228"/>
    <w:rsid w:val="00263125"/>
    <w:rsid w:val="0026416B"/>
    <w:rsid w:val="002656AA"/>
    <w:rsid w:val="00267303"/>
    <w:rsid w:val="00267347"/>
    <w:rsid w:val="002678A0"/>
    <w:rsid w:val="00270532"/>
    <w:rsid w:val="00271010"/>
    <w:rsid w:val="00272841"/>
    <w:rsid w:val="00272FAE"/>
    <w:rsid w:val="00273846"/>
    <w:rsid w:val="00274888"/>
    <w:rsid w:val="00276A78"/>
    <w:rsid w:val="00277137"/>
    <w:rsid w:val="00277629"/>
    <w:rsid w:val="00280894"/>
    <w:rsid w:val="00281855"/>
    <w:rsid w:val="00281997"/>
    <w:rsid w:val="00281BE8"/>
    <w:rsid w:val="00283BA2"/>
    <w:rsid w:val="00285949"/>
    <w:rsid w:val="00286AC6"/>
    <w:rsid w:val="00287AC8"/>
    <w:rsid w:val="00287CC5"/>
    <w:rsid w:val="00290626"/>
    <w:rsid w:val="002907FF"/>
    <w:rsid w:val="0029097D"/>
    <w:rsid w:val="002914DD"/>
    <w:rsid w:val="002934C4"/>
    <w:rsid w:val="0029376A"/>
    <w:rsid w:val="0029424A"/>
    <w:rsid w:val="00294303"/>
    <w:rsid w:val="00294FCD"/>
    <w:rsid w:val="00295C0A"/>
    <w:rsid w:val="00296272"/>
    <w:rsid w:val="00297145"/>
    <w:rsid w:val="00297418"/>
    <w:rsid w:val="002A10FF"/>
    <w:rsid w:val="002A163F"/>
    <w:rsid w:val="002A1869"/>
    <w:rsid w:val="002A1B6F"/>
    <w:rsid w:val="002A2DD4"/>
    <w:rsid w:val="002A3882"/>
    <w:rsid w:val="002A3C64"/>
    <w:rsid w:val="002A3D0A"/>
    <w:rsid w:val="002A535E"/>
    <w:rsid w:val="002A5559"/>
    <w:rsid w:val="002A5737"/>
    <w:rsid w:val="002A57B4"/>
    <w:rsid w:val="002A5FBA"/>
    <w:rsid w:val="002A6696"/>
    <w:rsid w:val="002A6A26"/>
    <w:rsid w:val="002A7612"/>
    <w:rsid w:val="002B0AFD"/>
    <w:rsid w:val="002B0CE0"/>
    <w:rsid w:val="002B28A7"/>
    <w:rsid w:val="002B3F86"/>
    <w:rsid w:val="002B74A1"/>
    <w:rsid w:val="002B7A80"/>
    <w:rsid w:val="002B7DE3"/>
    <w:rsid w:val="002C094E"/>
    <w:rsid w:val="002C0DC8"/>
    <w:rsid w:val="002C0EB4"/>
    <w:rsid w:val="002C2F0B"/>
    <w:rsid w:val="002C387E"/>
    <w:rsid w:val="002C4780"/>
    <w:rsid w:val="002C4F5E"/>
    <w:rsid w:val="002C563C"/>
    <w:rsid w:val="002C70CF"/>
    <w:rsid w:val="002C7834"/>
    <w:rsid w:val="002C7C8B"/>
    <w:rsid w:val="002D1AB2"/>
    <w:rsid w:val="002D1F57"/>
    <w:rsid w:val="002D2DC1"/>
    <w:rsid w:val="002D312A"/>
    <w:rsid w:val="002D3AE1"/>
    <w:rsid w:val="002D41B8"/>
    <w:rsid w:val="002D4C68"/>
    <w:rsid w:val="002D5574"/>
    <w:rsid w:val="002D5F5B"/>
    <w:rsid w:val="002D6766"/>
    <w:rsid w:val="002D76E0"/>
    <w:rsid w:val="002D786F"/>
    <w:rsid w:val="002D7C3C"/>
    <w:rsid w:val="002E0489"/>
    <w:rsid w:val="002E11EA"/>
    <w:rsid w:val="002E33FA"/>
    <w:rsid w:val="002E3E2E"/>
    <w:rsid w:val="002E416F"/>
    <w:rsid w:val="002E507C"/>
    <w:rsid w:val="002E52D5"/>
    <w:rsid w:val="002E6251"/>
    <w:rsid w:val="002E76C4"/>
    <w:rsid w:val="002E7E0A"/>
    <w:rsid w:val="002F0488"/>
    <w:rsid w:val="002F0F15"/>
    <w:rsid w:val="002F16DA"/>
    <w:rsid w:val="002F1DA9"/>
    <w:rsid w:val="002F390F"/>
    <w:rsid w:val="002F5479"/>
    <w:rsid w:val="002F5909"/>
    <w:rsid w:val="002F658F"/>
    <w:rsid w:val="002F7760"/>
    <w:rsid w:val="002F799C"/>
    <w:rsid w:val="0030085E"/>
    <w:rsid w:val="00300A88"/>
    <w:rsid w:val="00301392"/>
    <w:rsid w:val="00301F92"/>
    <w:rsid w:val="00302836"/>
    <w:rsid w:val="00303EE2"/>
    <w:rsid w:val="0030446C"/>
    <w:rsid w:val="003045F9"/>
    <w:rsid w:val="00305E46"/>
    <w:rsid w:val="0030682B"/>
    <w:rsid w:val="00306E2A"/>
    <w:rsid w:val="00307197"/>
    <w:rsid w:val="0031132F"/>
    <w:rsid w:val="00311ADD"/>
    <w:rsid w:val="003124F1"/>
    <w:rsid w:val="00317C86"/>
    <w:rsid w:val="00317F4F"/>
    <w:rsid w:val="003203C6"/>
    <w:rsid w:val="003205B3"/>
    <w:rsid w:val="003207E8"/>
    <w:rsid w:val="0032146D"/>
    <w:rsid w:val="00321611"/>
    <w:rsid w:val="00321CA7"/>
    <w:rsid w:val="00322455"/>
    <w:rsid w:val="00322E3E"/>
    <w:rsid w:val="003234F2"/>
    <w:rsid w:val="003243E0"/>
    <w:rsid w:val="0032445C"/>
    <w:rsid w:val="003249BD"/>
    <w:rsid w:val="00324BCA"/>
    <w:rsid w:val="0032580C"/>
    <w:rsid w:val="00326D2D"/>
    <w:rsid w:val="003303DC"/>
    <w:rsid w:val="00331FDA"/>
    <w:rsid w:val="00332057"/>
    <w:rsid w:val="00332546"/>
    <w:rsid w:val="00332EB7"/>
    <w:rsid w:val="00334A09"/>
    <w:rsid w:val="0033562E"/>
    <w:rsid w:val="003356BF"/>
    <w:rsid w:val="00335ABC"/>
    <w:rsid w:val="00335E67"/>
    <w:rsid w:val="00336208"/>
    <w:rsid w:val="003369D9"/>
    <w:rsid w:val="00337020"/>
    <w:rsid w:val="003373BC"/>
    <w:rsid w:val="00340E70"/>
    <w:rsid w:val="0034155D"/>
    <w:rsid w:val="003424BC"/>
    <w:rsid w:val="0034260F"/>
    <w:rsid w:val="00343F59"/>
    <w:rsid w:val="003457E4"/>
    <w:rsid w:val="00346FD3"/>
    <w:rsid w:val="00347E8D"/>
    <w:rsid w:val="00350C7A"/>
    <w:rsid w:val="00351C91"/>
    <w:rsid w:val="00351F2F"/>
    <w:rsid w:val="00355815"/>
    <w:rsid w:val="00355E33"/>
    <w:rsid w:val="00355F5E"/>
    <w:rsid w:val="00356030"/>
    <w:rsid w:val="00356150"/>
    <w:rsid w:val="003565B4"/>
    <w:rsid w:val="00356606"/>
    <w:rsid w:val="003606FF"/>
    <w:rsid w:val="00361DB0"/>
    <w:rsid w:val="00362301"/>
    <w:rsid w:val="00363234"/>
    <w:rsid w:val="00363C28"/>
    <w:rsid w:val="003648FF"/>
    <w:rsid w:val="003665FA"/>
    <w:rsid w:val="003666F6"/>
    <w:rsid w:val="00372771"/>
    <w:rsid w:val="00373CAC"/>
    <w:rsid w:val="0037401D"/>
    <w:rsid w:val="0037456A"/>
    <w:rsid w:val="00375BBF"/>
    <w:rsid w:val="00376AB8"/>
    <w:rsid w:val="00377596"/>
    <w:rsid w:val="0038004A"/>
    <w:rsid w:val="0038085C"/>
    <w:rsid w:val="00381121"/>
    <w:rsid w:val="00381447"/>
    <w:rsid w:val="00382E5A"/>
    <w:rsid w:val="0038323F"/>
    <w:rsid w:val="00383855"/>
    <w:rsid w:val="003846EA"/>
    <w:rsid w:val="003848AA"/>
    <w:rsid w:val="00384D5B"/>
    <w:rsid w:val="0038514C"/>
    <w:rsid w:val="00387ABF"/>
    <w:rsid w:val="003904F5"/>
    <w:rsid w:val="00390741"/>
    <w:rsid w:val="00390FCA"/>
    <w:rsid w:val="00391973"/>
    <w:rsid w:val="00392EA6"/>
    <w:rsid w:val="00393333"/>
    <w:rsid w:val="003938C4"/>
    <w:rsid w:val="00393990"/>
    <w:rsid w:val="003941B8"/>
    <w:rsid w:val="0039429F"/>
    <w:rsid w:val="0039663A"/>
    <w:rsid w:val="00396D1D"/>
    <w:rsid w:val="003976AD"/>
    <w:rsid w:val="00397E2C"/>
    <w:rsid w:val="003A03A5"/>
    <w:rsid w:val="003A1A53"/>
    <w:rsid w:val="003A2122"/>
    <w:rsid w:val="003A2343"/>
    <w:rsid w:val="003A2A18"/>
    <w:rsid w:val="003A2BB5"/>
    <w:rsid w:val="003A309C"/>
    <w:rsid w:val="003A309F"/>
    <w:rsid w:val="003A317B"/>
    <w:rsid w:val="003A3883"/>
    <w:rsid w:val="003A3981"/>
    <w:rsid w:val="003A3AAD"/>
    <w:rsid w:val="003A5506"/>
    <w:rsid w:val="003B0A83"/>
    <w:rsid w:val="003B12AF"/>
    <w:rsid w:val="003B2367"/>
    <w:rsid w:val="003B257F"/>
    <w:rsid w:val="003B331A"/>
    <w:rsid w:val="003B3420"/>
    <w:rsid w:val="003B3B48"/>
    <w:rsid w:val="003B4615"/>
    <w:rsid w:val="003B4B1A"/>
    <w:rsid w:val="003B51A1"/>
    <w:rsid w:val="003B5280"/>
    <w:rsid w:val="003C2F49"/>
    <w:rsid w:val="003C4BA1"/>
    <w:rsid w:val="003C4C74"/>
    <w:rsid w:val="003C4F44"/>
    <w:rsid w:val="003C559D"/>
    <w:rsid w:val="003C6622"/>
    <w:rsid w:val="003C70A7"/>
    <w:rsid w:val="003C7C46"/>
    <w:rsid w:val="003C7F22"/>
    <w:rsid w:val="003D0377"/>
    <w:rsid w:val="003D0747"/>
    <w:rsid w:val="003D0A3D"/>
    <w:rsid w:val="003D13D1"/>
    <w:rsid w:val="003D1A38"/>
    <w:rsid w:val="003D1F42"/>
    <w:rsid w:val="003D3673"/>
    <w:rsid w:val="003D4119"/>
    <w:rsid w:val="003D6ABE"/>
    <w:rsid w:val="003D749C"/>
    <w:rsid w:val="003D786A"/>
    <w:rsid w:val="003E0AAD"/>
    <w:rsid w:val="003E1483"/>
    <w:rsid w:val="003E1806"/>
    <w:rsid w:val="003E2EA1"/>
    <w:rsid w:val="003E434B"/>
    <w:rsid w:val="003E46A5"/>
    <w:rsid w:val="003E4D99"/>
    <w:rsid w:val="003E5A5E"/>
    <w:rsid w:val="003E60A9"/>
    <w:rsid w:val="003F19FE"/>
    <w:rsid w:val="003F20A0"/>
    <w:rsid w:val="003F3402"/>
    <w:rsid w:val="003F3575"/>
    <w:rsid w:val="003F3680"/>
    <w:rsid w:val="003F492D"/>
    <w:rsid w:val="003F58B1"/>
    <w:rsid w:val="003F58EE"/>
    <w:rsid w:val="003F7D11"/>
    <w:rsid w:val="00400832"/>
    <w:rsid w:val="004008CB"/>
    <w:rsid w:val="00401027"/>
    <w:rsid w:val="00401928"/>
    <w:rsid w:val="004033FD"/>
    <w:rsid w:val="004056B6"/>
    <w:rsid w:val="00405AA1"/>
    <w:rsid w:val="00406FAE"/>
    <w:rsid w:val="004104BA"/>
    <w:rsid w:val="004108EA"/>
    <w:rsid w:val="00411253"/>
    <w:rsid w:val="00413CA3"/>
    <w:rsid w:val="00414F51"/>
    <w:rsid w:val="00414FA7"/>
    <w:rsid w:val="004155BF"/>
    <w:rsid w:val="004162AA"/>
    <w:rsid w:val="00416320"/>
    <w:rsid w:val="004206E9"/>
    <w:rsid w:val="004215B2"/>
    <w:rsid w:val="00421F95"/>
    <w:rsid w:val="004229FB"/>
    <w:rsid w:val="004230E4"/>
    <w:rsid w:val="00423ADA"/>
    <w:rsid w:val="00424D28"/>
    <w:rsid w:val="00426664"/>
    <w:rsid w:val="00426A0D"/>
    <w:rsid w:val="004278B9"/>
    <w:rsid w:val="0043010C"/>
    <w:rsid w:val="00431265"/>
    <w:rsid w:val="0043287E"/>
    <w:rsid w:val="00433462"/>
    <w:rsid w:val="00433BF0"/>
    <w:rsid w:val="00433F75"/>
    <w:rsid w:val="00434347"/>
    <w:rsid w:val="0043476A"/>
    <w:rsid w:val="0043559E"/>
    <w:rsid w:val="0043564E"/>
    <w:rsid w:val="00435F31"/>
    <w:rsid w:val="004407B4"/>
    <w:rsid w:val="00440F7B"/>
    <w:rsid w:val="00440FD6"/>
    <w:rsid w:val="00441007"/>
    <w:rsid w:val="00441187"/>
    <w:rsid w:val="0044198B"/>
    <w:rsid w:val="0044230C"/>
    <w:rsid w:val="00442EA6"/>
    <w:rsid w:val="0044451C"/>
    <w:rsid w:val="004449FF"/>
    <w:rsid w:val="00444D89"/>
    <w:rsid w:val="00445535"/>
    <w:rsid w:val="00445680"/>
    <w:rsid w:val="00445E48"/>
    <w:rsid w:val="004478CC"/>
    <w:rsid w:val="004527E9"/>
    <w:rsid w:val="00453A50"/>
    <w:rsid w:val="0045541B"/>
    <w:rsid w:val="00455451"/>
    <w:rsid w:val="00455488"/>
    <w:rsid w:val="00455674"/>
    <w:rsid w:val="0045582C"/>
    <w:rsid w:val="0045585A"/>
    <w:rsid w:val="00456F81"/>
    <w:rsid w:val="0045725E"/>
    <w:rsid w:val="0046013C"/>
    <w:rsid w:val="004603A0"/>
    <w:rsid w:val="00460A89"/>
    <w:rsid w:val="004616EF"/>
    <w:rsid w:val="004622DA"/>
    <w:rsid w:val="0046317D"/>
    <w:rsid w:val="00463993"/>
    <w:rsid w:val="004639CC"/>
    <w:rsid w:val="004657B5"/>
    <w:rsid w:val="00465D29"/>
    <w:rsid w:val="00466DDD"/>
    <w:rsid w:val="004700C4"/>
    <w:rsid w:val="00470432"/>
    <w:rsid w:val="00470A51"/>
    <w:rsid w:val="004725FB"/>
    <w:rsid w:val="00473F3D"/>
    <w:rsid w:val="0047420B"/>
    <w:rsid w:val="00474DB4"/>
    <w:rsid w:val="00476B12"/>
    <w:rsid w:val="00477074"/>
    <w:rsid w:val="00477CA0"/>
    <w:rsid w:val="00477D7E"/>
    <w:rsid w:val="004803FA"/>
    <w:rsid w:val="00487EDF"/>
    <w:rsid w:val="00491AD6"/>
    <w:rsid w:val="00492B8C"/>
    <w:rsid w:val="00493194"/>
    <w:rsid w:val="00493490"/>
    <w:rsid w:val="0049533B"/>
    <w:rsid w:val="0049564E"/>
    <w:rsid w:val="00495916"/>
    <w:rsid w:val="004964DB"/>
    <w:rsid w:val="00497739"/>
    <w:rsid w:val="004A10FE"/>
    <w:rsid w:val="004A2665"/>
    <w:rsid w:val="004A28B8"/>
    <w:rsid w:val="004A3E5E"/>
    <w:rsid w:val="004A4497"/>
    <w:rsid w:val="004A4B1A"/>
    <w:rsid w:val="004A6348"/>
    <w:rsid w:val="004A63E0"/>
    <w:rsid w:val="004A6BEF"/>
    <w:rsid w:val="004A7E83"/>
    <w:rsid w:val="004A7FE8"/>
    <w:rsid w:val="004B1A0F"/>
    <w:rsid w:val="004B3045"/>
    <w:rsid w:val="004B41F3"/>
    <w:rsid w:val="004B503B"/>
    <w:rsid w:val="004B69F7"/>
    <w:rsid w:val="004B7021"/>
    <w:rsid w:val="004B7AF5"/>
    <w:rsid w:val="004B7AF7"/>
    <w:rsid w:val="004C0AE2"/>
    <w:rsid w:val="004C0D12"/>
    <w:rsid w:val="004C15B9"/>
    <w:rsid w:val="004C1E0E"/>
    <w:rsid w:val="004C1ED6"/>
    <w:rsid w:val="004C1F40"/>
    <w:rsid w:val="004C200F"/>
    <w:rsid w:val="004C20A0"/>
    <w:rsid w:val="004C2B6F"/>
    <w:rsid w:val="004D0C83"/>
    <w:rsid w:val="004D0F98"/>
    <w:rsid w:val="004D1319"/>
    <w:rsid w:val="004D1349"/>
    <w:rsid w:val="004D2685"/>
    <w:rsid w:val="004D2950"/>
    <w:rsid w:val="004D2AE9"/>
    <w:rsid w:val="004D2C38"/>
    <w:rsid w:val="004D31BD"/>
    <w:rsid w:val="004D5074"/>
    <w:rsid w:val="004D513D"/>
    <w:rsid w:val="004D74EE"/>
    <w:rsid w:val="004D7737"/>
    <w:rsid w:val="004E2C98"/>
    <w:rsid w:val="004E2D81"/>
    <w:rsid w:val="004E32CE"/>
    <w:rsid w:val="004E4B2F"/>
    <w:rsid w:val="004E585A"/>
    <w:rsid w:val="004E5E5E"/>
    <w:rsid w:val="004E62A2"/>
    <w:rsid w:val="004E6681"/>
    <w:rsid w:val="004E6D67"/>
    <w:rsid w:val="004E6E53"/>
    <w:rsid w:val="004E777C"/>
    <w:rsid w:val="004E7CD6"/>
    <w:rsid w:val="004F01B1"/>
    <w:rsid w:val="004F072A"/>
    <w:rsid w:val="004F12B9"/>
    <w:rsid w:val="004F16AD"/>
    <w:rsid w:val="004F2E32"/>
    <w:rsid w:val="004F3262"/>
    <w:rsid w:val="004F35EB"/>
    <w:rsid w:val="004F39E3"/>
    <w:rsid w:val="004F557D"/>
    <w:rsid w:val="004F7766"/>
    <w:rsid w:val="004F7AEB"/>
    <w:rsid w:val="00501548"/>
    <w:rsid w:val="00501757"/>
    <w:rsid w:val="00501E77"/>
    <w:rsid w:val="005031FB"/>
    <w:rsid w:val="0050525D"/>
    <w:rsid w:val="0050631C"/>
    <w:rsid w:val="00506896"/>
    <w:rsid w:val="00506AC4"/>
    <w:rsid w:val="005072AB"/>
    <w:rsid w:val="0050755E"/>
    <w:rsid w:val="00510000"/>
    <w:rsid w:val="00510022"/>
    <w:rsid w:val="005107D1"/>
    <w:rsid w:val="005114AE"/>
    <w:rsid w:val="00512A9C"/>
    <w:rsid w:val="00513F59"/>
    <w:rsid w:val="005152B8"/>
    <w:rsid w:val="00516C79"/>
    <w:rsid w:val="00516ED4"/>
    <w:rsid w:val="00517AD6"/>
    <w:rsid w:val="00521749"/>
    <w:rsid w:val="00521CF4"/>
    <w:rsid w:val="0052288C"/>
    <w:rsid w:val="00523251"/>
    <w:rsid w:val="0052411E"/>
    <w:rsid w:val="0052498E"/>
    <w:rsid w:val="00525BA6"/>
    <w:rsid w:val="00526046"/>
    <w:rsid w:val="00526289"/>
    <w:rsid w:val="00526825"/>
    <w:rsid w:val="00526FDD"/>
    <w:rsid w:val="00531ACE"/>
    <w:rsid w:val="00532F96"/>
    <w:rsid w:val="00533D64"/>
    <w:rsid w:val="00534138"/>
    <w:rsid w:val="005342DE"/>
    <w:rsid w:val="00535B7D"/>
    <w:rsid w:val="00536A63"/>
    <w:rsid w:val="005400F2"/>
    <w:rsid w:val="00540DC4"/>
    <w:rsid w:val="0054163D"/>
    <w:rsid w:val="0054196B"/>
    <w:rsid w:val="00543303"/>
    <w:rsid w:val="00543588"/>
    <w:rsid w:val="00545DD3"/>
    <w:rsid w:val="0054626C"/>
    <w:rsid w:val="005476F4"/>
    <w:rsid w:val="00547DFA"/>
    <w:rsid w:val="00550340"/>
    <w:rsid w:val="00551405"/>
    <w:rsid w:val="00551435"/>
    <w:rsid w:val="005519DE"/>
    <w:rsid w:val="00551F61"/>
    <w:rsid w:val="00552739"/>
    <w:rsid w:val="00552C90"/>
    <w:rsid w:val="00552EB1"/>
    <w:rsid w:val="005532F2"/>
    <w:rsid w:val="00553417"/>
    <w:rsid w:val="005535FD"/>
    <w:rsid w:val="00553B29"/>
    <w:rsid w:val="005560EA"/>
    <w:rsid w:val="0055618B"/>
    <w:rsid w:val="00560578"/>
    <w:rsid w:val="00561CE6"/>
    <w:rsid w:val="005620EA"/>
    <w:rsid w:val="0056530F"/>
    <w:rsid w:val="0056652E"/>
    <w:rsid w:val="00566C53"/>
    <w:rsid w:val="005673EB"/>
    <w:rsid w:val="00567B26"/>
    <w:rsid w:val="00567C54"/>
    <w:rsid w:val="00570588"/>
    <w:rsid w:val="005710D7"/>
    <w:rsid w:val="00571B6C"/>
    <w:rsid w:val="00574010"/>
    <w:rsid w:val="00574AD2"/>
    <w:rsid w:val="00576284"/>
    <w:rsid w:val="00576957"/>
    <w:rsid w:val="00580B82"/>
    <w:rsid w:val="00580E21"/>
    <w:rsid w:val="00583A21"/>
    <w:rsid w:val="00583E44"/>
    <w:rsid w:val="0058435D"/>
    <w:rsid w:val="00584B88"/>
    <w:rsid w:val="00585661"/>
    <w:rsid w:val="005872F4"/>
    <w:rsid w:val="005877BB"/>
    <w:rsid w:val="0059458D"/>
    <w:rsid w:val="005945DA"/>
    <w:rsid w:val="00594867"/>
    <w:rsid w:val="00595219"/>
    <w:rsid w:val="00595306"/>
    <w:rsid w:val="005962AA"/>
    <w:rsid w:val="0059777C"/>
    <w:rsid w:val="005977B5"/>
    <w:rsid w:val="005A013F"/>
    <w:rsid w:val="005A1007"/>
    <w:rsid w:val="005A14CD"/>
    <w:rsid w:val="005A1571"/>
    <w:rsid w:val="005A32A5"/>
    <w:rsid w:val="005A44FF"/>
    <w:rsid w:val="005A65B0"/>
    <w:rsid w:val="005A680F"/>
    <w:rsid w:val="005A7EB0"/>
    <w:rsid w:val="005B0423"/>
    <w:rsid w:val="005B0443"/>
    <w:rsid w:val="005B26C9"/>
    <w:rsid w:val="005B27D5"/>
    <w:rsid w:val="005B345E"/>
    <w:rsid w:val="005B3F80"/>
    <w:rsid w:val="005B47CB"/>
    <w:rsid w:val="005B54B3"/>
    <w:rsid w:val="005B5887"/>
    <w:rsid w:val="005B5E79"/>
    <w:rsid w:val="005B6F0F"/>
    <w:rsid w:val="005B70B8"/>
    <w:rsid w:val="005C06CF"/>
    <w:rsid w:val="005C0949"/>
    <w:rsid w:val="005C13DC"/>
    <w:rsid w:val="005C18AE"/>
    <w:rsid w:val="005C2644"/>
    <w:rsid w:val="005C2AD4"/>
    <w:rsid w:val="005C2ADA"/>
    <w:rsid w:val="005C2BD6"/>
    <w:rsid w:val="005C30C5"/>
    <w:rsid w:val="005C33ED"/>
    <w:rsid w:val="005C3621"/>
    <w:rsid w:val="005C4C48"/>
    <w:rsid w:val="005C52AC"/>
    <w:rsid w:val="005C5402"/>
    <w:rsid w:val="005C55D9"/>
    <w:rsid w:val="005C5D63"/>
    <w:rsid w:val="005C680E"/>
    <w:rsid w:val="005C7996"/>
    <w:rsid w:val="005C7A88"/>
    <w:rsid w:val="005C7DC6"/>
    <w:rsid w:val="005D0A41"/>
    <w:rsid w:val="005D1A6A"/>
    <w:rsid w:val="005D215A"/>
    <w:rsid w:val="005D2F73"/>
    <w:rsid w:val="005D386B"/>
    <w:rsid w:val="005D3A99"/>
    <w:rsid w:val="005D3FF8"/>
    <w:rsid w:val="005D4296"/>
    <w:rsid w:val="005D4EEF"/>
    <w:rsid w:val="005D6065"/>
    <w:rsid w:val="005D7877"/>
    <w:rsid w:val="005D7957"/>
    <w:rsid w:val="005E011F"/>
    <w:rsid w:val="005E0C01"/>
    <w:rsid w:val="005E1752"/>
    <w:rsid w:val="005E261F"/>
    <w:rsid w:val="005E2782"/>
    <w:rsid w:val="005E3842"/>
    <w:rsid w:val="005E4266"/>
    <w:rsid w:val="005E4280"/>
    <w:rsid w:val="005E5CE7"/>
    <w:rsid w:val="005E7E44"/>
    <w:rsid w:val="005F0A82"/>
    <w:rsid w:val="005F1048"/>
    <w:rsid w:val="005F11DB"/>
    <w:rsid w:val="005F1D46"/>
    <w:rsid w:val="005F281E"/>
    <w:rsid w:val="005F5655"/>
    <w:rsid w:val="005F5760"/>
    <w:rsid w:val="005F5954"/>
    <w:rsid w:val="005F6221"/>
    <w:rsid w:val="005F6719"/>
    <w:rsid w:val="005F6ECF"/>
    <w:rsid w:val="005F70F9"/>
    <w:rsid w:val="006009BE"/>
    <w:rsid w:val="00601226"/>
    <w:rsid w:val="006016B8"/>
    <w:rsid w:val="0060177C"/>
    <w:rsid w:val="00602B66"/>
    <w:rsid w:val="00603860"/>
    <w:rsid w:val="00604D03"/>
    <w:rsid w:val="006052A6"/>
    <w:rsid w:val="00605F94"/>
    <w:rsid w:val="00606D5B"/>
    <w:rsid w:val="00606E69"/>
    <w:rsid w:val="00606F0E"/>
    <w:rsid w:val="00610656"/>
    <w:rsid w:val="00610D19"/>
    <w:rsid w:val="00610D72"/>
    <w:rsid w:val="006111EE"/>
    <w:rsid w:val="0061169B"/>
    <w:rsid w:val="006117A1"/>
    <w:rsid w:val="00611CFC"/>
    <w:rsid w:val="00612EDD"/>
    <w:rsid w:val="00612F48"/>
    <w:rsid w:val="006138DB"/>
    <w:rsid w:val="00613C8D"/>
    <w:rsid w:val="00616CF1"/>
    <w:rsid w:val="00617040"/>
    <w:rsid w:val="0062067D"/>
    <w:rsid w:val="00622312"/>
    <w:rsid w:val="006224A8"/>
    <w:rsid w:val="00622C30"/>
    <w:rsid w:val="00624463"/>
    <w:rsid w:val="006252DA"/>
    <w:rsid w:val="006259F3"/>
    <w:rsid w:val="00625C71"/>
    <w:rsid w:val="00625D38"/>
    <w:rsid w:val="00627A6E"/>
    <w:rsid w:val="00627E26"/>
    <w:rsid w:val="006306AA"/>
    <w:rsid w:val="00630EDD"/>
    <w:rsid w:val="006314F0"/>
    <w:rsid w:val="00631A08"/>
    <w:rsid w:val="00632EFB"/>
    <w:rsid w:val="00634686"/>
    <w:rsid w:val="00636D0C"/>
    <w:rsid w:val="00636E3B"/>
    <w:rsid w:val="0063747B"/>
    <w:rsid w:val="006408CD"/>
    <w:rsid w:val="006410AC"/>
    <w:rsid w:val="00642219"/>
    <w:rsid w:val="00643F33"/>
    <w:rsid w:val="00645034"/>
    <w:rsid w:val="006452BE"/>
    <w:rsid w:val="00646861"/>
    <w:rsid w:val="0064769A"/>
    <w:rsid w:val="00647BDA"/>
    <w:rsid w:val="00647DDF"/>
    <w:rsid w:val="0065179C"/>
    <w:rsid w:val="006519CE"/>
    <w:rsid w:val="00651DF4"/>
    <w:rsid w:val="00652592"/>
    <w:rsid w:val="00652793"/>
    <w:rsid w:val="00652A25"/>
    <w:rsid w:val="0065322A"/>
    <w:rsid w:val="00653905"/>
    <w:rsid w:val="0065393F"/>
    <w:rsid w:val="00654242"/>
    <w:rsid w:val="0065529D"/>
    <w:rsid w:val="00656564"/>
    <w:rsid w:val="006568AC"/>
    <w:rsid w:val="0065702D"/>
    <w:rsid w:val="00657079"/>
    <w:rsid w:val="0065714A"/>
    <w:rsid w:val="00657245"/>
    <w:rsid w:val="006578F2"/>
    <w:rsid w:val="006605B2"/>
    <w:rsid w:val="00661A15"/>
    <w:rsid w:val="00662F77"/>
    <w:rsid w:val="00665A33"/>
    <w:rsid w:val="006663DA"/>
    <w:rsid w:val="00667803"/>
    <w:rsid w:val="00667DC6"/>
    <w:rsid w:val="00670236"/>
    <w:rsid w:val="006712E7"/>
    <w:rsid w:val="00674F89"/>
    <w:rsid w:val="00677FBC"/>
    <w:rsid w:val="006800A3"/>
    <w:rsid w:val="0068147F"/>
    <w:rsid w:val="00682CE1"/>
    <w:rsid w:val="00683991"/>
    <w:rsid w:val="00683FCD"/>
    <w:rsid w:val="00686063"/>
    <w:rsid w:val="0068756E"/>
    <w:rsid w:val="006905D5"/>
    <w:rsid w:val="00690872"/>
    <w:rsid w:val="00690DBA"/>
    <w:rsid w:val="0069269D"/>
    <w:rsid w:val="0069282F"/>
    <w:rsid w:val="00693813"/>
    <w:rsid w:val="00693A4A"/>
    <w:rsid w:val="00694494"/>
    <w:rsid w:val="0069476F"/>
    <w:rsid w:val="00695FF5"/>
    <w:rsid w:val="00696BD7"/>
    <w:rsid w:val="006978DF"/>
    <w:rsid w:val="0069794D"/>
    <w:rsid w:val="006A0383"/>
    <w:rsid w:val="006A0939"/>
    <w:rsid w:val="006A1738"/>
    <w:rsid w:val="006A1799"/>
    <w:rsid w:val="006A1B64"/>
    <w:rsid w:val="006A222A"/>
    <w:rsid w:val="006A26DE"/>
    <w:rsid w:val="006A2A6B"/>
    <w:rsid w:val="006A2CE9"/>
    <w:rsid w:val="006A3541"/>
    <w:rsid w:val="006A4420"/>
    <w:rsid w:val="006A54C6"/>
    <w:rsid w:val="006A63D5"/>
    <w:rsid w:val="006A6D35"/>
    <w:rsid w:val="006A72C4"/>
    <w:rsid w:val="006A787B"/>
    <w:rsid w:val="006B1C1B"/>
    <w:rsid w:val="006B1E98"/>
    <w:rsid w:val="006B3198"/>
    <w:rsid w:val="006B3682"/>
    <w:rsid w:val="006B3716"/>
    <w:rsid w:val="006B3FBF"/>
    <w:rsid w:val="006B4495"/>
    <w:rsid w:val="006B4FE6"/>
    <w:rsid w:val="006B688B"/>
    <w:rsid w:val="006B6E06"/>
    <w:rsid w:val="006B75CB"/>
    <w:rsid w:val="006B78AE"/>
    <w:rsid w:val="006C1145"/>
    <w:rsid w:val="006C2657"/>
    <w:rsid w:val="006C2E3D"/>
    <w:rsid w:val="006C2FC3"/>
    <w:rsid w:val="006C41FD"/>
    <w:rsid w:val="006C455A"/>
    <w:rsid w:val="006C4E95"/>
    <w:rsid w:val="006C60E4"/>
    <w:rsid w:val="006C6539"/>
    <w:rsid w:val="006C6550"/>
    <w:rsid w:val="006C7157"/>
    <w:rsid w:val="006C7519"/>
    <w:rsid w:val="006C7CE4"/>
    <w:rsid w:val="006D022A"/>
    <w:rsid w:val="006D14AB"/>
    <w:rsid w:val="006D1C86"/>
    <w:rsid w:val="006D22F4"/>
    <w:rsid w:val="006D2324"/>
    <w:rsid w:val="006D2801"/>
    <w:rsid w:val="006D33D1"/>
    <w:rsid w:val="006D38FB"/>
    <w:rsid w:val="006D39BA"/>
    <w:rsid w:val="006D4220"/>
    <w:rsid w:val="006D4E24"/>
    <w:rsid w:val="006D5879"/>
    <w:rsid w:val="006D5C2A"/>
    <w:rsid w:val="006D5CE6"/>
    <w:rsid w:val="006D74A9"/>
    <w:rsid w:val="006D779B"/>
    <w:rsid w:val="006E0108"/>
    <w:rsid w:val="006E1241"/>
    <w:rsid w:val="006E13E2"/>
    <w:rsid w:val="006E166F"/>
    <w:rsid w:val="006E3AFC"/>
    <w:rsid w:val="006E62B5"/>
    <w:rsid w:val="006E6D9E"/>
    <w:rsid w:val="006F0F2B"/>
    <w:rsid w:val="006F1271"/>
    <w:rsid w:val="006F136E"/>
    <w:rsid w:val="006F2E4D"/>
    <w:rsid w:val="006F3D91"/>
    <w:rsid w:val="006F40ED"/>
    <w:rsid w:val="006F5816"/>
    <w:rsid w:val="006F66EB"/>
    <w:rsid w:val="006F76EB"/>
    <w:rsid w:val="00700CC7"/>
    <w:rsid w:val="0070251B"/>
    <w:rsid w:val="00702540"/>
    <w:rsid w:val="00702A52"/>
    <w:rsid w:val="00703CB4"/>
    <w:rsid w:val="00703DEF"/>
    <w:rsid w:val="007040B4"/>
    <w:rsid w:val="00705171"/>
    <w:rsid w:val="00706B15"/>
    <w:rsid w:val="00706EB7"/>
    <w:rsid w:val="00707440"/>
    <w:rsid w:val="00707548"/>
    <w:rsid w:val="00707562"/>
    <w:rsid w:val="007075AD"/>
    <w:rsid w:val="00707999"/>
    <w:rsid w:val="00707A94"/>
    <w:rsid w:val="00707FFD"/>
    <w:rsid w:val="00710389"/>
    <w:rsid w:val="00710CD9"/>
    <w:rsid w:val="00711B13"/>
    <w:rsid w:val="0071276E"/>
    <w:rsid w:val="00712889"/>
    <w:rsid w:val="007138E0"/>
    <w:rsid w:val="00714CDE"/>
    <w:rsid w:val="00715B40"/>
    <w:rsid w:val="00715BF7"/>
    <w:rsid w:val="00715CF3"/>
    <w:rsid w:val="00716B87"/>
    <w:rsid w:val="00717774"/>
    <w:rsid w:val="007202E3"/>
    <w:rsid w:val="0072129A"/>
    <w:rsid w:val="0072203A"/>
    <w:rsid w:val="007222A9"/>
    <w:rsid w:val="00723BD6"/>
    <w:rsid w:val="00724574"/>
    <w:rsid w:val="0072491F"/>
    <w:rsid w:val="00724958"/>
    <w:rsid w:val="00730F84"/>
    <w:rsid w:val="00731108"/>
    <w:rsid w:val="00731413"/>
    <w:rsid w:val="00733881"/>
    <w:rsid w:val="0073478B"/>
    <w:rsid w:val="00734FB2"/>
    <w:rsid w:val="0073587D"/>
    <w:rsid w:val="00736082"/>
    <w:rsid w:val="0073784B"/>
    <w:rsid w:val="00740341"/>
    <w:rsid w:val="0074082D"/>
    <w:rsid w:val="0074092D"/>
    <w:rsid w:val="00740E44"/>
    <w:rsid w:val="00741502"/>
    <w:rsid w:val="007425B7"/>
    <w:rsid w:val="007427B0"/>
    <w:rsid w:val="00742CB8"/>
    <w:rsid w:val="00743401"/>
    <w:rsid w:val="00743448"/>
    <w:rsid w:val="00743C76"/>
    <w:rsid w:val="00744A4D"/>
    <w:rsid w:val="007453F1"/>
    <w:rsid w:val="00745A3C"/>
    <w:rsid w:val="007466CA"/>
    <w:rsid w:val="00746B8C"/>
    <w:rsid w:val="0074761F"/>
    <w:rsid w:val="00750193"/>
    <w:rsid w:val="007501A9"/>
    <w:rsid w:val="00751523"/>
    <w:rsid w:val="00752B6E"/>
    <w:rsid w:val="0075341F"/>
    <w:rsid w:val="0075548B"/>
    <w:rsid w:val="0075668B"/>
    <w:rsid w:val="00756858"/>
    <w:rsid w:val="00760A00"/>
    <w:rsid w:val="00761887"/>
    <w:rsid w:val="007622A7"/>
    <w:rsid w:val="0076239A"/>
    <w:rsid w:val="00762ADB"/>
    <w:rsid w:val="0076302F"/>
    <w:rsid w:val="00763B5F"/>
    <w:rsid w:val="00764D5D"/>
    <w:rsid w:val="0076542B"/>
    <w:rsid w:val="00766067"/>
    <w:rsid w:val="00767209"/>
    <w:rsid w:val="0077034F"/>
    <w:rsid w:val="00770772"/>
    <w:rsid w:val="00771D5A"/>
    <w:rsid w:val="00772795"/>
    <w:rsid w:val="00772DE8"/>
    <w:rsid w:val="00772DEB"/>
    <w:rsid w:val="007754D0"/>
    <w:rsid w:val="007758DE"/>
    <w:rsid w:val="00777FF3"/>
    <w:rsid w:val="00781B0C"/>
    <w:rsid w:val="00781C3F"/>
    <w:rsid w:val="00782219"/>
    <w:rsid w:val="00783359"/>
    <w:rsid w:val="0078369D"/>
    <w:rsid w:val="007836A3"/>
    <w:rsid w:val="00783CE8"/>
    <w:rsid w:val="00783D39"/>
    <w:rsid w:val="00783DF7"/>
    <w:rsid w:val="00784D68"/>
    <w:rsid w:val="00784E9D"/>
    <w:rsid w:val="00785693"/>
    <w:rsid w:val="00785AE1"/>
    <w:rsid w:val="00785D97"/>
    <w:rsid w:val="0078743A"/>
    <w:rsid w:val="00791250"/>
    <w:rsid w:val="00793257"/>
    <w:rsid w:val="0079462D"/>
    <w:rsid w:val="007962F7"/>
    <w:rsid w:val="007967CF"/>
    <w:rsid w:val="00796A9E"/>
    <w:rsid w:val="00796C3F"/>
    <w:rsid w:val="007A010A"/>
    <w:rsid w:val="007A08EA"/>
    <w:rsid w:val="007A0E25"/>
    <w:rsid w:val="007A143D"/>
    <w:rsid w:val="007A1CF7"/>
    <w:rsid w:val="007A1D6D"/>
    <w:rsid w:val="007A3D31"/>
    <w:rsid w:val="007A3FF3"/>
    <w:rsid w:val="007A4227"/>
    <w:rsid w:val="007A4987"/>
    <w:rsid w:val="007A4CE5"/>
    <w:rsid w:val="007A7C52"/>
    <w:rsid w:val="007B1260"/>
    <w:rsid w:val="007B21F9"/>
    <w:rsid w:val="007B30BE"/>
    <w:rsid w:val="007B3AFC"/>
    <w:rsid w:val="007B4686"/>
    <w:rsid w:val="007B5399"/>
    <w:rsid w:val="007B6FA9"/>
    <w:rsid w:val="007B72B0"/>
    <w:rsid w:val="007B7733"/>
    <w:rsid w:val="007C0591"/>
    <w:rsid w:val="007C1EB9"/>
    <w:rsid w:val="007C1FE3"/>
    <w:rsid w:val="007C255D"/>
    <w:rsid w:val="007C3556"/>
    <w:rsid w:val="007C3653"/>
    <w:rsid w:val="007C3E30"/>
    <w:rsid w:val="007C3F79"/>
    <w:rsid w:val="007C4AC3"/>
    <w:rsid w:val="007C5321"/>
    <w:rsid w:val="007C7095"/>
    <w:rsid w:val="007C70B3"/>
    <w:rsid w:val="007C7D1D"/>
    <w:rsid w:val="007D10AF"/>
    <w:rsid w:val="007D17FB"/>
    <w:rsid w:val="007D1E47"/>
    <w:rsid w:val="007D2455"/>
    <w:rsid w:val="007D266B"/>
    <w:rsid w:val="007D27B6"/>
    <w:rsid w:val="007D423F"/>
    <w:rsid w:val="007D48D8"/>
    <w:rsid w:val="007D49D1"/>
    <w:rsid w:val="007D538E"/>
    <w:rsid w:val="007D56B4"/>
    <w:rsid w:val="007D686C"/>
    <w:rsid w:val="007D7FA3"/>
    <w:rsid w:val="007E12A0"/>
    <w:rsid w:val="007E1882"/>
    <w:rsid w:val="007E2988"/>
    <w:rsid w:val="007E36B1"/>
    <w:rsid w:val="007E5304"/>
    <w:rsid w:val="007E62B2"/>
    <w:rsid w:val="007E6A4D"/>
    <w:rsid w:val="007E6BDD"/>
    <w:rsid w:val="007E6E32"/>
    <w:rsid w:val="007E7017"/>
    <w:rsid w:val="007E722B"/>
    <w:rsid w:val="007E75F9"/>
    <w:rsid w:val="007E77EC"/>
    <w:rsid w:val="007E789A"/>
    <w:rsid w:val="007E7C87"/>
    <w:rsid w:val="007E7FAD"/>
    <w:rsid w:val="007F048F"/>
    <w:rsid w:val="007F08D3"/>
    <w:rsid w:val="007F0E66"/>
    <w:rsid w:val="007F33CD"/>
    <w:rsid w:val="007F3B90"/>
    <w:rsid w:val="007F4E3B"/>
    <w:rsid w:val="007F52D5"/>
    <w:rsid w:val="007F5C8B"/>
    <w:rsid w:val="007F5FA5"/>
    <w:rsid w:val="007F601C"/>
    <w:rsid w:val="007F6929"/>
    <w:rsid w:val="007F742C"/>
    <w:rsid w:val="007F7923"/>
    <w:rsid w:val="00800CC8"/>
    <w:rsid w:val="00801F5E"/>
    <w:rsid w:val="0080222E"/>
    <w:rsid w:val="0080277C"/>
    <w:rsid w:val="00803A23"/>
    <w:rsid w:val="00804C00"/>
    <w:rsid w:val="00805AE4"/>
    <w:rsid w:val="0080625D"/>
    <w:rsid w:val="00807633"/>
    <w:rsid w:val="00807F1D"/>
    <w:rsid w:val="008112D8"/>
    <w:rsid w:val="00812779"/>
    <w:rsid w:val="00812FE2"/>
    <w:rsid w:val="00813AA4"/>
    <w:rsid w:val="00814CD1"/>
    <w:rsid w:val="00814E18"/>
    <w:rsid w:val="00814E35"/>
    <w:rsid w:val="00814F38"/>
    <w:rsid w:val="00815901"/>
    <w:rsid w:val="00816D3A"/>
    <w:rsid w:val="00817DDD"/>
    <w:rsid w:val="00817EAF"/>
    <w:rsid w:val="00817FCE"/>
    <w:rsid w:val="00821D3A"/>
    <w:rsid w:val="00821D53"/>
    <w:rsid w:val="00821DA6"/>
    <w:rsid w:val="00821ED5"/>
    <w:rsid w:val="00823456"/>
    <w:rsid w:val="0082408F"/>
    <w:rsid w:val="00824322"/>
    <w:rsid w:val="008267BD"/>
    <w:rsid w:val="00827A83"/>
    <w:rsid w:val="00827A9D"/>
    <w:rsid w:val="00830428"/>
    <w:rsid w:val="00831CF0"/>
    <w:rsid w:val="008329CB"/>
    <w:rsid w:val="00833730"/>
    <w:rsid w:val="008339C9"/>
    <w:rsid w:val="00833C96"/>
    <w:rsid w:val="00835AF0"/>
    <w:rsid w:val="00836982"/>
    <w:rsid w:val="008378E0"/>
    <w:rsid w:val="008411D4"/>
    <w:rsid w:val="008412EC"/>
    <w:rsid w:val="00841FD3"/>
    <w:rsid w:val="00844A9D"/>
    <w:rsid w:val="00845769"/>
    <w:rsid w:val="008457CC"/>
    <w:rsid w:val="00845ACD"/>
    <w:rsid w:val="00847C2B"/>
    <w:rsid w:val="00850118"/>
    <w:rsid w:val="00850C02"/>
    <w:rsid w:val="0085195B"/>
    <w:rsid w:val="00851BCA"/>
    <w:rsid w:val="00851DA1"/>
    <w:rsid w:val="008520EE"/>
    <w:rsid w:val="00854018"/>
    <w:rsid w:val="00854307"/>
    <w:rsid w:val="0085498D"/>
    <w:rsid w:val="008557CB"/>
    <w:rsid w:val="00856093"/>
    <w:rsid w:val="00856626"/>
    <w:rsid w:val="00856ADF"/>
    <w:rsid w:val="00857241"/>
    <w:rsid w:val="00862B9E"/>
    <w:rsid w:val="008636C4"/>
    <w:rsid w:val="0086407D"/>
    <w:rsid w:val="00864E8C"/>
    <w:rsid w:val="00864EE7"/>
    <w:rsid w:val="00864F31"/>
    <w:rsid w:val="00865666"/>
    <w:rsid w:val="00866095"/>
    <w:rsid w:val="00866375"/>
    <w:rsid w:val="00866B22"/>
    <w:rsid w:val="00866D93"/>
    <w:rsid w:val="00867234"/>
    <w:rsid w:val="008704EF"/>
    <w:rsid w:val="0087116C"/>
    <w:rsid w:val="00871949"/>
    <w:rsid w:val="0087196C"/>
    <w:rsid w:val="008725BC"/>
    <w:rsid w:val="0087303C"/>
    <w:rsid w:val="00874212"/>
    <w:rsid w:val="00874423"/>
    <w:rsid w:val="0087530C"/>
    <w:rsid w:val="00875518"/>
    <w:rsid w:val="008758E6"/>
    <w:rsid w:val="00877972"/>
    <w:rsid w:val="00880272"/>
    <w:rsid w:val="00880274"/>
    <w:rsid w:val="00881480"/>
    <w:rsid w:val="008818D1"/>
    <w:rsid w:val="008819EE"/>
    <w:rsid w:val="00881A02"/>
    <w:rsid w:val="00881F57"/>
    <w:rsid w:val="00882E35"/>
    <w:rsid w:val="00882FE8"/>
    <w:rsid w:val="00884336"/>
    <w:rsid w:val="00884784"/>
    <w:rsid w:val="00884E6A"/>
    <w:rsid w:val="00884EF0"/>
    <w:rsid w:val="008856F6"/>
    <w:rsid w:val="00886D41"/>
    <w:rsid w:val="00887086"/>
    <w:rsid w:val="00887F1F"/>
    <w:rsid w:val="00891A4E"/>
    <w:rsid w:val="008922B2"/>
    <w:rsid w:val="0089362E"/>
    <w:rsid w:val="00894868"/>
    <w:rsid w:val="00895075"/>
    <w:rsid w:val="00895392"/>
    <w:rsid w:val="00896D2A"/>
    <w:rsid w:val="008A17B3"/>
    <w:rsid w:val="008A1932"/>
    <w:rsid w:val="008A1CAD"/>
    <w:rsid w:val="008A1CFE"/>
    <w:rsid w:val="008A25B8"/>
    <w:rsid w:val="008A3C09"/>
    <w:rsid w:val="008A4C8E"/>
    <w:rsid w:val="008A6256"/>
    <w:rsid w:val="008A693F"/>
    <w:rsid w:val="008B21A9"/>
    <w:rsid w:val="008B297B"/>
    <w:rsid w:val="008B3B46"/>
    <w:rsid w:val="008B4B55"/>
    <w:rsid w:val="008B5C45"/>
    <w:rsid w:val="008B628D"/>
    <w:rsid w:val="008B7FF0"/>
    <w:rsid w:val="008C01B0"/>
    <w:rsid w:val="008C168D"/>
    <w:rsid w:val="008C28AE"/>
    <w:rsid w:val="008C2ABC"/>
    <w:rsid w:val="008C304A"/>
    <w:rsid w:val="008C357C"/>
    <w:rsid w:val="008C37D1"/>
    <w:rsid w:val="008C4FC0"/>
    <w:rsid w:val="008C54FC"/>
    <w:rsid w:val="008C5E8B"/>
    <w:rsid w:val="008C6E6C"/>
    <w:rsid w:val="008C7079"/>
    <w:rsid w:val="008C7116"/>
    <w:rsid w:val="008C7771"/>
    <w:rsid w:val="008D0EE7"/>
    <w:rsid w:val="008D12E2"/>
    <w:rsid w:val="008D1E07"/>
    <w:rsid w:val="008D26E8"/>
    <w:rsid w:val="008D27B6"/>
    <w:rsid w:val="008D297F"/>
    <w:rsid w:val="008D33C1"/>
    <w:rsid w:val="008D3726"/>
    <w:rsid w:val="008D37D0"/>
    <w:rsid w:val="008D45A1"/>
    <w:rsid w:val="008D4936"/>
    <w:rsid w:val="008D4F60"/>
    <w:rsid w:val="008D5E4E"/>
    <w:rsid w:val="008D6E08"/>
    <w:rsid w:val="008D7E6A"/>
    <w:rsid w:val="008E102C"/>
    <w:rsid w:val="008E1BF5"/>
    <w:rsid w:val="008E2A5D"/>
    <w:rsid w:val="008E328B"/>
    <w:rsid w:val="008E5A39"/>
    <w:rsid w:val="008E68EA"/>
    <w:rsid w:val="008F0B63"/>
    <w:rsid w:val="008F0BE6"/>
    <w:rsid w:val="008F0EFD"/>
    <w:rsid w:val="008F110C"/>
    <w:rsid w:val="008F1275"/>
    <w:rsid w:val="008F1B42"/>
    <w:rsid w:val="008F25A4"/>
    <w:rsid w:val="008F29D1"/>
    <w:rsid w:val="008F3D08"/>
    <w:rsid w:val="008F4304"/>
    <w:rsid w:val="008F45E6"/>
    <w:rsid w:val="008F5AD8"/>
    <w:rsid w:val="008F6A61"/>
    <w:rsid w:val="008F6C52"/>
    <w:rsid w:val="008F6EDA"/>
    <w:rsid w:val="008F7E88"/>
    <w:rsid w:val="00900102"/>
    <w:rsid w:val="0090076C"/>
    <w:rsid w:val="00900F20"/>
    <w:rsid w:val="00901139"/>
    <w:rsid w:val="00901179"/>
    <w:rsid w:val="00901499"/>
    <w:rsid w:val="00901D58"/>
    <w:rsid w:val="009025DD"/>
    <w:rsid w:val="00902655"/>
    <w:rsid w:val="00902993"/>
    <w:rsid w:val="0090437A"/>
    <w:rsid w:val="0090608C"/>
    <w:rsid w:val="009078DA"/>
    <w:rsid w:val="00910A66"/>
    <w:rsid w:val="0091167B"/>
    <w:rsid w:val="0091430C"/>
    <w:rsid w:val="00915016"/>
    <w:rsid w:val="00915BA9"/>
    <w:rsid w:val="00915FCA"/>
    <w:rsid w:val="009167B5"/>
    <w:rsid w:val="009172EB"/>
    <w:rsid w:val="00917DEB"/>
    <w:rsid w:val="009208A5"/>
    <w:rsid w:val="00920DFD"/>
    <w:rsid w:val="00922922"/>
    <w:rsid w:val="00923686"/>
    <w:rsid w:val="00925058"/>
    <w:rsid w:val="00925656"/>
    <w:rsid w:val="00925770"/>
    <w:rsid w:val="00926BD9"/>
    <w:rsid w:val="00927233"/>
    <w:rsid w:val="00927C2F"/>
    <w:rsid w:val="0093292F"/>
    <w:rsid w:val="0093346E"/>
    <w:rsid w:val="00936117"/>
    <w:rsid w:val="0093709C"/>
    <w:rsid w:val="009370D9"/>
    <w:rsid w:val="00940482"/>
    <w:rsid w:val="00941056"/>
    <w:rsid w:val="00942168"/>
    <w:rsid w:val="00943DD1"/>
    <w:rsid w:val="0094450B"/>
    <w:rsid w:val="009449EF"/>
    <w:rsid w:val="00944A62"/>
    <w:rsid w:val="009476F0"/>
    <w:rsid w:val="00947842"/>
    <w:rsid w:val="00947E24"/>
    <w:rsid w:val="0095017C"/>
    <w:rsid w:val="00950271"/>
    <w:rsid w:val="00950FF7"/>
    <w:rsid w:val="0095122F"/>
    <w:rsid w:val="00951307"/>
    <w:rsid w:val="00951497"/>
    <w:rsid w:val="00951C44"/>
    <w:rsid w:val="009526D6"/>
    <w:rsid w:val="00952AF6"/>
    <w:rsid w:val="00953881"/>
    <w:rsid w:val="00953B8F"/>
    <w:rsid w:val="00953BC1"/>
    <w:rsid w:val="00953E04"/>
    <w:rsid w:val="00954333"/>
    <w:rsid w:val="00954362"/>
    <w:rsid w:val="00954941"/>
    <w:rsid w:val="00954E6A"/>
    <w:rsid w:val="00955B29"/>
    <w:rsid w:val="00956480"/>
    <w:rsid w:val="00956615"/>
    <w:rsid w:val="009568AA"/>
    <w:rsid w:val="009639EA"/>
    <w:rsid w:val="00963DBF"/>
    <w:rsid w:val="00964A9F"/>
    <w:rsid w:val="00964BAD"/>
    <w:rsid w:val="00965451"/>
    <w:rsid w:val="00965C47"/>
    <w:rsid w:val="00965EB1"/>
    <w:rsid w:val="00966621"/>
    <w:rsid w:val="00966A9A"/>
    <w:rsid w:val="00966D0D"/>
    <w:rsid w:val="009709A3"/>
    <w:rsid w:val="00970EAA"/>
    <w:rsid w:val="00971710"/>
    <w:rsid w:val="00973C7C"/>
    <w:rsid w:val="00974A27"/>
    <w:rsid w:val="00975080"/>
    <w:rsid w:val="009751BA"/>
    <w:rsid w:val="009753D0"/>
    <w:rsid w:val="00975662"/>
    <w:rsid w:val="00976758"/>
    <w:rsid w:val="00977978"/>
    <w:rsid w:val="00977ECD"/>
    <w:rsid w:val="009805E8"/>
    <w:rsid w:val="009807BD"/>
    <w:rsid w:val="00980E19"/>
    <w:rsid w:val="00981351"/>
    <w:rsid w:val="0098159D"/>
    <w:rsid w:val="00981A95"/>
    <w:rsid w:val="00983133"/>
    <w:rsid w:val="0098401D"/>
    <w:rsid w:val="0098407F"/>
    <w:rsid w:val="00984909"/>
    <w:rsid w:val="00984C69"/>
    <w:rsid w:val="00984FA9"/>
    <w:rsid w:val="009877F8"/>
    <w:rsid w:val="00987C64"/>
    <w:rsid w:val="009910D0"/>
    <w:rsid w:val="009921BA"/>
    <w:rsid w:val="0099233C"/>
    <w:rsid w:val="00992D78"/>
    <w:rsid w:val="009943E7"/>
    <w:rsid w:val="00995E4D"/>
    <w:rsid w:val="00995EE6"/>
    <w:rsid w:val="009973CB"/>
    <w:rsid w:val="009A0530"/>
    <w:rsid w:val="009A1620"/>
    <w:rsid w:val="009A1A59"/>
    <w:rsid w:val="009A1CD8"/>
    <w:rsid w:val="009A2ED5"/>
    <w:rsid w:val="009A50AB"/>
    <w:rsid w:val="009A7264"/>
    <w:rsid w:val="009A7E75"/>
    <w:rsid w:val="009B035C"/>
    <w:rsid w:val="009B1EE7"/>
    <w:rsid w:val="009B242F"/>
    <w:rsid w:val="009B298A"/>
    <w:rsid w:val="009B4BFE"/>
    <w:rsid w:val="009B4ED1"/>
    <w:rsid w:val="009B540C"/>
    <w:rsid w:val="009B78CF"/>
    <w:rsid w:val="009C0FE2"/>
    <w:rsid w:val="009C102B"/>
    <w:rsid w:val="009C11C1"/>
    <w:rsid w:val="009C157D"/>
    <w:rsid w:val="009C383C"/>
    <w:rsid w:val="009C3C2E"/>
    <w:rsid w:val="009C4894"/>
    <w:rsid w:val="009C4ED6"/>
    <w:rsid w:val="009C55F8"/>
    <w:rsid w:val="009C6340"/>
    <w:rsid w:val="009C6C7D"/>
    <w:rsid w:val="009C786C"/>
    <w:rsid w:val="009C7941"/>
    <w:rsid w:val="009C7B27"/>
    <w:rsid w:val="009D14F3"/>
    <w:rsid w:val="009D2D8F"/>
    <w:rsid w:val="009D3704"/>
    <w:rsid w:val="009D4546"/>
    <w:rsid w:val="009D4642"/>
    <w:rsid w:val="009D4B73"/>
    <w:rsid w:val="009D5913"/>
    <w:rsid w:val="009D681D"/>
    <w:rsid w:val="009D6DFD"/>
    <w:rsid w:val="009E1CC9"/>
    <w:rsid w:val="009E22CF"/>
    <w:rsid w:val="009E236E"/>
    <w:rsid w:val="009E2D91"/>
    <w:rsid w:val="009E73E7"/>
    <w:rsid w:val="009E746F"/>
    <w:rsid w:val="009E75C1"/>
    <w:rsid w:val="009E7C5A"/>
    <w:rsid w:val="009E7E03"/>
    <w:rsid w:val="009F07CE"/>
    <w:rsid w:val="009F0875"/>
    <w:rsid w:val="009F0CA3"/>
    <w:rsid w:val="009F1916"/>
    <w:rsid w:val="009F2202"/>
    <w:rsid w:val="009F22A1"/>
    <w:rsid w:val="009F2ED7"/>
    <w:rsid w:val="009F4DF5"/>
    <w:rsid w:val="009F5652"/>
    <w:rsid w:val="009F5D52"/>
    <w:rsid w:val="009F63FC"/>
    <w:rsid w:val="009F6730"/>
    <w:rsid w:val="00A00EE2"/>
    <w:rsid w:val="00A01465"/>
    <w:rsid w:val="00A01F2A"/>
    <w:rsid w:val="00A03FCA"/>
    <w:rsid w:val="00A040E7"/>
    <w:rsid w:val="00A0457E"/>
    <w:rsid w:val="00A05CA5"/>
    <w:rsid w:val="00A06AF2"/>
    <w:rsid w:val="00A06BDC"/>
    <w:rsid w:val="00A10D02"/>
    <w:rsid w:val="00A11851"/>
    <w:rsid w:val="00A11966"/>
    <w:rsid w:val="00A11D21"/>
    <w:rsid w:val="00A1212A"/>
    <w:rsid w:val="00A12687"/>
    <w:rsid w:val="00A13EDE"/>
    <w:rsid w:val="00A142A5"/>
    <w:rsid w:val="00A15E89"/>
    <w:rsid w:val="00A162A0"/>
    <w:rsid w:val="00A166A9"/>
    <w:rsid w:val="00A16CCE"/>
    <w:rsid w:val="00A17895"/>
    <w:rsid w:val="00A17F73"/>
    <w:rsid w:val="00A2012A"/>
    <w:rsid w:val="00A211B4"/>
    <w:rsid w:val="00A21D3B"/>
    <w:rsid w:val="00A21E6C"/>
    <w:rsid w:val="00A2512D"/>
    <w:rsid w:val="00A25EC0"/>
    <w:rsid w:val="00A32111"/>
    <w:rsid w:val="00A326D9"/>
    <w:rsid w:val="00A32752"/>
    <w:rsid w:val="00A32D0C"/>
    <w:rsid w:val="00A3382C"/>
    <w:rsid w:val="00A33C6F"/>
    <w:rsid w:val="00A3465C"/>
    <w:rsid w:val="00A351A1"/>
    <w:rsid w:val="00A3541D"/>
    <w:rsid w:val="00A3542F"/>
    <w:rsid w:val="00A35E83"/>
    <w:rsid w:val="00A36635"/>
    <w:rsid w:val="00A366E3"/>
    <w:rsid w:val="00A37A4E"/>
    <w:rsid w:val="00A402E9"/>
    <w:rsid w:val="00A40577"/>
    <w:rsid w:val="00A40DB6"/>
    <w:rsid w:val="00A40FAE"/>
    <w:rsid w:val="00A443F2"/>
    <w:rsid w:val="00A445C1"/>
    <w:rsid w:val="00A4580E"/>
    <w:rsid w:val="00A45FCA"/>
    <w:rsid w:val="00A46244"/>
    <w:rsid w:val="00A46A50"/>
    <w:rsid w:val="00A46E5F"/>
    <w:rsid w:val="00A47C5F"/>
    <w:rsid w:val="00A47F65"/>
    <w:rsid w:val="00A5089D"/>
    <w:rsid w:val="00A50B27"/>
    <w:rsid w:val="00A510FA"/>
    <w:rsid w:val="00A51BD8"/>
    <w:rsid w:val="00A522E2"/>
    <w:rsid w:val="00A5283F"/>
    <w:rsid w:val="00A53294"/>
    <w:rsid w:val="00A536A3"/>
    <w:rsid w:val="00A54A7B"/>
    <w:rsid w:val="00A54EBE"/>
    <w:rsid w:val="00A563E9"/>
    <w:rsid w:val="00A56956"/>
    <w:rsid w:val="00A5695B"/>
    <w:rsid w:val="00A5744F"/>
    <w:rsid w:val="00A6064D"/>
    <w:rsid w:val="00A6254D"/>
    <w:rsid w:val="00A62CE7"/>
    <w:rsid w:val="00A636F5"/>
    <w:rsid w:val="00A64293"/>
    <w:rsid w:val="00A64C4A"/>
    <w:rsid w:val="00A6504B"/>
    <w:rsid w:val="00A65652"/>
    <w:rsid w:val="00A656D7"/>
    <w:rsid w:val="00A677F3"/>
    <w:rsid w:val="00A72519"/>
    <w:rsid w:val="00A72908"/>
    <w:rsid w:val="00A7294A"/>
    <w:rsid w:val="00A752F7"/>
    <w:rsid w:val="00A75A39"/>
    <w:rsid w:val="00A75ED4"/>
    <w:rsid w:val="00A75EE8"/>
    <w:rsid w:val="00A76D76"/>
    <w:rsid w:val="00A77582"/>
    <w:rsid w:val="00A77669"/>
    <w:rsid w:val="00A80248"/>
    <w:rsid w:val="00A81999"/>
    <w:rsid w:val="00A8264C"/>
    <w:rsid w:val="00A84F5B"/>
    <w:rsid w:val="00A85841"/>
    <w:rsid w:val="00A875C9"/>
    <w:rsid w:val="00A8776D"/>
    <w:rsid w:val="00A902FF"/>
    <w:rsid w:val="00A90A16"/>
    <w:rsid w:val="00A90B22"/>
    <w:rsid w:val="00A91441"/>
    <w:rsid w:val="00A938AF"/>
    <w:rsid w:val="00A943A6"/>
    <w:rsid w:val="00A9594C"/>
    <w:rsid w:val="00A960D7"/>
    <w:rsid w:val="00A9631A"/>
    <w:rsid w:val="00A974F5"/>
    <w:rsid w:val="00A97DF6"/>
    <w:rsid w:val="00AA026B"/>
    <w:rsid w:val="00AA1D4B"/>
    <w:rsid w:val="00AA1D73"/>
    <w:rsid w:val="00AA2BC5"/>
    <w:rsid w:val="00AA3293"/>
    <w:rsid w:val="00AA3AAB"/>
    <w:rsid w:val="00AA3B5D"/>
    <w:rsid w:val="00AA47D0"/>
    <w:rsid w:val="00AA5648"/>
    <w:rsid w:val="00AA689A"/>
    <w:rsid w:val="00AA6C69"/>
    <w:rsid w:val="00AB14B2"/>
    <w:rsid w:val="00AB189E"/>
    <w:rsid w:val="00AB1B0E"/>
    <w:rsid w:val="00AB1F90"/>
    <w:rsid w:val="00AB4568"/>
    <w:rsid w:val="00AB48E9"/>
    <w:rsid w:val="00AB49CA"/>
    <w:rsid w:val="00AB5B83"/>
    <w:rsid w:val="00AB5E2B"/>
    <w:rsid w:val="00AB6D38"/>
    <w:rsid w:val="00AB7A47"/>
    <w:rsid w:val="00AC01E4"/>
    <w:rsid w:val="00AC0CB8"/>
    <w:rsid w:val="00AC1D05"/>
    <w:rsid w:val="00AC2B9B"/>
    <w:rsid w:val="00AC46E8"/>
    <w:rsid w:val="00AC6F19"/>
    <w:rsid w:val="00AC6F7D"/>
    <w:rsid w:val="00AD0373"/>
    <w:rsid w:val="00AD0B3E"/>
    <w:rsid w:val="00AD0EF5"/>
    <w:rsid w:val="00AD1ABD"/>
    <w:rsid w:val="00AD1CF6"/>
    <w:rsid w:val="00AD24E8"/>
    <w:rsid w:val="00AD2AF3"/>
    <w:rsid w:val="00AD2AFE"/>
    <w:rsid w:val="00AD689E"/>
    <w:rsid w:val="00AD68AD"/>
    <w:rsid w:val="00AD6BF9"/>
    <w:rsid w:val="00AD6ED4"/>
    <w:rsid w:val="00AE0202"/>
    <w:rsid w:val="00AE03A3"/>
    <w:rsid w:val="00AE0C15"/>
    <w:rsid w:val="00AE0EDB"/>
    <w:rsid w:val="00AE17FA"/>
    <w:rsid w:val="00AE18CC"/>
    <w:rsid w:val="00AE208B"/>
    <w:rsid w:val="00AE2404"/>
    <w:rsid w:val="00AE3365"/>
    <w:rsid w:val="00AE3709"/>
    <w:rsid w:val="00AE49BD"/>
    <w:rsid w:val="00AE5C14"/>
    <w:rsid w:val="00AE6050"/>
    <w:rsid w:val="00AE74B8"/>
    <w:rsid w:val="00AF0329"/>
    <w:rsid w:val="00AF2449"/>
    <w:rsid w:val="00AF2D4B"/>
    <w:rsid w:val="00AF364D"/>
    <w:rsid w:val="00AF393B"/>
    <w:rsid w:val="00AF39C7"/>
    <w:rsid w:val="00AF565A"/>
    <w:rsid w:val="00AF6DB3"/>
    <w:rsid w:val="00AF7904"/>
    <w:rsid w:val="00AF7BB8"/>
    <w:rsid w:val="00AF7D1F"/>
    <w:rsid w:val="00B007F7"/>
    <w:rsid w:val="00B00806"/>
    <w:rsid w:val="00B0398D"/>
    <w:rsid w:val="00B04908"/>
    <w:rsid w:val="00B05051"/>
    <w:rsid w:val="00B05794"/>
    <w:rsid w:val="00B06ACF"/>
    <w:rsid w:val="00B06E81"/>
    <w:rsid w:val="00B07B3E"/>
    <w:rsid w:val="00B11375"/>
    <w:rsid w:val="00B11B47"/>
    <w:rsid w:val="00B1404B"/>
    <w:rsid w:val="00B14127"/>
    <w:rsid w:val="00B146B4"/>
    <w:rsid w:val="00B147FA"/>
    <w:rsid w:val="00B15882"/>
    <w:rsid w:val="00B16908"/>
    <w:rsid w:val="00B16C98"/>
    <w:rsid w:val="00B173E8"/>
    <w:rsid w:val="00B175E5"/>
    <w:rsid w:val="00B17726"/>
    <w:rsid w:val="00B207D8"/>
    <w:rsid w:val="00B22C55"/>
    <w:rsid w:val="00B233D6"/>
    <w:rsid w:val="00B2544A"/>
    <w:rsid w:val="00B25C2F"/>
    <w:rsid w:val="00B25C9E"/>
    <w:rsid w:val="00B25CFC"/>
    <w:rsid w:val="00B26517"/>
    <w:rsid w:val="00B277FF"/>
    <w:rsid w:val="00B27C2B"/>
    <w:rsid w:val="00B32183"/>
    <w:rsid w:val="00B3336C"/>
    <w:rsid w:val="00B33A48"/>
    <w:rsid w:val="00B33D3C"/>
    <w:rsid w:val="00B33E3F"/>
    <w:rsid w:val="00B34D30"/>
    <w:rsid w:val="00B36327"/>
    <w:rsid w:val="00B37547"/>
    <w:rsid w:val="00B37DF2"/>
    <w:rsid w:val="00B4365A"/>
    <w:rsid w:val="00B44034"/>
    <w:rsid w:val="00B47018"/>
    <w:rsid w:val="00B47A12"/>
    <w:rsid w:val="00B502A8"/>
    <w:rsid w:val="00B503A8"/>
    <w:rsid w:val="00B51405"/>
    <w:rsid w:val="00B51835"/>
    <w:rsid w:val="00B519CC"/>
    <w:rsid w:val="00B52102"/>
    <w:rsid w:val="00B527F2"/>
    <w:rsid w:val="00B52ED1"/>
    <w:rsid w:val="00B531B7"/>
    <w:rsid w:val="00B5328D"/>
    <w:rsid w:val="00B579B6"/>
    <w:rsid w:val="00B60ABC"/>
    <w:rsid w:val="00B6130B"/>
    <w:rsid w:val="00B61B51"/>
    <w:rsid w:val="00B62AE4"/>
    <w:rsid w:val="00B62E4F"/>
    <w:rsid w:val="00B650EF"/>
    <w:rsid w:val="00B6570A"/>
    <w:rsid w:val="00B65E3C"/>
    <w:rsid w:val="00B668E2"/>
    <w:rsid w:val="00B671DC"/>
    <w:rsid w:val="00B6767F"/>
    <w:rsid w:val="00B67DC5"/>
    <w:rsid w:val="00B67F8E"/>
    <w:rsid w:val="00B70899"/>
    <w:rsid w:val="00B70CE8"/>
    <w:rsid w:val="00B70FCD"/>
    <w:rsid w:val="00B725A6"/>
    <w:rsid w:val="00B72A49"/>
    <w:rsid w:val="00B72B8A"/>
    <w:rsid w:val="00B72D86"/>
    <w:rsid w:val="00B72D99"/>
    <w:rsid w:val="00B739BD"/>
    <w:rsid w:val="00B74D1F"/>
    <w:rsid w:val="00B74EF4"/>
    <w:rsid w:val="00B767B5"/>
    <w:rsid w:val="00B775C9"/>
    <w:rsid w:val="00B77877"/>
    <w:rsid w:val="00B77A7C"/>
    <w:rsid w:val="00B8035A"/>
    <w:rsid w:val="00B80517"/>
    <w:rsid w:val="00B815E1"/>
    <w:rsid w:val="00B81B7C"/>
    <w:rsid w:val="00B81C0E"/>
    <w:rsid w:val="00B81C2B"/>
    <w:rsid w:val="00B832CE"/>
    <w:rsid w:val="00B83302"/>
    <w:rsid w:val="00B8332C"/>
    <w:rsid w:val="00B83ADB"/>
    <w:rsid w:val="00B8410F"/>
    <w:rsid w:val="00B84792"/>
    <w:rsid w:val="00B859DD"/>
    <w:rsid w:val="00B85B8B"/>
    <w:rsid w:val="00B861A5"/>
    <w:rsid w:val="00B87D41"/>
    <w:rsid w:val="00B90443"/>
    <w:rsid w:val="00B90F3B"/>
    <w:rsid w:val="00B915B7"/>
    <w:rsid w:val="00B94858"/>
    <w:rsid w:val="00B94D95"/>
    <w:rsid w:val="00B958D0"/>
    <w:rsid w:val="00B95EA1"/>
    <w:rsid w:val="00B967FE"/>
    <w:rsid w:val="00BA0629"/>
    <w:rsid w:val="00BA07BA"/>
    <w:rsid w:val="00BA1C2B"/>
    <w:rsid w:val="00BA2AE8"/>
    <w:rsid w:val="00BA31D4"/>
    <w:rsid w:val="00BA341F"/>
    <w:rsid w:val="00BA4C37"/>
    <w:rsid w:val="00BA6458"/>
    <w:rsid w:val="00BA663C"/>
    <w:rsid w:val="00BA6649"/>
    <w:rsid w:val="00BA6954"/>
    <w:rsid w:val="00BA756D"/>
    <w:rsid w:val="00BB0B61"/>
    <w:rsid w:val="00BB2B7C"/>
    <w:rsid w:val="00BB4173"/>
    <w:rsid w:val="00BB4293"/>
    <w:rsid w:val="00BB51CA"/>
    <w:rsid w:val="00BB5307"/>
    <w:rsid w:val="00BB6293"/>
    <w:rsid w:val="00BB7109"/>
    <w:rsid w:val="00BB768A"/>
    <w:rsid w:val="00BB76F4"/>
    <w:rsid w:val="00BC0245"/>
    <w:rsid w:val="00BC127D"/>
    <w:rsid w:val="00BC13F1"/>
    <w:rsid w:val="00BC15B0"/>
    <w:rsid w:val="00BC30D1"/>
    <w:rsid w:val="00BC3296"/>
    <w:rsid w:val="00BC58B6"/>
    <w:rsid w:val="00BC6668"/>
    <w:rsid w:val="00BD11AB"/>
    <w:rsid w:val="00BD1748"/>
    <w:rsid w:val="00BD184A"/>
    <w:rsid w:val="00BD2557"/>
    <w:rsid w:val="00BD28AA"/>
    <w:rsid w:val="00BD30F2"/>
    <w:rsid w:val="00BD3362"/>
    <w:rsid w:val="00BD5615"/>
    <w:rsid w:val="00BD5700"/>
    <w:rsid w:val="00BD5D01"/>
    <w:rsid w:val="00BD7328"/>
    <w:rsid w:val="00BD73F7"/>
    <w:rsid w:val="00BD7500"/>
    <w:rsid w:val="00BD789A"/>
    <w:rsid w:val="00BD7DEC"/>
    <w:rsid w:val="00BD7EE5"/>
    <w:rsid w:val="00BE0B93"/>
    <w:rsid w:val="00BE0BFC"/>
    <w:rsid w:val="00BE168D"/>
    <w:rsid w:val="00BE18B1"/>
    <w:rsid w:val="00BE3199"/>
    <w:rsid w:val="00BE63AC"/>
    <w:rsid w:val="00BE7693"/>
    <w:rsid w:val="00BF059B"/>
    <w:rsid w:val="00BF0B34"/>
    <w:rsid w:val="00BF134D"/>
    <w:rsid w:val="00BF2454"/>
    <w:rsid w:val="00BF4975"/>
    <w:rsid w:val="00BF56CF"/>
    <w:rsid w:val="00BF5A02"/>
    <w:rsid w:val="00BF60B0"/>
    <w:rsid w:val="00BF60F7"/>
    <w:rsid w:val="00BF71D3"/>
    <w:rsid w:val="00C00529"/>
    <w:rsid w:val="00C0115B"/>
    <w:rsid w:val="00C02C93"/>
    <w:rsid w:val="00C03753"/>
    <w:rsid w:val="00C03953"/>
    <w:rsid w:val="00C04937"/>
    <w:rsid w:val="00C04C77"/>
    <w:rsid w:val="00C05A79"/>
    <w:rsid w:val="00C06ADF"/>
    <w:rsid w:val="00C07094"/>
    <w:rsid w:val="00C070E9"/>
    <w:rsid w:val="00C10526"/>
    <w:rsid w:val="00C10CD6"/>
    <w:rsid w:val="00C1232C"/>
    <w:rsid w:val="00C12729"/>
    <w:rsid w:val="00C12741"/>
    <w:rsid w:val="00C1284A"/>
    <w:rsid w:val="00C12DCB"/>
    <w:rsid w:val="00C15215"/>
    <w:rsid w:val="00C160B5"/>
    <w:rsid w:val="00C171D4"/>
    <w:rsid w:val="00C17AD9"/>
    <w:rsid w:val="00C17C77"/>
    <w:rsid w:val="00C22C9B"/>
    <w:rsid w:val="00C22D5F"/>
    <w:rsid w:val="00C23D4C"/>
    <w:rsid w:val="00C24850"/>
    <w:rsid w:val="00C25442"/>
    <w:rsid w:val="00C275B7"/>
    <w:rsid w:val="00C27821"/>
    <w:rsid w:val="00C304D2"/>
    <w:rsid w:val="00C30505"/>
    <w:rsid w:val="00C3080F"/>
    <w:rsid w:val="00C30E69"/>
    <w:rsid w:val="00C319FA"/>
    <w:rsid w:val="00C31C35"/>
    <w:rsid w:val="00C31F25"/>
    <w:rsid w:val="00C34207"/>
    <w:rsid w:val="00C34CA5"/>
    <w:rsid w:val="00C3577E"/>
    <w:rsid w:val="00C371F0"/>
    <w:rsid w:val="00C40286"/>
    <w:rsid w:val="00C40497"/>
    <w:rsid w:val="00C40D26"/>
    <w:rsid w:val="00C4186C"/>
    <w:rsid w:val="00C420D6"/>
    <w:rsid w:val="00C42210"/>
    <w:rsid w:val="00C42E8D"/>
    <w:rsid w:val="00C4433B"/>
    <w:rsid w:val="00C5090F"/>
    <w:rsid w:val="00C50921"/>
    <w:rsid w:val="00C513D4"/>
    <w:rsid w:val="00C51BD6"/>
    <w:rsid w:val="00C52917"/>
    <w:rsid w:val="00C53B54"/>
    <w:rsid w:val="00C54077"/>
    <w:rsid w:val="00C5423B"/>
    <w:rsid w:val="00C54A8C"/>
    <w:rsid w:val="00C553DD"/>
    <w:rsid w:val="00C55EED"/>
    <w:rsid w:val="00C57BF4"/>
    <w:rsid w:val="00C57DE2"/>
    <w:rsid w:val="00C611A3"/>
    <w:rsid w:val="00C62106"/>
    <w:rsid w:val="00C625D5"/>
    <w:rsid w:val="00C62DEB"/>
    <w:rsid w:val="00C630CA"/>
    <w:rsid w:val="00C637FF"/>
    <w:rsid w:val="00C65289"/>
    <w:rsid w:val="00C65C38"/>
    <w:rsid w:val="00C668FD"/>
    <w:rsid w:val="00C66990"/>
    <w:rsid w:val="00C66BD8"/>
    <w:rsid w:val="00C66FBD"/>
    <w:rsid w:val="00C7062A"/>
    <w:rsid w:val="00C7078B"/>
    <w:rsid w:val="00C7166F"/>
    <w:rsid w:val="00C71824"/>
    <w:rsid w:val="00C7277F"/>
    <w:rsid w:val="00C74612"/>
    <w:rsid w:val="00C74DFB"/>
    <w:rsid w:val="00C757E8"/>
    <w:rsid w:val="00C75D76"/>
    <w:rsid w:val="00C768BB"/>
    <w:rsid w:val="00C76FB4"/>
    <w:rsid w:val="00C80142"/>
    <w:rsid w:val="00C801E0"/>
    <w:rsid w:val="00C80C47"/>
    <w:rsid w:val="00C81B62"/>
    <w:rsid w:val="00C82C25"/>
    <w:rsid w:val="00C83C27"/>
    <w:rsid w:val="00C841A5"/>
    <w:rsid w:val="00C842CA"/>
    <w:rsid w:val="00C87669"/>
    <w:rsid w:val="00C90297"/>
    <w:rsid w:val="00C911CC"/>
    <w:rsid w:val="00C91D09"/>
    <w:rsid w:val="00C9273C"/>
    <w:rsid w:val="00C92E8B"/>
    <w:rsid w:val="00C939CA"/>
    <w:rsid w:val="00C93DC1"/>
    <w:rsid w:val="00C9433B"/>
    <w:rsid w:val="00C94519"/>
    <w:rsid w:val="00C956B2"/>
    <w:rsid w:val="00CA532F"/>
    <w:rsid w:val="00CB0FEA"/>
    <w:rsid w:val="00CB2786"/>
    <w:rsid w:val="00CB363F"/>
    <w:rsid w:val="00CB402E"/>
    <w:rsid w:val="00CB50AD"/>
    <w:rsid w:val="00CB5886"/>
    <w:rsid w:val="00CB6A5F"/>
    <w:rsid w:val="00CB7E9E"/>
    <w:rsid w:val="00CC0086"/>
    <w:rsid w:val="00CC02C7"/>
    <w:rsid w:val="00CC0B36"/>
    <w:rsid w:val="00CC1B93"/>
    <w:rsid w:val="00CC1D9E"/>
    <w:rsid w:val="00CC202D"/>
    <w:rsid w:val="00CC2668"/>
    <w:rsid w:val="00CC356D"/>
    <w:rsid w:val="00CC3C7A"/>
    <w:rsid w:val="00CC7938"/>
    <w:rsid w:val="00CD067F"/>
    <w:rsid w:val="00CD0AD8"/>
    <w:rsid w:val="00CD30BF"/>
    <w:rsid w:val="00CD351C"/>
    <w:rsid w:val="00CD3EFE"/>
    <w:rsid w:val="00CD50F6"/>
    <w:rsid w:val="00CD6D33"/>
    <w:rsid w:val="00CD7E17"/>
    <w:rsid w:val="00CE0CE6"/>
    <w:rsid w:val="00CE1012"/>
    <w:rsid w:val="00CE1779"/>
    <w:rsid w:val="00CE35C6"/>
    <w:rsid w:val="00CE39B1"/>
    <w:rsid w:val="00CE3CC8"/>
    <w:rsid w:val="00CE4921"/>
    <w:rsid w:val="00CE61A2"/>
    <w:rsid w:val="00CE6635"/>
    <w:rsid w:val="00CE672B"/>
    <w:rsid w:val="00CE6C2D"/>
    <w:rsid w:val="00CE79B4"/>
    <w:rsid w:val="00CF031B"/>
    <w:rsid w:val="00CF04EC"/>
    <w:rsid w:val="00CF0841"/>
    <w:rsid w:val="00CF0B1B"/>
    <w:rsid w:val="00CF0B7D"/>
    <w:rsid w:val="00CF0C08"/>
    <w:rsid w:val="00CF20BE"/>
    <w:rsid w:val="00CF4C24"/>
    <w:rsid w:val="00CF5713"/>
    <w:rsid w:val="00CF5FEF"/>
    <w:rsid w:val="00CF69E3"/>
    <w:rsid w:val="00D00AAA"/>
    <w:rsid w:val="00D00E65"/>
    <w:rsid w:val="00D0148F"/>
    <w:rsid w:val="00D02357"/>
    <w:rsid w:val="00D028F7"/>
    <w:rsid w:val="00D0292F"/>
    <w:rsid w:val="00D02B2B"/>
    <w:rsid w:val="00D02F04"/>
    <w:rsid w:val="00D05212"/>
    <w:rsid w:val="00D05427"/>
    <w:rsid w:val="00D059EF"/>
    <w:rsid w:val="00D07AAE"/>
    <w:rsid w:val="00D12004"/>
    <w:rsid w:val="00D13A90"/>
    <w:rsid w:val="00D1438B"/>
    <w:rsid w:val="00D14FDD"/>
    <w:rsid w:val="00D16AC5"/>
    <w:rsid w:val="00D1719A"/>
    <w:rsid w:val="00D17839"/>
    <w:rsid w:val="00D17BCC"/>
    <w:rsid w:val="00D209C8"/>
    <w:rsid w:val="00D21C1A"/>
    <w:rsid w:val="00D21F59"/>
    <w:rsid w:val="00D23002"/>
    <w:rsid w:val="00D24408"/>
    <w:rsid w:val="00D245BD"/>
    <w:rsid w:val="00D2461C"/>
    <w:rsid w:val="00D2566C"/>
    <w:rsid w:val="00D2597E"/>
    <w:rsid w:val="00D272C1"/>
    <w:rsid w:val="00D302AD"/>
    <w:rsid w:val="00D31008"/>
    <w:rsid w:val="00D3158F"/>
    <w:rsid w:val="00D31E0B"/>
    <w:rsid w:val="00D322D3"/>
    <w:rsid w:val="00D32519"/>
    <w:rsid w:val="00D32C78"/>
    <w:rsid w:val="00D34EC1"/>
    <w:rsid w:val="00D36259"/>
    <w:rsid w:val="00D36709"/>
    <w:rsid w:val="00D36A6D"/>
    <w:rsid w:val="00D3772A"/>
    <w:rsid w:val="00D40A35"/>
    <w:rsid w:val="00D41CF2"/>
    <w:rsid w:val="00D420B3"/>
    <w:rsid w:val="00D4268A"/>
    <w:rsid w:val="00D43409"/>
    <w:rsid w:val="00D436B5"/>
    <w:rsid w:val="00D43A90"/>
    <w:rsid w:val="00D44949"/>
    <w:rsid w:val="00D44DAF"/>
    <w:rsid w:val="00D457DD"/>
    <w:rsid w:val="00D45F60"/>
    <w:rsid w:val="00D461A7"/>
    <w:rsid w:val="00D47CC7"/>
    <w:rsid w:val="00D47EE9"/>
    <w:rsid w:val="00D50780"/>
    <w:rsid w:val="00D51936"/>
    <w:rsid w:val="00D53965"/>
    <w:rsid w:val="00D54BC4"/>
    <w:rsid w:val="00D55722"/>
    <w:rsid w:val="00D558E3"/>
    <w:rsid w:val="00D56D4B"/>
    <w:rsid w:val="00D60731"/>
    <w:rsid w:val="00D65385"/>
    <w:rsid w:val="00D65860"/>
    <w:rsid w:val="00D65B5D"/>
    <w:rsid w:val="00D6682B"/>
    <w:rsid w:val="00D70864"/>
    <w:rsid w:val="00D72803"/>
    <w:rsid w:val="00D73198"/>
    <w:rsid w:val="00D7319D"/>
    <w:rsid w:val="00D73A07"/>
    <w:rsid w:val="00D7416B"/>
    <w:rsid w:val="00D74369"/>
    <w:rsid w:val="00D75466"/>
    <w:rsid w:val="00D760E9"/>
    <w:rsid w:val="00D76D7F"/>
    <w:rsid w:val="00D76E88"/>
    <w:rsid w:val="00D770D2"/>
    <w:rsid w:val="00D77575"/>
    <w:rsid w:val="00D807D0"/>
    <w:rsid w:val="00D8096D"/>
    <w:rsid w:val="00D80AF2"/>
    <w:rsid w:val="00D80F6D"/>
    <w:rsid w:val="00D810BF"/>
    <w:rsid w:val="00D81726"/>
    <w:rsid w:val="00D83F61"/>
    <w:rsid w:val="00D842D0"/>
    <w:rsid w:val="00D8443F"/>
    <w:rsid w:val="00D84B4C"/>
    <w:rsid w:val="00D84BEB"/>
    <w:rsid w:val="00D84E5F"/>
    <w:rsid w:val="00D85369"/>
    <w:rsid w:val="00D856E3"/>
    <w:rsid w:val="00D86135"/>
    <w:rsid w:val="00D86172"/>
    <w:rsid w:val="00D8643E"/>
    <w:rsid w:val="00D86476"/>
    <w:rsid w:val="00D86C06"/>
    <w:rsid w:val="00D877E3"/>
    <w:rsid w:val="00D87914"/>
    <w:rsid w:val="00D90530"/>
    <w:rsid w:val="00D905C4"/>
    <w:rsid w:val="00D906DB"/>
    <w:rsid w:val="00D90A94"/>
    <w:rsid w:val="00D917F9"/>
    <w:rsid w:val="00D934E4"/>
    <w:rsid w:val="00D939DF"/>
    <w:rsid w:val="00D941C7"/>
    <w:rsid w:val="00D94B88"/>
    <w:rsid w:val="00D9534B"/>
    <w:rsid w:val="00D95528"/>
    <w:rsid w:val="00D96B10"/>
    <w:rsid w:val="00D97214"/>
    <w:rsid w:val="00D97EBF"/>
    <w:rsid w:val="00DA15F3"/>
    <w:rsid w:val="00DA192E"/>
    <w:rsid w:val="00DA1EC4"/>
    <w:rsid w:val="00DA207A"/>
    <w:rsid w:val="00DA2540"/>
    <w:rsid w:val="00DA3144"/>
    <w:rsid w:val="00DA3AEE"/>
    <w:rsid w:val="00DA3C81"/>
    <w:rsid w:val="00DA4C11"/>
    <w:rsid w:val="00DA4E48"/>
    <w:rsid w:val="00DA61EB"/>
    <w:rsid w:val="00DA69F4"/>
    <w:rsid w:val="00DB04C7"/>
    <w:rsid w:val="00DB22AE"/>
    <w:rsid w:val="00DB2477"/>
    <w:rsid w:val="00DB2A0A"/>
    <w:rsid w:val="00DB2AB7"/>
    <w:rsid w:val="00DB6061"/>
    <w:rsid w:val="00DB73BB"/>
    <w:rsid w:val="00DC09FC"/>
    <w:rsid w:val="00DC0E5D"/>
    <w:rsid w:val="00DC1BFF"/>
    <w:rsid w:val="00DC26CE"/>
    <w:rsid w:val="00DC27FE"/>
    <w:rsid w:val="00DC2A78"/>
    <w:rsid w:val="00DC2ACA"/>
    <w:rsid w:val="00DC311A"/>
    <w:rsid w:val="00DC39D2"/>
    <w:rsid w:val="00DC3B42"/>
    <w:rsid w:val="00DC4063"/>
    <w:rsid w:val="00DC5CB9"/>
    <w:rsid w:val="00DC68EF"/>
    <w:rsid w:val="00DC6EE2"/>
    <w:rsid w:val="00DD0243"/>
    <w:rsid w:val="00DD062D"/>
    <w:rsid w:val="00DD07CF"/>
    <w:rsid w:val="00DD3259"/>
    <w:rsid w:val="00DD3A19"/>
    <w:rsid w:val="00DD40F1"/>
    <w:rsid w:val="00DD4FBF"/>
    <w:rsid w:val="00DD59BD"/>
    <w:rsid w:val="00DD59D4"/>
    <w:rsid w:val="00DD5ABA"/>
    <w:rsid w:val="00DD6129"/>
    <w:rsid w:val="00DD6DFC"/>
    <w:rsid w:val="00DD7E0D"/>
    <w:rsid w:val="00DE0153"/>
    <w:rsid w:val="00DE07FA"/>
    <w:rsid w:val="00DE0CDE"/>
    <w:rsid w:val="00DE19B0"/>
    <w:rsid w:val="00DE1D4D"/>
    <w:rsid w:val="00DE2E08"/>
    <w:rsid w:val="00DE410B"/>
    <w:rsid w:val="00DE52C5"/>
    <w:rsid w:val="00DE6051"/>
    <w:rsid w:val="00DE688D"/>
    <w:rsid w:val="00DE6F38"/>
    <w:rsid w:val="00DE7C78"/>
    <w:rsid w:val="00DF041E"/>
    <w:rsid w:val="00DF0BE2"/>
    <w:rsid w:val="00DF0DAF"/>
    <w:rsid w:val="00DF1506"/>
    <w:rsid w:val="00DF183E"/>
    <w:rsid w:val="00DF1C11"/>
    <w:rsid w:val="00DF222B"/>
    <w:rsid w:val="00DF24C6"/>
    <w:rsid w:val="00DF2D7A"/>
    <w:rsid w:val="00DF2DDE"/>
    <w:rsid w:val="00DF4EA5"/>
    <w:rsid w:val="00DF52C6"/>
    <w:rsid w:val="00DF5426"/>
    <w:rsid w:val="00DF588A"/>
    <w:rsid w:val="00DF7A59"/>
    <w:rsid w:val="00E01634"/>
    <w:rsid w:val="00E023D4"/>
    <w:rsid w:val="00E02675"/>
    <w:rsid w:val="00E02826"/>
    <w:rsid w:val="00E04EED"/>
    <w:rsid w:val="00E05527"/>
    <w:rsid w:val="00E05883"/>
    <w:rsid w:val="00E05A16"/>
    <w:rsid w:val="00E05A3E"/>
    <w:rsid w:val="00E0602E"/>
    <w:rsid w:val="00E0607C"/>
    <w:rsid w:val="00E0641E"/>
    <w:rsid w:val="00E06488"/>
    <w:rsid w:val="00E06C5C"/>
    <w:rsid w:val="00E06E8F"/>
    <w:rsid w:val="00E074E4"/>
    <w:rsid w:val="00E07885"/>
    <w:rsid w:val="00E07897"/>
    <w:rsid w:val="00E103AC"/>
    <w:rsid w:val="00E10BB8"/>
    <w:rsid w:val="00E10E42"/>
    <w:rsid w:val="00E1109F"/>
    <w:rsid w:val="00E1277A"/>
    <w:rsid w:val="00E13FCD"/>
    <w:rsid w:val="00E155C8"/>
    <w:rsid w:val="00E1646A"/>
    <w:rsid w:val="00E16BBD"/>
    <w:rsid w:val="00E21DA4"/>
    <w:rsid w:val="00E21EEB"/>
    <w:rsid w:val="00E23E59"/>
    <w:rsid w:val="00E2437D"/>
    <w:rsid w:val="00E247F0"/>
    <w:rsid w:val="00E26F3B"/>
    <w:rsid w:val="00E30410"/>
    <w:rsid w:val="00E30E35"/>
    <w:rsid w:val="00E327AA"/>
    <w:rsid w:val="00E33355"/>
    <w:rsid w:val="00E3485E"/>
    <w:rsid w:val="00E35650"/>
    <w:rsid w:val="00E36DBE"/>
    <w:rsid w:val="00E37548"/>
    <w:rsid w:val="00E41659"/>
    <w:rsid w:val="00E41A1F"/>
    <w:rsid w:val="00E42203"/>
    <w:rsid w:val="00E42353"/>
    <w:rsid w:val="00E43A59"/>
    <w:rsid w:val="00E44B95"/>
    <w:rsid w:val="00E44DFE"/>
    <w:rsid w:val="00E455AE"/>
    <w:rsid w:val="00E456D2"/>
    <w:rsid w:val="00E45C7F"/>
    <w:rsid w:val="00E461CA"/>
    <w:rsid w:val="00E46A67"/>
    <w:rsid w:val="00E478BC"/>
    <w:rsid w:val="00E47B3A"/>
    <w:rsid w:val="00E504D2"/>
    <w:rsid w:val="00E5065B"/>
    <w:rsid w:val="00E50D7D"/>
    <w:rsid w:val="00E51116"/>
    <w:rsid w:val="00E52A1B"/>
    <w:rsid w:val="00E52DBB"/>
    <w:rsid w:val="00E52F72"/>
    <w:rsid w:val="00E53BA5"/>
    <w:rsid w:val="00E552B0"/>
    <w:rsid w:val="00E557D6"/>
    <w:rsid w:val="00E55C3F"/>
    <w:rsid w:val="00E56623"/>
    <w:rsid w:val="00E56A62"/>
    <w:rsid w:val="00E57662"/>
    <w:rsid w:val="00E57EF3"/>
    <w:rsid w:val="00E607E9"/>
    <w:rsid w:val="00E60C16"/>
    <w:rsid w:val="00E6106F"/>
    <w:rsid w:val="00E61E3F"/>
    <w:rsid w:val="00E624E1"/>
    <w:rsid w:val="00E62A54"/>
    <w:rsid w:val="00E644A2"/>
    <w:rsid w:val="00E647AE"/>
    <w:rsid w:val="00E64A34"/>
    <w:rsid w:val="00E66067"/>
    <w:rsid w:val="00E670E4"/>
    <w:rsid w:val="00E7011D"/>
    <w:rsid w:val="00E702E7"/>
    <w:rsid w:val="00E70BF6"/>
    <w:rsid w:val="00E70FA8"/>
    <w:rsid w:val="00E72D36"/>
    <w:rsid w:val="00E745F7"/>
    <w:rsid w:val="00E75F13"/>
    <w:rsid w:val="00E766F5"/>
    <w:rsid w:val="00E80211"/>
    <w:rsid w:val="00E83A23"/>
    <w:rsid w:val="00E83E62"/>
    <w:rsid w:val="00E8501E"/>
    <w:rsid w:val="00E85E54"/>
    <w:rsid w:val="00E874C5"/>
    <w:rsid w:val="00E87AB7"/>
    <w:rsid w:val="00E87DC4"/>
    <w:rsid w:val="00E9090A"/>
    <w:rsid w:val="00E90925"/>
    <w:rsid w:val="00E91C79"/>
    <w:rsid w:val="00E922B8"/>
    <w:rsid w:val="00E93CC3"/>
    <w:rsid w:val="00E94427"/>
    <w:rsid w:val="00E94ACD"/>
    <w:rsid w:val="00E94B86"/>
    <w:rsid w:val="00E95B8F"/>
    <w:rsid w:val="00E97F75"/>
    <w:rsid w:val="00EA01B2"/>
    <w:rsid w:val="00EA060C"/>
    <w:rsid w:val="00EA06FE"/>
    <w:rsid w:val="00EA09F4"/>
    <w:rsid w:val="00EA1069"/>
    <w:rsid w:val="00EA1B2F"/>
    <w:rsid w:val="00EA1C61"/>
    <w:rsid w:val="00EA22B7"/>
    <w:rsid w:val="00EA32E0"/>
    <w:rsid w:val="00EA389B"/>
    <w:rsid w:val="00EA5804"/>
    <w:rsid w:val="00EA5E53"/>
    <w:rsid w:val="00EA6856"/>
    <w:rsid w:val="00EA6A05"/>
    <w:rsid w:val="00EA6EE8"/>
    <w:rsid w:val="00EB0F4D"/>
    <w:rsid w:val="00EB17C7"/>
    <w:rsid w:val="00EB1DAA"/>
    <w:rsid w:val="00EB28B8"/>
    <w:rsid w:val="00EB28CB"/>
    <w:rsid w:val="00EB2A41"/>
    <w:rsid w:val="00EB3B10"/>
    <w:rsid w:val="00EB3E55"/>
    <w:rsid w:val="00EB44CA"/>
    <w:rsid w:val="00EB5234"/>
    <w:rsid w:val="00EB5C8B"/>
    <w:rsid w:val="00EB6616"/>
    <w:rsid w:val="00EB670C"/>
    <w:rsid w:val="00EB7D26"/>
    <w:rsid w:val="00EC057B"/>
    <w:rsid w:val="00EC2C46"/>
    <w:rsid w:val="00EC324B"/>
    <w:rsid w:val="00EC3AE7"/>
    <w:rsid w:val="00EC3D07"/>
    <w:rsid w:val="00EC43C1"/>
    <w:rsid w:val="00EC445D"/>
    <w:rsid w:val="00EC46AF"/>
    <w:rsid w:val="00EC5CBA"/>
    <w:rsid w:val="00EC60B2"/>
    <w:rsid w:val="00EC63B8"/>
    <w:rsid w:val="00EC6837"/>
    <w:rsid w:val="00ED099A"/>
    <w:rsid w:val="00ED0F21"/>
    <w:rsid w:val="00ED1FD4"/>
    <w:rsid w:val="00ED33CC"/>
    <w:rsid w:val="00ED359A"/>
    <w:rsid w:val="00ED50E7"/>
    <w:rsid w:val="00ED6F27"/>
    <w:rsid w:val="00EE0D4E"/>
    <w:rsid w:val="00EE0E87"/>
    <w:rsid w:val="00EE1134"/>
    <w:rsid w:val="00EE1868"/>
    <w:rsid w:val="00EE2E4F"/>
    <w:rsid w:val="00EE2F14"/>
    <w:rsid w:val="00EE573F"/>
    <w:rsid w:val="00EE57C5"/>
    <w:rsid w:val="00EE6FB0"/>
    <w:rsid w:val="00EE77C9"/>
    <w:rsid w:val="00EE7953"/>
    <w:rsid w:val="00EF011C"/>
    <w:rsid w:val="00EF04AF"/>
    <w:rsid w:val="00EF2136"/>
    <w:rsid w:val="00EF2718"/>
    <w:rsid w:val="00EF28E9"/>
    <w:rsid w:val="00EF2DE2"/>
    <w:rsid w:val="00EF3AD5"/>
    <w:rsid w:val="00EF3D30"/>
    <w:rsid w:val="00EF46E9"/>
    <w:rsid w:val="00EF4D45"/>
    <w:rsid w:val="00EF4F99"/>
    <w:rsid w:val="00EF5072"/>
    <w:rsid w:val="00EF53CF"/>
    <w:rsid w:val="00EF70BB"/>
    <w:rsid w:val="00EF7A42"/>
    <w:rsid w:val="00F00BDB"/>
    <w:rsid w:val="00F02BA9"/>
    <w:rsid w:val="00F02BD7"/>
    <w:rsid w:val="00F02C82"/>
    <w:rsid w:val="00F04C23"/>
    <w:rsid w:val="00F05BB1"/>
    <w:rsid w:val="00F06273"/>
    <w:rsid w:val="00F06D17"/>
    <w:rsid w:val="00F07AFE"/>
    <w:rsid w:val="00F10000"/>
    <w:rsid w:val="00F108E4"/>
    <w:rsid w:val="00F10A93"/>
    <w:rsid w:val="00F1109F"/>
    <w:rsid w:val="00F1388D"/>
    <w:rsid w:val="00F14026"/>
    <w:rsid w:val="00F14C90"/>
    <w:rsid w:val="00F1531D"/>
    <w:rsid w:val="00F15CD1"/>
    <w:rsid w:val="00F20ED4"/>
    <w:rsid w:val="00F21923"/>
    <w:rsid w:val="00F21D79"/>
    <w:rsid w:val="00F221FC"/>
    <w:rsid w:val="00F229AC"/>
    <w:rsid w:val="00F23F36"/>
    <w:rsid w:val="00F249A6"/>
    <w:rsid w:val="00F253DE"/>
    <w:rsid w:val="00F254FD"/>
    <w:rsid w:val="00F26053"/>
    <w:rsid w:val="00F264FC"/>
    <w:rsid w:val="00F26603"/>
    <w:rsid w:val="00F31F8B"/>
    <w:rsid w:val="00F32031"/>
    <w:rsid w:val="00F320DA"/>
    <w:rsid w:val="00F34320"/>
    <w:rsid w:val="00F3490E"/>
    <w:rsid w:val="00F36246"/>
    <w:rsid w:val="00F3630D"/>
    <w:rsid w:val="00F3662B"/>
    <w:rsid w:val="00F36956"/>
    <w:rsid w:val="00F36E8C"/>
    <w:rsid w:val="00F4022C"/>
    <w:rsid w:val="00F40ED0"/>
    <w:rsid w:val="00F41AC9"/>
    <w:rsid w:val="00F41C61"/>
    <w:rsid w:val="00F4414D"/>
    <w:rsid w:val="00F444C6"/>
    <w:rsid w:val="00F45D72"/>
    <w:rsid w:val="00F45FCE"/>
    <w:rsid w:val="00F4770A"/>
    <w:rsid w:val="00F47B1C"/>
    <w:rsid w:val="00F5013C"/>
    <w:rsid w:val="00F506C3"/>
    <w:rsid w:val="00F52607"/>
    <w:rsid w:val="00F52A7D"/>
    <w:rsid w:val="00F533E1"/>
    <w:rsid w:val="00F53BC1"/>
    <w:rsid w:val="00F53F34"/>
    <w:rsid w:val="00F54CC0"/>
    <w:rsid w:val="00F5582E"/>
    <w:rsid w:val="00F55A4E"/>
    <w:rsid w:val="00F569DF"/>
    <w:rsid w:val="00F56FAA"/>
    <w:rsid w:val="00F61182"/>
    <w:rsid w:val="00F62084"/>
    <w:rsid w:val="00F62CD8"/>
    <w:rsid w:val="00F6300C"/>
    <w:rsid w:val="00F645C7"/>
    <w:rsid w:val="00F64608"/>
    <w:rsid w:val="00F64CAD"/>
    <w:rsid w:val="00F65FD5"/>
    <w:rsid w:val="00F66AF6"/>
    <w:rsid w:val="00F66CDF"/>
    <w:rsid w:val="00F66FD8"/>
    <w:rsid w:val="00F6730A"/>
    <w:rsid w:val="00F67509"/>
    <w:rsid w:val="00F70E5E"/>
    <w:rsid w:val="00F7342C"/>
    <w:rsid w:val="00F738D9"/>
    <w:rsid w:val="00F73A89"/>
    <w:rsid w:val="00F73E9A"/>
    <w:rsid w:val="00F7485A"/>
    <w:rsid w:val="00F74BCC"/>
    <w:rsid w:val="00F75BD7"/>
    <w:rsid w:val="00F76275"/>
    <w:rsid w:val="00F76B23"/>
    <w:rsid w:val="00F77B5B"/>
    <w:rsid w:val="00F80286"/>
    <w:rsid w:val="00F8217D"/>
    <w:rsid w:val="00F830C4"/>
    <w:rsid w:val="00F837FB"/>
    <w:rsid w:val="00F838B9"/>
    <w:rsid w:val="00F8468A"/>
    <w:rsid w:val="00F87826"/>
    <w:rsid w:val="00F90059"/>
    <w:rsid w:val="00F90726"/>
    <w:rsid w:val="00F911FB"/>
    <w:rsid w:val="00F9177A"/>
    <w:rsid w:val="00F92208"/>
    <w:rsid w:val="00F92AED"/>
    <w:rsid w:val="00F93269"/>
    <w:rsid w:val="00F948B5"/>
    <w:rsid w:val="00F948BA"/>
    <w:rsid w:val="00F951A4"/>
    <w:rsid w:val="00F95560"/>
    <w:rsid w:val="00F95E9B"/>
    <w:rsid w:val="00F965F2"/>
    <w:rsid w:val="00F9677A"/>
    <w:rsid w:val="00F97FE9"/>
    <w:rsid w:val="00FA0999"/>
    <w:rsid w:val="00FA0B4F"/>
    <w:rsid w:val="00FA0E0F"/>
    <w:rsid w:val="00FA0FDE"/>
    <w:rsid w:val="00FA15E8"/>
    <w:rsid w:val="00FA18E3"/>
    <w:rsid w:val="00FA1B7A"/>
    <w:rsid w:val="00FA1FC5"/>
    <w:rsid w:val="00FA32A6"/>
    <w:rsid w:val="00FA4E79"/>
    <w:rsid w:val="00FA5F32"/>
    <w:rsid w:val="00FA6105"/>
    <w:rsid w:val="00FA7C6E"/>
    <w:rsid w:val="00FB1170"/>
    <w:rsid w:val="00FB1D53"/>
    <w:rsid w:val="00FB2DD0"/>
    <w:rsid w:val="00FB319B"/>
    <w:rsid w:val="00FB328C"/>
    <w:rsid w:val="00FB32A1"/>
    <w:rsid w:val="00FB3352"/>
    <w:rsid w:val="00FB3A94"/>
    <w:rsid w:val="00FB4A7C"/>
    <w:rsid w:val="00FB4F13"/>
    <w:rsid w:val="00FB5358"/>
    <w:rsid w:val="00FB5628"/>
    <w:rsid w:val="00FC0B74"/>
    <w:rsid w:val="00FC0FA0"/>
    <w:rsid w:val="00FC20AE"/>
    <w:rsid w:val="00FC23D3"/>
    <w:rsid w:val="00FC2411"/>
    <w:rsid w:val="00FC279C"/>
    <w:rsid w:val="00FC5B3C"/>
    <w:rsid w:val="00FC6112"/>
    <w:rsid w:val="00FC65C2"/>
    <w:rsid w:val="00FC7A28"/>
    <w:rsid w:val="00FC7BB2"/>
    <w:rsid w:val="00FD1542"/>
    <w:rsid w:val="00FD1839"/>
    <w:rsid w:val="00FD1CDF"/>
    <w:rsid w:val="00FD285D"/>
    <w:rsid w:val="00FD3EC7"/>
    <w:rsid w:val="00FD52D7"/>
    <w:rsid w:val="00FD6129"/>
    <w:rsid w:val="00FD62AA"/>
    <w:rsid w:val="00FD6367"/>
    <w:rsid w:val="00FD75D7"/>
    <w:rsid w:val="00FE0872"/>
    <w:rsid w:val="00FE0F6E"/>
    <w:rsid w:val="00FE10C7"/>
    <w:rsid w:val="00FE2908"/>
    <w:rsid w:val="00FE2D7C"/>
    <w:rsid w:val="00FE36E3"/>
    <w:rsid w:val="00FE4CCF"/>
    <w:rsid w:val="00FE621F"/>
    <w:rsid w:val="00FE742D"/>
    <w:rsid w:val="00FE7DCB"/>
    <w:rsid w:val="00FF04F2"/>
    <w:rsid w:val="00FF0B3D"/>
    <w:rsid w:val="00FF223B"/>
    <w:rsid w:val="00FF3CAB"/>
    <w:rsid w:val="00FF56FE"/>
    <w:rsid w:val="00FF6EAC"/>
    <w:rsid w:val="00FF730C"/>
    <w:rsid w:val="00FF7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D06DC8"/>
  <w15:docId w15:val="{06168CE0-5E11-4805-A40B-9F71A395C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E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532B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C1B9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E2EA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F0B63"/>
    <w:pPr>
      <w:widowControl w:val="0"/>
      <w:autoSpaceDE w:val="0"/>
      <w:autoSpaceDN w:val="0"/>
      <w:adjustRightInd w:val="0"/>
      <w:spacing w:after="0" w:line="240" w:lineRule="auto"/>
    </w:pPr>
    <w:rPr>
      <w:rFonts w:ascii="Times New Roman" w:hAnsi="Times New Roman"/>
      <w:color w:val="000000"/>
      <w:sz w:val="24"/>
      <w:szCs w:val="24"/>
    </w:rPr>
  </w:style>
  <w:style w:type="paragraph" w:styleId="BalloonText">
    <w:name w:val="Balloon Text"/>
    <w:basedOn w:val="Normal"/>
    <w:link w:val="BalloonTextChar"/>
    <w:uiPriority w:val="99"/>
    <w:semiHidden/>
    <w:unhideWhenUsed/>
    <w:rsid w:val="00E41A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A1F"/>
    <w:rPr>
      <w:rFonts w:ascii="Tahoma" w:hAnsi="Tahoma" w:cs="Tahoma"/>
      <w:sz w:val="16"/>
      <w:szCs w:val="16"/>
    </w:rPr>
  </w:style>
  <w:style w:type="paragraph" w:styleId="ListParagraph">
    <w:name w:val="List Paragraph"/>
    <w:basedOn w:val="Normal"/>
    <w:uiPriority w:val="34"/>
    <w:qFormat/>
    <w:rsid w:val="00E41A1F"/>
    <w:pPr>
      <w:ind w:left="720"/>
      <w:contextualSpacing/>
    </w:pPr>
  </w:style>
  <w:style w:type="paragraph" w:customStyle="1" w:styleId="Motion">
    <w:name w:val="Motion"/>
    <w:basedOn w:val="Normal"/>
    <w:next w:val="Normal"/>
    <w:link w:val="MotionChar"/>
    <w:rsid w:val="00D7416B"/>
    <w:pPr>
      <w:spacing w:after="120" w:line="240" w:lineRule="auto"/>
      <w:ind w:left="1440" w:hanging="720"/>
    </w:pPr>
    <w:rPr>
      <w:rFonts w:ascii="Times New Roman" w:eastAsia="Times New Roman" w:hAnsi="Times New Roman" w:cs="Times New Roman"/>
      <w:b/>
      <w:sz w:val="24"/>
      <w:szCs w:val="24"/>
    </w:rPr>
  </w:style>
  <w:style w:type="character" w:customStyle="1" w:styleId="MotionChar">
    <w:name w:val="Motion Char"/>
    <w:link w:val="Motion"/>
    <w:rsid w:val="00D7416B"/>
    <w:rPr>
      <w:rFonts w:ascii="Times New Roman" w:eastAsia="Times New Roman" w:hAnsi="Times New Roman"/>
      <w:b/>
      <w:sz w:val="24"/>
      <w:szCs w:val="24"/>
    </w:rPr>
  </w:style>
  <w:style w:type="character" w:styleId="Hyperlink">
    <w:name w:val="Hyperlink"/>
    <w:basedOn w:val="DefaultParagraphFont"/>
    <w:uiPriority w:val="99"/>
    <w:unhideWhenUsed/>
    <w:rsid w:val="00D7416B"/>
    <w:rPr>
      <w:color w:val="0000FF" w:themeColor="hyperlink"/>
      <w:u w:val="single"/>
    </w:rPr>
  </w:style>
  <w:style w:type="character" w:customStyle="1" w:styleId="apple-converted-space">
    <w:name w:val="apple-converted-space"/>
    <w:basedOn w:val="DefaultParagraphFont"/>
    <w:rsid w:val="007E1882"/>
  </w:style>
  <w:style w:type="character" w:customStyle="1" w:styleId="il">
    <w:name w:val="il"/>
    <w:basedOn w:val="DefaultParagraphFont"/>
    <w:rsid w:val="007E1882"/>
  </w:style>
  <w:style w:type="character" w:customStyle="1" w:styleId="aqj">
    <w:name w:val="aqj"/>
    <w:basedOn w:val="DefaultParagraphFont"/>
    <w:rsid w:val="007E1882"/>
  </w:style>
  <w:style w:type="paragraph" w:styleId="NoSpacing">
    <w:name w:val="No Spacing"/>
    <w:uiPriority w:val="1"/>
    <w:qFormat/>
    <w:rsid w:val="00E23E5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EE7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953"/>
  </w:style>
  <w:style w:type="paragraph" w:styleId="Footer">
    <w:name w:val="footer"/>
    <w:basedOn w:val="Normal"/>
    <w:link w:val="FooterChar"/>
    <w:uiPriority w:val="99"/>
    <w:unhideWhenUsed/>
    <w:rsid w:val="00EE7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953"/>
  </w:style>
  <w:style w:type="character" w:customStyle="1" w:styleId="Heading2Char">
    <w:name w:val="Heading 2 Char"/>
    <w:basedOn w:val="DefaultParagraphFont"/>
    <w:link w:val="Heading2"/>
    <w:uiPriority w:val="9"/>
    <w:rsid w:val="001532BC"/>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652A25"/>
    <w:rPr>
      <w:sz w:val="16"/>
      <w:szCs w:val="16"/>
    </w:rPr>
  </w:style>
  <w:style w:type="paragraph" w:styleId="CommentText">
    <w:name w:val="annotation text"/>
    <w:basedOn w:val="Normal"/>
    <w:link w:val="CommentTextChar"/>
    <w:uiPriority w:val="99"/>
    <w:semiHidden/>
    <w:unhideWhenUsed/>
    <w:rsid w:val="00652A25"/>
    <w:pPr>
      <w:spacing w:line="240" w:lineRule="auto"/>
    </w:pPr>
    <w:rPr>
      <w:sz w:val="20"/>
      <w:szCs w:val="20"/>
    </w:rPr>
  </w:style>
  <w:style w:type="character" w:customStyle="1" w:styleId="CommentTextChar">
    <w:name w:val="Comment Text Char"/>
    <w:basedOn w:val="DefaultParagraphFont"/>
    <w:link w:val="CommentText"/>
    <w:uiPriority w:val="99"/>
    <w:semiHidden/>
    <w:rsid w:val="00652A25"/>
    <w:rPr>
      <w:sz w:val="20"/>
      <w:szCs w:val="20"/>
    </w:rPr>
  </w:style>
  <w:style w:type="paragraph" w:styleId="CommentSubject">
    <w:name w:val="annotation subject"/>
    <w:basedOn w:val="CommentText"/>
    <w:next w:val="CommentText"/>
    <w:link w:val="CommentSubjectChar"/>
    <w:uiPriority w:val="99"/>
    <w:semiHidden/>
    <w:unhideWhenUsed/>
    <w:rsid w:val="00652A25"/>
    <w:rPr>
      <w:b/>
      <w:bCs/>
    </w:rPr>
  </w:style>
  <w:style w:type="character" w:customStyle="1" w:styleId="CommentSubjectChar">
    <w:name w:val="Comment Subject Char"/>
    <w:basedOn w:val="CommentTextChar"/>
    <w:link w:val="CommentSubject"/>
    <w:uiPriority w:val="99"/>
    <w:semiHidden/>
    <w:rsid w:val="00652A25"/>
    <w:rPr>
      <w:b/>
      <w:bCs/>
      <w:sz w:val="20"/>
      <w:szCs w:val="20"/>
    </w:rPr>
  </w:style>
  <w:style w:type="paragraph" w:styleId="Revision">
    <w:name w:val="Revision"/>
    <w:hidden/>
    <w:uiPriority w:val="99"/>
    <w:semiHidden/>
    <w:rsid w:val="00652A25"/>
    <w:pPr>
      <w:spacing w:after="0" w:line="240" w:lineRule="auto"/>
    </w:pPr>
  </w:style>
  <w:style w:type="paragraph" w:styleId="NormalWeb">
    <w:name w:val="Normal (Web)"/>
    <w:basedOn w:val="Normal"/>
    <w:uiPriority w:val="99"/>
    <w:unhideWhenUsed/>
    <w:rsid w:val="00C160B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D73A0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A309C"/>
    <w:rPr>
      <w:color w:val="800080" w:themeColor="followedHyperlink"/>
      <w:u w:val="single"/>
    </w:rPr>
  </w:style>
  <w:style w:type="paragraph" w:customStyle="1" w:styleId="m-7349039552532845605msolistparagraph">
    <w:name w:val="m_-7349039552532845605msolistparagraph"/>
    <w:basedOn w:val="Normal"/>
    <w:rsid w:val="00D17839"/>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B83302"/>
    <w:pPr>
      <w:spacing w:after="0" w:line="240" w:lineRule="auto"/>
      <w:jc w:val="center"/>
    </w:pPr>
    <w:rPr>
      <w:rFonts w:ascii="Times New Roman" w:eastAsia="Times New Roman" w:hAnsi="Times New Roman" w:cs="Times New Roman"/>
      <w:sz w:val="28"/>
      <w:szCs w:val="24"/>
    </w:rPr>
  </w:style>
  <w:style w:type="character" w:customStyle="1" w:styleId="TitleChar">
    <w:name w:val="Title Char"/>
    <w:basedOn w:val="DefaultParagraphFont"/>
    <w:link w:val="Title"/>
    <w:rsid w:val="00B83302"/>
    <w:rPr>
      <w:rFonts w:ascii="Times New Roman" w:eastAsia="Times New Roman" w:hAnsi="Times New Roman" w:cs="Times New Roman"/>
      <w:sz w:val="28"/>
      <w:szCs w:val="24"/>
    </w:rPr>
  </w:style>
  <w:style w:type="character" w:customStyle="1" w:styleId="Mention1">
    <w:name w:val="Mention1"/>
    <w:basedOn w:val="DefaultParagraphFont"/>
    <w:uiPriority w:val="99"/>
    <w:semiHidden/>
    <w:unhideWhenUsed/>
    <w:rsid w:val="00A5089D"/>
    <w:rPr>
      <w:color w:val="2B579A"/>
      <w:shd w:val="clear" w:color="auto" w:fill="E6E6E6"/>
    </w:rPr>
  </w:style>
  <w:style w:type="character" w:customStyle="1" w:styleId="Heading4Char">
    <w:name w:val="Heading 4 Char"/>
    <w:basedOn w:val="DefaultParagraphFont"/>
    <w:link w:val="Heading4"/>
    <w:uiPriority w:val="9"/>
    <w:semiHidden/>
    <w:rsid w:val="003E2EA1"/>
    <w:rPr>
      <w:rFonts w:asciiTheme="majorHAnsi" w:eastAsiaTheme="majorEastAsia" w:hAnsiTheme="majorHAnsi" w:cstheme="majorBidi"/>
      <w:i/>
      <w:iCs/>
      <w:color w:val="365F91" w:themeColor="accent1" w:themeShade="BF"/>
    </w:rPr>
  </w:style>
  <w:style w:type="paragraph" w:customStyle="1" w:styleId="TableParagraph">
    <w:name w:val="Table Paragraph"/>
    <w:basedOn w:val="Normal"/>
    <w:uiPriority w:val="1"/>
    <w:qFormat/>
    <w:rsid w:val="003E2EA1"/>
    <w:pPr>
      <w:widowControl w:val="0"/>
      <w:spacing w:after="0" w:line="240" w:lineRule="auto"/>
    </w:pPr>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3E2EA1"/>
    <w:rPr>
      <w:rFonts w:asciiTheme="majorHAnsi" w:eastAsiaTheme="majorEastAsia" w:hAnsiTheme="majorHAnsi" w:cstheme="majorBidi"/>
      <w:color w:val="365F91" w:themeColor="accent1" w:themeShade="BF"/>
      <w:sz w:val="32"/>
      <w:szCs w:val="32"/>
    </w:rPr>
  </w:style>
  <w:style w:type="character" w:customStyle="1" w:styleId="gmaildefault">
    <w:name w:val="gmail_default"/>
    <w:basedOn w:val="DefaultParagraphFont"/>
    <w:rsid w:val="00E0641E"/>
  </w:style>
  <w:style w:type="character" w:customStyle="1" w:styleId="markbcu4yar0v">
    <w:name w:val="markbcu4yar0v"/>
    <w:basedOn w:val="DefaultParagraphFont"/>
    <w:rsid w:val="00815901"/>
  </w:style>
  <w:style w:type="character" w:styleId="UnresolvedMention">
    <w:name w:val="Unresolved Mention"/>
    <w:basedOn w:val="DefaultParagraphFont"/>
    <w:uiPriority w:val="99"/>
    <w:semiHidden/>
    <w:unhideWhenUsed/>
    <w:rsid w:val="000F7998"/>
    <w:rPr>
      <w:color w:val="605E5C"/>
      <w:shd w:val="clear" w:color="auto" w:fill="E1DFDD"/>
    </w:rPr>
  </w:style>
  <w:style w:type="paragraph" w:styleId="Caption">
    <w:name w:val="caption"/>
    <w:basedOn w:val="Normal"/>
    <w:next w:val="Normal"/>
    <w:uiPriority w:val="35"/>
    <w:unhideWhenUsed/>
    <w:qFormat/>
    <w:rsid w:val="00297418"/>
    <w:pPr>
      <w:spacing w:line="240" w:lineRule="auto"/>
    </w:pPr>
    <w:rPr>
      <w:rFonts w:eastAsiaTheme="minorHAnsi"/>
      <w:i/>
      <w:iCs/>
      <w:color w:val="1F497D" w:themeColor="text2"/>
      <w:sz w:val="18"/>
      <w:szCs w:val="18"/>
    </w:rPr>
  </w:style>
  <w:style w:type="character" w:customStyle="1" w:styleId="Heading3Char">
    <w:name w:val="Heading 3 Char"/>
    <w:basedOn w:val="DefaultParagraphFont"/>
    <w:link w:val="Heading3"/>
    <w:uiPriority w:val="9"/>
    <w:semiHidden/>
    <w:rsid w:val="00CC1B93"/>
    <w:rPr>
      <w:rFonts w:asciiTheme="majorHAnsi" w:eastAsiaTheme="majorEastAsia" w:hAnsiTheme="majorHAnsi" w:cstheme="majorBidi"/>
      <w:color w:val="243F60" w:themeColor="accent1" w:themeShade="7F"/>
      <w:sz w:val="24"/>
      <w:szCs w:val="24"/>
    </w:rPr>
  </w:style>
  <w:style w:type="paragraph" w:customStyle="1" w:styleId="Citation">
    <w:name w:val="Citation"/>
    <w:basedOn w:val="Normal"/>
    <w:link w:val="CitationChar"/>
    <w:qFormat/>
    <w:rsid w:val="00EE1868"/>
    <w:pPr>
      <w:shd w:val="clear" w:color="auto" w:fill="FFFFFF"/>
      <w:spacing w:after="120" w:line="240" w:lineRule="auto"/>
      <w:ind w:left="270" w:hanging="270"/>
    </w:pPr>
    <w:rPr>
      <w:rFonts w:ascii="Times New Roman" w:hAnsi="Times New Roman" w:cs="Times New Roman"/>
      <w:color w:val="000000"/>
      <w:sz w:val="24"/>
      <w:szCs w:val="24"/>
      <w:shd w:val="clear" w:color="auto" w:fill="FCFCFC"/>
    </w:rPr>
  </w:style>
  <w:style w:type="character" w:customStyle="1" w:styleId="CitationChar">
    <w:name w:val="Citation Char"/>
    <w:basedOn w:val="DefaultParagraphFont"/>
    <w:link w:val="Citation"/>
    <w:rsid w:val="00EE1868"/>
    <w:rPr>
      <w:rFonts w:ascii="Times New Roman" w:hAnsi="Times New Roman" w:cs="Times New Roman"/>
      <w:color w:val="000000"/>
      <w:sz w:val="24"/>
      <w:szCs w:val="24"/>
      <w:shd w:val="clear" w:color="auto" w:fill="FFFFFF"/>
    </w:rPr>
  </w:style>
  <w:style w:type="character" w:styleId="Strong">
    <w:name w:val="Strong"/>
    <w:basedOn w:val="DefaultParagraphFont"/>
    <w:uiPriority w:val="22"/>
    <w:qFormat/>
    <w:rsid w:val="005945DA"/>
    <w:rPr>
      <w:b/>
      <w:bCs/>
    </w:rPr>
  </w:style>
  <w:style w:type="paragraph" w:customStyle="1" w:styleId="paragraph">
    <w:name w:val="paragraph"/>
    <w:basedOn w:val="Normal"/>
    <w:rsid w:val="008566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56626"/>
  </w:style>
  <w:style w:type="character" w:customStyle="1" w:styleId="eop">
    <w:name w:val="eop"/>
    <w:basedOn w:val="DefaultParagraphFont"/>
    <w:rsid w:val="00856626"/>
  </w:style>
  <w:style w:type="character" w:styleId="Emphasis">
    <w:name w:val="Emphasis"/>
    <w:basedOn w:val="DefaultParagraphFont"/>
    <w:uiPriority w:val="20"/>
    <w:qFormat/>
    <w:rsid w:val="00723B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8239">
      <w:bodyDiv w:val="1"/>
      <w:marLeft w:val="0"/>
      <w:marRight w:val="0"/>
      <w:marTop w:val="0"/>
      <w:marBottom w:val="0"/>
      <w:divBdr>
        <w:top w:val="none" w:sz="0" w:space="0" w:color="auto"/>
        <w:left w:val="none" w:sz="0" w:space="0" w:color="auto"/>
        <w:bottom w:val="none" w:sz="0" w:space="0" w:color="auto"/>
        <w:right w:val="none" w:sz="0" w:space="0" w:color="auto"/>
      </w:divBdr>
    </w:div>
    <w:div w:id="12080150">
      <w:bodyDiv w:val="1"/>
      <w:marLeft w:val="0"/>
      <w:marRight w:val="0"/>
      <w:marTop w:val="0"/>
      <w:marBottom w:val="0"/>
      <w:divBdr>
        <w:top w:val="none" w:sz="0" w:space="0" w:color="auto"/>
        <w:left w:val="none" w:sz="0" w:space="0" w:color="auto"/>
        <w:bottom w:val="none" w:sz="0" w:space="0" w:color="auto"/>
        <w:right w:val="none" w:sz="0" w:space="0" w:color="auto"/>
      </w:divBdr>
      <w:divsChild>
        <w:div w:id="251008085">
          <w:marLeft w:val="0"/>
          <w:marRight w:val="0"/>
          <w:marTop w:val="0"/>
          <w:marBottom w:val="0"/>
          <w:divBdr>
            <w:top w:val="none" w:sz="0" w:space="0" w:color="auto"/>
            <w:left w:val="none" w:sz="0" w:space="0" w:color="auto"/>
            <w:bottom w:val="none" w:sz="0" w:space="0" w:color="auto"/>
            <w:right w:val="none" w:sz="0" w:space="0" w:color="auto"/>
          </w:divBdr>
        </w:div>
        <w:div w:id="779880282">
          <w:marLeft w:val="0"/>
          <w:marRight w:val="0"/>
          <w:marTop w:val="0"/>
          <w:marBottom w:val="0"/>
          <w:divBdr>
            <w:top w:val="none" w:sz="0" w:space="0" w:color="auto"/>
            <w:left w:val="none" w:sz="0" w:space="0" w:color="auto"/>
            <w:bottom w:val="none" w:sz="0" w:space="0" w:color="auto"/>
            <w:right w:val="none" w:sz="0" w:space="0" w:color="auto"/>
          </w:divBdr>
          <w:divsChild>
            <w:div w:id="558521736">
              <w:marLeft w:val="0"/>
              <w:marRight w:val="0"/>
              <w:marTop w:val="0"/>
              <w:marBottom w:val="0"/>
              <w:divBdr>
                <w:top w:val="none" w:sz="0" w:space="0" w:color="auto"/>
                <w:left w:val="none" w:sz="0" w:space="0" w:color="auto"/>
                <w:bottom w:val="none" w:sz="0" w:space="0" w:color="auto"/>
                <w:right w:val="none" w:sz="0" w:space="0" w:color="auto"/>
              </w:divBdr>
            </w:div>
            <w:div w:id="1076249726">
              <w:marLeft w:val="0"/>
              <w:marRight w:val="0"/>
              <w:marTop w:val="0"/>
              <w:marBottom w:val="0"/>
              <w:divBdr>
                <w:top w:val="none" w:sz="0" w:space="0" w:color="auto"/>
                <w:left w:val="none" w:sz="0" w:space="0" w:color="auto"/>
                <w:bottom w:val="none" w:sz="0" w:space="0" w:color="auto"/>
                <w:right w:val="none" w:sz="0" w:space="0" w:color="auto"/>
              </w:divBdr>
            </w:div>
            <w:div w:id="121407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935">
      <w:bodyDiv w:val="1"/>
      <w:marLeft w:val="0"/>
      <w:marRight w:val="0"/>
      <w:marTop w:val="0"/>
      <w:marBottom w:val="0"/>
      <w:divBdr>
        <w:top w:val="none" w:sz="0" w:space="0" w:color="auto"/>
        <w:left w:val="none" w:sz="0" w:space="0" w:color="auto"/>
        <w:bottom w:val="none" w:sz="0" w:space="0" w:color="auto"/>
        <w:right w:val="none" w:sz="0" w:space="0" w:color="auto"/>
      </w:divBdr>
    </w:div>
    <w:div w:id="30620820">
      <w:bodyDiv w:val="1"/>
      <w:marLeft w:val="0"/>
      <w:marRight w:val="0"/>
      <w:marTop w:val="0"/>
      <w:marBottom w:val="0"/>
      <w:divBdr>
        <w:top w:val="none" w:sz="0" w:space="0" w:color="auto"/>
        <w:left w:val="none" w:sz="0" w:space="0" w:color="auto"/>
        <w:bottom w:val="none" w:sz="0" w:space="0" w:color="auto"/>
        <w:right w:val="none" w:sz="0" w:space="0" w:color="auto"/>
      </w:divBdr>
      <w:divsChild>
        <w:div w:id="1405030254">
          <w:marLeft w:val="0"/>
          <w:marRight w:val="0"/>
          <w:marTop w:val="0"/>
          <w:marBottom w:val="0"/>
          <w:divBdr>
            <w:top w:val="none" w:sz="0" w:space="0" w:color="auto"/>
            <w:left w:val="none" w:sz="0" w:space="0" w:color="auto"/>
            <w:bottom w:val="none" w:sz="0" w:space="0" w:color="auto"/>
            <w:right w:val="none" w:sz="0" w:space="0" w:color="auto"/>
          </w:divBdr>
        </w:div>
      </w:divsChild>
    </w:div>
    <w:div w:id="60176894">
      <w:bodyDiv w:val="1"/>
      <w:marLeft w:val="0"/>
      <w:marRight w:val="0"/>
      <w:marTop w:val="0"/>
      <w:marBottom w:val="0"/>
      <w:divBdr>
        <w:top w:val="none" w:sz="0" w:space="0" w:color="auto"/>
        <w:left w:val="none" w:sz="0" w:space="0" w:color="auto"/>
        <w:bottom w:val="none" w:sz="0" w:space="0" w:color="auto"/>
        <w:right w:val="none" w:sz="0" w:space="0" w:color="auto"/>
      </w:divBdr>
    </w:div>
    <w:div w:id="62610258">
      <w:bodyDiv w:val="1"/>
      <w:marLeft w:val="0"/>
      <w:marRight w:val="0"/>
      <w:marTop w:val="0"/>
      <w:marBottom w:val="0"/>
      <w:divBdr>
        <w:top w:val="none" w:sz="0" w:space="0" w:color="auto"/>
        <w:left w:val="none" w:sz="0" w:space="0" w:color="auto"/>
        <w:bottom w:val="none" w:sz="0" w:space="0" w:color="auto"/>
        <w:right w:val="none" w:sz="0" w:space="0" w:color="auto"/>
      </w:divBdr>
    </w:div>
    <w:div w:id="81729397">
      <w:bodyDiv w:val="1"/>
      <w:marLeft w:val="0"/>
      <w:marRight w:val="0"/>
      <w:marTop w:val="0"/>
      <w:marBottom w:val="0"/>
      <w:divBdr>
        <w:top w:val="none" w:sz="0" w:space="0" w:color="auto"/>
        <w:left w:val="none" w:sz="0" w:space="0" w:color="auto"/>
        <w:bottom w:val="none" w:sz="0" w:space="0" w:color="auto"/>
        <w:right w:val="none" w:sz="0" w:space="0" w:color="auto"/>
      </w:divBdr>
      <w:divsChild>
        <w:div w:id="708845824">
          <w:marLeft w:val="0"/>
          <w:marRight w:val="0"/>
          <w:marTop w:val="0"/>
          <w:marBottom w:val="0"/>
          <w:divBdr>
            <w:top w:val="none" w:sz="0" w:space="0" w:color="auto"/>
            <w:left w:val="none" w:sz="0" w:space="0" w:color="auto"/>
            <w:bottom w:val="none" w:sz="0" w:space="0" w:color="auto"/>
            <w:right w:val="none" w:sz="0" w:space="0" w:color="auto"/>
          </w:divBdr>
        </w:div>
        <w:div w:id="474757885">
          <w:marLeft w:val="0"/>
          <w:marRight w:val="0"/>
          <w:marTop w:val="0"/>
          <w:marBottom w:val="0"/>
          <w:divBdr>
            <w:top w:val="none" w:sz="0" w:space="0" w:color="auto"/>
            <w:left w:val="none" w:sz="0" w:space="0" w:color="auto"/>
            <w:bottom w:val="none" w:sz="0" w:space="0" w:color="auto"/>
            <w:right w:val="none" w:sz="0" w:space="0" w:color="auto"/>
          </w:divBdr>
        </w:div>
      </w:divsChild>
    </w:div>
    <w:div w:id="92752314">
      <w:bodyDiv w:val="1"/>
      <w:marLeft w:val="0"/>
      <w:marRight w:val="0"/>
      <w:marTop w:val="0"/>
      <w:marBottom w:val="0"/>
      <w:divBdr>
        <w:top w:val="none" w:sz="0" w:space="0" w:color="auto"/>
        <w:left w:val="none" w:sz="0" w:space="0" w:color="auto"/>
        <w:bottom w:val="none" w:sz="0" w:space="0" w:color="auto"/>
        <w:right w:val="none" w:sz="0" w:space="0" w:color="auto"/>
      </w:divBdr>
    </w:div>
    <w:div w:id="119879559">
      <w:bodyDiv w:val="1"/>
      <w:marLeft w:val="0"/>
      <w:marRight w:val="0"/>
      <w:marTop w:val="0"/>
      <w:marBottom w:val="0"/>
      <w:divBdr>
        <w:top w:val="none" w:sz="0" w:space="0" w:color="auto"/>
        <w:left w:val="none" w:sz="0" w:space="0" w:color="auto"/>
        <w:bottom w:val="none" w:sz="0" w:space="0" w:color="auto"/>
        <w:right w:val="none" w:sz="0" w:space="0" w:color="auto"/>
      </w:divBdr>
    </w:div>
    <w:div w:id="137961003">
      <w:bodyDiv w:val="1"/>
      <w:marLeft w:val="0"/>
      <w:marRight w:val="0"/>
      <w:marTop w:val="0"/>
      <w:marBottom w:val="0"/>
      <w:divBdr>
        <w:top w:val="none" w:sz="0" w:space="0" w:color="auto"/>
        <w:left w:val="none" w:sz="0" w:space="0" w:color="auto"/>
        <w:bottom w:val="none" w:sz="0" w:space="0" w:color="auto"/>
        <w:right w:val="none" w:sz="0" w:space="0" w:color="auto"/>
      </w:divBdr>
    </w:div>
    <w:div w:id="149369341">
      <w:bodyDiv w:val="1"/>
      <w:marLeft w:val="0"/>
      <w:marRight w:val="0"/>
      <w:marTop w:val="0"/>
      <w:marBottom w:val="0"/>
      <w:divBdr>
        <w:top w:val="none" w:sz="0" w:space="0" w:color="auto"/>
        <w:left w:val="none" w:sz="0" w:space="0" w:color="auto"/>
        <w:bottom w:val="none" w:sz="0" w:space="0" w:color="auto"/>
        <w:right w:val="none" w:sz="0" w:space="0" w:color="auto"/>
      </w:divBdr>
    </w:div>
    <w:div w:id="168562773">
      <w:bodyDiv w:val="1"/>
      <w:marLeft w:val="0"/>
      <w:marRight w:val="0"/>
      <w:marTop w:val="0"/>
      <w:marBottom w:val="0"/>
      <w:divBdr>
        <w:top w:val="none" w:sz="0" w:space="0" w:color="auto"/>
        <w:left w:val="none" w:sz="0" w:space="0" w:color="auto"/>
        <w:bottom w:val="none" w:sz="0" w:space="0" w:color="auto"/>
        <w:right w:val="none" w:sz="0" w:space="0" w:color="auto"/>
      </w:divBdr>
    </w:div>
    <w:div w:id="187647060">
      <w:bodyDiv w:val="1"/>
      <w:marLeft w:val="0"/>
      <w:marRight w:val="0"/>
      <w:marTop w:val="0"/>
      <w:marBottom w:val="0"/>
      <w:divBdr>
        <w:top w:val="none" w:sz="0" w:space="0" w:color="auto"/>
        <w:left w:val="none" w:sz="0" w:space="0" w:color="auto"/>
        <w:bottom w:val="none" w:sz="0" w:space="0" w:color="auto"/>
        <w:right w:val="none" w:sz="0" w:space="0" w:color="auto"/>
      </w:divBdr>
      <w:divsChild>
        <w:div w:id="446700623">
          <w:marLeft w:val="0"/>
          <w:marRight w:val="0"/>
          <w:marTop w:val="0"/>
          <w:marBottom w:val="0"/>
          <w:divBdr>
            <w:top w:val="none" w:sz="0" w:space="0" w:color="auto"/>
            <w:left w:val="none" w:sz="0" w:space="0" w:color="auto"/>
            <w:bottom w:val="none" w:sz="0" w:space="0" w:color="auto"/>
            <w:right w:val="none" w:sz="0" w:space="0" w:color="auto"/>
          </w:divBdr>
        </w:div>
      </w:divsChild>
    </w:div>
    <w:div w:id="188303620">
      <w:bodyDiv w:val="1"/>
      <w:marLeft w:val="0"/>
      <w:marRight w:val="0"/>
      <w:marTop w:val="0"/>
      <w:marBottom w:val="0"/>
      <w:divBdr>
        <w:top w:val="none" w:sz="0" w:space="0" w:color="auto"/>
        <w:left w:val="none" w:sz="0" w:space="0" w:color="auto"/>
        <w:bottom w:val="none" w:sz="0" w:space="0" w:color="auto"/>
        <w:right w:val="none" w:sz="0" w:space="0" w:color="auto"/>
      </w:divBdr>
    </w:div>
    <w:div w:id="192112684">
      <w:bodyDiv w:val="1"/>
      <w:marLeft w:val="0"/>
      <w:marRight w:val="0"/>
      <w:marTop w:val="0"/>
      <w:marBottom w:val="0"/>
      <w:divBdr>
        <w:top w:val="none" w:sz="0" w:space="0" w:color="auto"/>
        <w:left w:val="none" w:sz="0" w:space="0" w:color="auto"/>
        <w:bottom w:val="none" w:sz="0" w:space="0" w:color="auto"/>
        <w:right w:val="none" w:sz="0" w:space="0" w:color="auto"/>
      </w:divBdr>
    </w:div>
    <w:div w:id="209344937">
      <w:bodyDiv w:val="1"/>
      <w:marLeft w:val="0"/>
      <w:marRight w:val="0"/>
      <w:marTop w:val="0"/>
      <w:marBottom w:val="0"/>
      <w:divBdr>
        <w:top w:val="none" w:sz="0" w:space="0" w:color="auto"/>
        <w:left w:val="none" w:sz="0" w:space="0" w:color="auto"/>
        <w:bottom w:val="none" w:sz="0" w:space="0" w:color="auto"/>
        <w:right w:val="none" w:sz="0" w:space="0" w:color="auto"/>
      </w:divBdr>
    </w:div>
    <w:div w:id="213658456">
      <w:bodyDiv w:val="1"/>
      <w:marLeft w:val="0"/>
      <w:marRight w:val="0"/>
      <w:marTop w:val="0"/>
      <w:marBottom w:val="0"/>
      <w:divBdr>
        <w:top w:val="none" w:sz="0" w:space="0" w:color="auto"/>
        <w:left w:val="none" w:sz="0" w:space="0" w:color="auto"/>
        <w:bottom w:val="none" w:sz="0" w:space="0" w:color="auto"/>
        <w:right w:val="none" w:sz="0" w:space="0" w:color="auto"/>
      </w:divBdr>
      <w:divsChild>
        <w:div w:id="534658302">
          <w:marLeft w:val="0"/>
          <w:marRight w:val="0"/>
          <w:marTop w:val="0"/>
          <w:marBottom w:val="0"/>
          <w:divBdr>
            <w:top w:val="none" w:sz="0" w:space="0" w:color="auto"/>
            <w:left w:val="none" w:sz="0" w:space="0" w:color="auto"/>
            <w:bottom w:val="none" w:sz="0" w:space="0" w:color="auto"/>
            <w:right w:val="none" w:sz="0" w:space="0" w:color="auto"/>
          </w:divBdr>
        </w:div>
        <w:div w:id="1261259221">
          <w:marLeft w:val="0"/>
          <w:marRight w:val="0"/>
          <w:marTop w:val="0"/>
          <w:marBottom w:val="0"/>
          <w:divBdr>
            <w:top w:val="none" w:sz="0" w:space="0" w:color="auto"/>
            <w:left w:val="none" w:sz="0" w:space="0" w:color="auto"/>
            <w:bottom w:val="none" w:sz="0" w:space="0" w:color="auto"/>
            <w:right w:val="none" w:sz="0" w:space="0" w:color="auto"/>
          </w:divBdr>
        </w:div>
        <w:div w:id="1270619800">
          <w:marLeft w:val="0"/>
          <w:marRight w:val="0"/>
          <w:marTop w:val="0"/>
          <w:marBottom w:val="0"/>
          <w:divBdr>
            <w:top w:val="none" w:sz="0" w:space="0" w:color="auto"/>
            <w:left w:val="none" w:sz="0" w:space="0" w:color="auto"/>
            <w:bottom w:val="none" w:sz="0" w:space="0" w:color="auto"/>
            <w:right w:val="none" w:sz="0" w:space="0" w:color="auto"/>
          </w:divBdr>
        </w:div>
        <w:div w:id="1326855183">
          <w:marLeft w:val="0"/>
          <w:marRight w:val="0"/>
          <w:marTop w:val="0"/>
          <w:marBottom w:val="0"/>
          <w:divBdr>
            <w:top w:val="none" w:sz="0" w:space="0" w:color="auto"/>
            <w:left w:val="none" w:sz="0" w:space="0" w:color="auto"/>
            <w:bottom w:val="none" w:sz="0" w:space="0" w:color="auto"/>
            <w:right w:val="none" w:sz="0" w:space="0" w:color="auto"/>
          </w:divBdr>
        </w:div>
        <w:div w:id="1807166706">
          <w:marLeft w:val="0"/>
          <w:marRight w:val="0"/>
          <w:marTop w:val="0"/>
          <w:marBottom w:val="0"/>
          <w:divBdr>
            <w:top w:val="none" w:sz="0" w:space="0" w:color="auto"/>
            <w:left w:val="none" w:sz="0" w:space="0" w:color="auto"/>
            <w:bottom w:val="none" w:sz="0" w:space="0" w:color="auto"/>
            <w:right w:val="none" w:sz="0" w:space="0" w:color="auto"/>
          </w:divBdr>
        </w:div>
      </w:divsChild>
    </w:div>
    <w:div w:id="232090090">
      <w:bodyDiv w:val="1"/>
      <w:marLeft w:val="0"/>
      <w:marRight w:val="0"/>
      <w:marTop w:val="0"/>
      <w:marBottom w:val="0"/>
      <w:divBdr>
        <w:top w:val="none" w:sz="0" w:space="0" w:color="auto"/>
        <w:left w:val="none" w:sz="0" w:space="0" w:color="auto"/>
        <w:bottom w:val="none" w:sz="0" w:space="0" w:color="auto"/>
        <w:right w:val="none" w:sz="0" w:space="0" w:color="auto"/>
      </w:divBdr>
    </w:div>
    <w:div w:id="254479367">
      <w:bodyDiv w:val="1"/>
      <w:marLeft w:val="0"/>
      <w:marRight w:val="0"/>
      <w:marTop w:val="0"/>
      <w:marBottom w:val="0"/>
      <w:divBdr>
        <w:top w:val="none" w:sz="0" w:space="0" w:color="auto"/>
        <w:left w:val="none" w:sz="0" w:space="0" w:color="auto"/>
        <w:bottom w:val="none" w:sz="0" w:space="0" w:color="auto"/>
        <w:right w:val="none" w:sz="0" w:space="0" w:color="auto"/>
      </w:divBdr>
      <w:divsChild>
        <w:div w:id="207035784">
          <w:marLeft w:val="0"/>
          <w:marRight w:val="0"/>
          <w:marTop w:val="0"/>
          <w:marBottom w:val="0"/>
          <w:divBdr>
            <w:top w:val="none" w:sz="0" w:space="0" w:color="auto"/>
            <w:left w:val="none" w:sz="0" w:space="0" w:color="auto"/>
            <w:bottom w:val="none" w:sz="0" w:space="0" w:color="auto"/>
            <w:right w:val="none" w:sz="0" w:space="0" w:color="auto"/>
          </w:divBdr>
          <w:divsChild>
            <w:div w:id="501941709">
              <w:marLeft w:val="0"/>
              <w:marRight w:val="0"/>
              <w:marTop w:val="0"/>
              <w:marBottom w:val="0"/>
              <w:divBdr>
                <w:top w:val="none" w:sz="0" w:space="0" w:color="auto"/>
                <w:left w:val="none" w:sz="0" w:space="0" w:color="auto"/>
                <w:bottom w:val="none" w:sz="0" w:space="0" w:color="auto"/>
                <w:right w:val="none" w:sz="0" w:space="0" w:color="auto"/>
              </w:divBdr>
            </w:div>
          </w:divsChild>
        </w:div>
        <w:div w:id="1885555789">
          <w:marLeft w:val="0"/>
          <w:marRight w:val="0"/>
          <w:marTop w:val="0"/>
          <w:marBottom w:val="0"/>
          <w:divBdr>
            <w:top w:val="none" w:sz="0" w:space="0" w:color="auto"/>
            <w:left w:val="none" w:sz="0" w:space="0" w:color="auto"/>
            <w:bottom w:val="none" w:sz="0" w:space="0" w:color="auto"/>
            <w:right w:val="none" w:sz="0" w:space="0" w:color="auto"/>
          </w:divBdr>
        </w:div>
        <w:div w:id="1048529330">
          <w:marLeft w:val="0"/>
          <w:marRight w:val="0"/>
          <w:marTop w:val="0"/>
          <w:marBottom w:val="0"/>
          <w:divBdr>
            <w:top w:val="none" w:sz="0" w:space="0" w:color="auto"/>
            <w:left w:val="none" w:sz="0" w:space="0" w:color="auto"/>
            <w:bottom w:val="none" w:sz="0" w:space="0" w:color="auto"/>
            <w:right w:val="none" w:sz="0" w:space="0" w:color="auto"/>
          </w:divBdr>
        </w:div>
        <w:div w:id="1202935065">
          <w:marLeft w:val="0"/>
          <w:marRight w:val="0"/>
          <w:marTop w:val="0"/>
          <w:marBottom w:val="0"/>
          <w:divBdr>
            <w:top w:val="none" w:sz="0" w:space="0" w:color="auto"/>
            <w:left w:val="none" w:sz="0" w:space="0" w:color="auto"/>
            <w:bottom w:val="none" w:sz="0" w:space="0" w:color="auto"/>
            <w:right w:val="none" w:sz="0" w:space="0" w:color="auto"/>
          </w:divBdr>
        </w:div>
        <w:div w:id="1172375513">
          <w:marLeft w:val="0"/>
          <w:marRight w:val="0"/>
          <w:marTop w:val="0"/>
          <w:marBottom w:val="0"/>
          <w:divBdr>
            <w:top w:val="none" w:sz="0" w:space="0" w:color="auto"/>
            <w:left w:val="none" w:sz="0" w:space="0" w:color="auto"/>
            <w:bottom w:val="none" w:sz="0" w:space="0" w:color="auto"/>
            <w:right w:val="none" w:sz="0" w:space="0" w:color="auto"/>
          </w:divBdr>
        </w:div>
      </w:divsChild>
    </w:div>
    <w:div w:id="281376950">
      <w:bodyDiv w:val="1"/>
      <w:marLeft w:val="0"/>
      <w:marRight w:val="0"/>
      <w:marTop w:val="0"/>
      <w:marBottom w:val="0"/>
      <w:divBdr>
        <w:top w:val="none" w:sz="0" w:space="0" w:color="auto"/>
        <w:left w:val="none" w:sz="0" w:space="0" w:color="auto"/>
        <w:bottom w:val="none" w:sz="0" w:space="0" w:color="auto"/>
        <w:right w:val="none" w:sz="0" w:space="0" w:color="auto"/>
      </w:divBdr>
    </w:div>
    <w:div w:id="288705838">
      <w:bodyDiv w:val="1"/>
      <w:marLeft w:val="0"/>
      <w:marRight w:val="0"/>
      <w:marTop w:val="0"/>
      <w:marBottom w:val="0"/>
      <w:divBdr>
        <w:top w:val="none" w:sz="0" w:space="0" w:color="auto"/>
        <w:left w:val="none" w:sz="0" w:space="0" w:color="auto"/>
        <w:bottom w:val="none" w:sz="0" w:space="0" w:color="auto"/>
        <w:right w:val="none" w:sz="0" w:space="0" w:color="auto"/>
      </w:divBdr>
    </w:div>
    <w:div w:id="297927926">
      <w:bodyDiv w:val="1"/>
      <w:marLeft w:val="0"/>
      <w:marRight w:val="0"/>
      <w:marTop w:val="0"/>
      <w:marBottom w:val="0"/>
      <w:divBdr>
        <w:top w:val="none" w:sz="0" w:space="0" w:color="auto"/>
        <w:left w:val="none" w:sz="0" w:space="0" w:color="auto"/>
        <w:bottom w:val="none" w:sz="0" w:space="0" w:color="auto"/>
        <w:right w:val="none" w:sz="0" w:space="0" w:color="auto"/>
      </w:divBdr>
      <w:divsChild>
        <w:div w:id="1673293445">
          <w:marLeft w:val="0"/>
          <w:marRight w:val="0"/>
          <w:marTop w:val="0"/>
          <w:marBottom w:val="0"/>
          <w:divBdr>
            <w:top w:val="none" w:sz="0" w:space="0" w:color="auto"/>
            <w:left w:val="none" w:sz="0" w:space="0" w:color="auto"/>
            <w:bottom w:val="none" w:sz="0" w:space="0" w:color="auto"/>
            <w:right w:val="none" w:sz="0" w:space="0" w:color="auto"/>
          </w:divBdr>
          <w:divsChild>
            <w:div w:id="1009674847">
              <w:marLeft w:val="0"/>
              <w:marRight w:val="0"/>
              <w:marTop w:val="0"/>
              <w:marBottom w:val="0"/>
              <w:divBdr>
                <w:top w:val="none" w:sz="0" w:space="0" w:color="auto"/>
                <w:left w:val="none" w:sz="0" w:space="0" w:color="auto"/>
                <w:bottom w:val="none" w:sz="0" w:space="0" w:color="auto"/>
                <w:right w:val="none" w:sz="0" w:space="0" w:color="auto"/>
              </w:divBdr>
            </w:div>
          </w:divsChild>
        </w:div>
        <w:div w:id="361825711">
          <w:marLeft w:val="0"/>
          <w:marRight w:val="0"/>
          <w:marTop w:val="0"/>
          <w:marBottom w:val="0"/>
          <w:divBdr>
            <w:top w:val="none" w:sz="0" w:space="0" w:color="auto"/>
            <w:left w:val="none" w:sz="0" w:space="0" w:color="auto"/>
            <w:bottom w:val="none" w:sz="0" w:space="0" w:color="auto"/>
            <w:right w:val="none" w:sz="0" w:space="0" w:color="auto"/>
          </w:divBdr>
        </w:div>
        <w:div w:id="298917996">
          <w:marLeft w:val="0"/>
          <w:marRight w:val="0"/>
          <w:marTop w:val="0"/>
          <w:marBottom w:val="0"/>
          <w:divBdr>
            <w:top w:val="none" w:sz="0" w:space="0" w:color="auto"/>
            <w:left w:val="none" w:sz="0" w:space="0" w:color="auto"/>
            <w:bottom w:val="none" w:sz="0" w:space="0" w:color="auto"/>
            <w:right w:val="none" w:sz="0" w:space="0" w:color="auto"/>
          </w:divBdr>
        </w:div>
        <w:div w:id="1763911162">
          <w:marLeft w:val="0"/>
          <w:marRight w:val="0"/>
          <w:marTop w:val="0"/>
          <w:marBottom w:val="0"/>
          <w:divBdr>
            <w:top w:val="none" w:sz="0" w:space="0" w:color="auto"/>
            <w:left w:val="none" w:sz="0" w:space="0" w:color="auto"/>
            <w:bottom w:val="none" w:sz="0" w:space="0" w:color="auto"/>
            <w:right w:val="none" w:sz="0" w:space="0" w:color="auto"/>
          </w:divBdr>
        </w:div>
        <w:div w:id="155194729">
          <w:marLeft w:val="0"/>
          <w:marRight w:val="0"/>
          <w:marTop w:val="0"/>
          <w:marBottom w:val="0"/>
          <w:divBdr>
            <w:top w:val="none" w:sz="0" w:space="0" w:color="auto"/>
            <w:left w:val="none" w:sz="0" w:space="0" w:color="auto"/>
            <w:bottom w:val="none" w:sz="0" w:space="0" w:color="auto"/>
            <w:right w:val="none" w:sz="0" w:space="0" w:color="auto"/>
          </w:divBdr>
        </w:div>
        <w:div w:id="1587154985">
          <w:marLeft w:val="0"/>
          <w:marRight w:val="0"/>
          <w:marTop w:val="0"/>
          <w:marBottom w:val="0"/>
          <w:divBdr>
            <w:top w:val="none" w:sz="0" w:space="0" w:color="auto"/>
            <w:left w:val="none" w:sz="0" w:space="0" w:color="auto"/>
            <w:bottom w:val="none" w:sz="0" w:space="0" w:color="auto"/>
            <w:right w:val="none" w:sz="0" w:space="0" w:color="auto"/>
          </w:divBdr>
        </w:div>
      </w:divsChild>
    </w:div>
    <w:div w:id="304432922">
      <w:bodyDiv w:val="1"/>
      <w:marLeft w:val="0"/>
      <w:marRight w:val="0"/>
      <w:marTop w:val="0"/>
      <w:marBottom w:val="0"/>
      <w:divBdr>
        <w:top w:val="none" w:sz="0" w:space="0" w:color="auto"/>
        <w:left w:val="none" w:sz="0" w:space="0" w:color="auto"/>
        <w:bottom w:val="none" w:sz="0" w:space="0" w:color="auto"/>
        <w:right w:val="none" w:sz="0" w:space="0" w:color="auto"/>
      </w:divBdr>
    </w:div>
    <w:div w:id="338502713">
      <w:bodyDiv w:val="1"/>
      <w:marLeft w:val="0"/>
      <w:marRight w:val="0"/>
      <w:marTop w:val="0"/>
      <w:marBottom w:val="0"/>
      <w:divBdr>
        <w:top w:val="none" w:sz="0" w:space="0" w:color="auto"/>
        <w:left w:val="none" w:sz="0" w:space="0" w:color="auto"/>
        <w:bottom w:val="none" w:sz="0" w:space="0" w:color="auto"/>
        <w:right w:val="none" w:sz="0" w:space="0" w:color="auto"/>
      </w:divBdr>
      <w:divsChild>
        <w:div w:id="625502459">
          <w:marLeft w:val="0"/>
          <w:marRight w:val="0"/>
          <w:marTop w:val="0"/>
          <w:marBottom w:val="0"/>
          <w:divBdr>
            <w:top w:val="none" w:sz="0" w:space="0" w:color="auto"/>
            <w:left w:val="none" w:sz="0" w:space="0" w:color="auto"/>
            <w:bottom w:val="none" w:sz="0" w:space="0" w:color="auto"/>
            <w:right w:val="none" w:sz="0" w:space="0" w:color="auto"/>
          </w:divBdr>
        </w:div>
        <w:div w:id="2049797235">
          <w:marLeft w:val="0"/>
          <w:marRight w:val="0"/>
          <w:marTop w:val="0"/>
          <w:marBottom w:val="0"/>
          <w:divBdr>
            <w:top w:val="none" w:sz="0" w:space="0" w:color="auto"/>
            <w:left w:val="none" w:sz="0" w:space="0" w:color="auto"/>
            <w:bottom w:val="none" w:sz="0" w:space="0" w:color="auto"/>
            <w:right w:val="none" w:sz="0" w:space="0" w:color="auto"/>
          </w:divBdr>
        </w:div>
        <w:div w:id="2137065038">
          <w:marLeft w:val="0"/>
          <w:marRight w:val="0"/>
          <w:marTop w:val="0"/>
          <w:marBottom w:val="0"/>
          <w:divBdr>
            <w:top w:val="none" w:sz="0" w:space="0" w:color="auto"/>
            <w:left w:val="none" w:sz="0" w:space="0" w:color="auto"/>
            <w:bottom w:val="none" w:sz="0" w:space="0" w:color="auto"/>
            <w:right w:val="none" w:sz="0" w:space="0" w:color="auto"/>
          </w:divBdr>
        </w:div>
      </w:divsChild>
    </w:div>
    <w:div w:id="344675308">
      <w:bodyDiv w:val="1"/>
      <w:marLeft w:val="0"/>
      <w:marRight w:val="0"/>
      <w:marTop w:val="0"/>
      <w:marBottom w:val="0"/>
      <w:divBdr>
        <w:top w:val="none" w:sz="0" w:space="0" w:color="auto"/>
        <w:left w:val="none" w:sz="0" w:space="0" w:color="auto"/>
        <w:bottom w:val="none" w:sz="0" w:space="0" w:color="auto"/>
        <w:right w:val="none" w:sz="0" w:space="0" w:color="auto"/>
      </w:divBdr>
    </w:div>
    <w:div w:id="348215831">
      <w:bodyDiv w:val="1"/>
      <w:marLeft w:val="0"/>
      <w:marRight w:val="0"/>
      <w:marTop w:val="0"/>
      <w:marBottom w:val="0"/>
      <w:divBdr>
        <w:top w:val="none" w:sz="0" w:space="0" w:color="auto"/>
        <w:left w:val="none" w:sz="0" w:space="0" w:color="auto"/>
        <w:bottom w:val="none" w:sz="0" w:space="0" w:color="auto"/>
        <w:right w:val="none" w:sz="0" w:space="0" w:color="auto"/>
      </w:divBdr>
    </w:div>
    <w:div w:id="402025719">
      <w:bodyDiv w:val="1"/>
      <w:marLeft w:val="0"/>
      <w:marRight w:val="0"/>
      <w:marTop w:val="0"/>
      <w:marBottom w:val="0"/>
      <w:divBdr>
        <w:top w:val="none" w:sz="0" w:space="0" w:color="auto"/>
        <w:left w:val="none" w:sz="0" w:space="0" w:color="auto"/>
        <w:bottom w:val="none" w:sz="0" w:space="0" w:color="auto"/>
        <w:right w:val="none" w:sz="0" w:space="0" w:color="auto"/>
      </w:divBdr>
    </w:div>
    <w:div w:id="423577265">
      <w:bodyDiv w:val="1"/>
      <w:marLeft w:val="0"/>
      <w:marRight w:val="0"/>
      <w:marTop w:val="0"/>
      <w:marBottom w:val="0"/>
      <w:divBdr>
        <w:top w:val="none" w:sz="0" w:space="0" w:color="auto"/>
        <w:left w:val="none" w:sz="0" w:space="0" w:color="auto"/>
        <w:bottom w:val="none" w:sz="0" w:space="0" w:color="auto"/>
        <w:right w:val="none" w:sz="0" w:space="0" w:color="auto"/>
      </w:divBdr>
      <w:divsChild>
        <w:div w:id="1519125905">
          <w:marLeft w:val="0"/>
          <w:marRight w:val="0"/>
          <w:marTop w:val="0"/>
          <w:marBottom w:val="0"/>
          <w:divBdr>
            <w:top w:val="none" w:sz="0" w:space="0" w:color="auto"/>
            <w:left w:val="none" w:sz="0" w:space="0" w:color="auto"/>
            <w:bottom w:val="none" w:sz="0" w:space="0" w:color="auto"/>
            <w:right w:val="none" w:sz="0" w:space="0" w:color="auto"/>
          </w:divBdr>
          <w:divsChild>
            <w:div w:id="81143568">
              <w:marLeft w:val="0"/>
              <w:marRight w:val="0"/>
              <w:marTop w:val="0"/>
              <w:marBottom w:val="0"/>
              <w:divBdr>
                <w:top w:val="none" w:sz="0" w:space="0" w:color="auto"/>
                <w:left w:val="none" w:sz="0" w:space="0" w:color="auto"/>
                <w:bottom w:val="none" w:sz="0" w:space="0" w:color="auto"/>
                <w:right w:val="none" w:sz="0" w:space="0" w:color="auto"/>
              </w:divBdr>
            </w:div>
            <w:div w:id="338777780">
              <w:marLeft w:val="0"/>
              <w:marRight w:val="0"/>
              <w:marTop w:val="0"/>
              <w:marBottom w:val="0"/>
              <w:divBdr>
                <w:top w:val="none" w:sz="0" w:space="0" w:color="auto"/>
                <w:left w:val="none" w:sz="0" w:space="0" w:color="auto"/>
                <w:bottom w:val="none" w:sz="0" w:space="0" w:color="auto"/>
                <w:right w:val="none" w:sz="0" w:space="0" w:color="auto"/>
              </w:divBdr>
            </w:div>
            <w:div w:id="834301236">
              <w:marLeft w:val="0"/>
              <w:marRight w:val="0"/>
              <w:marTop w:val="0"/>
              <w:marBottom w:val="0"/>
              <w:divBdr>
                <w:top w:val="none" w:sz="0" w:space="0" w:color="auto"/>
                <w:left w:val="none" w:sz="0" w:space="0" w:color="auto"/>
                <w:bottom w:val="none" w:sz="0" w:space="0" w:color="auto"/>
                <w:right w:val="none" w:sz="0" w:space="0" w:color="auto"/>
              </w:divBdr>
            </w:div>
            <w:div w:id="2062901772">
              <w:marLeft w:val="0"/>
              <w:marRight w:val="0"/>
              <w:marTop w:val="0"/>
              <w:marBottom w:val="0"/>
              <w:divBdr>
                <w:top w:val="none" w:sz="0" w:space="0" w:color="auto"/>
                <w:left w:val="none" w:sz="0" w:space="0" w:color="auto"/>
                <w:bottom w:val="none" w:sz="0" w:space="0" w:color="auto"/>
                <w:right w:val="none" w:sz="0" w:space="0" w:color="auto"/>
              </w:divBdr>
            </w:div>
          </w:divsChild>
        </w:div>
        <w:div w:id="1977953741">
          <w:marLeft w:val="0"/>
          <w:marRight w:val="0"/>
          <w:marTop w:val="0"/>
          <w:marBottom w:val="0"/>
          <w:divBdr>
            <w:top w:val="none" w:sz="0" w:space="0" w:color="auto"/>
            <w:left w:val="none" w:sz="0" w:space="0" w:color="auto"/>
            <w:bottom w:val="none" w:sz="0" w:space="0" w:color="auto"/>
            <w:right w:val="none" w:sz="0" w:space="0" w:color="auto"/>
          </w:divBdr>
          <w:divsChild>
            <w:div w:id="131807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974990">
      <w:bodyDiv w:val="1"/>
      <w:marLeft w:val="0"/>
      <w:marRight w:val="0"/>
      <w:marTop w:val="0"/>
      <w:marBottom w:val="0"/>
      <w:divBdr>
        <w:top w:val="none" w:sz="0" w:space="0" w:color="auto"/>
        <w:left w:val="none" w:sz="0" w:space="0" w:color="auto"/>
        <w:bottom w:val="none" w:sz="0" w:space="0" w:color="auto"/>
        <w:right w:val="none" w:sz="0" w:space="0" w:color="auto"/>
      </w:divBdr>
    </w:div>
    <w:div w:id="460073973">
      <w:bodyDiv w:val="1"/>
      <w:marLeft w:val="0"/>
      <w:marRight w:val="0"/>
      <w:marTop w:val="0"/>
      <w:marBottom w:val="0"/>
      <w:divBdr>
        <w:top w:val="none" w:sz="0" w:space="0" w:color="auto"/>
        <w:left w:val="none" w:sz="0" w:space="0" w:color="auto"/>
        <w:bottom w:val="none" w:sz="0" w:space="0" w:color="auto"/>
        <w:right w:val="none" w:sz="0" w:space="0" w:color="auto"/>
      </w:divBdr>
    </w:div>
    <w:div w:id="460147975">
      <w:bodyDiv w:val="1"/>
      <w:marLeft w:val="0"/>
      <w:marRight w:val="0"/>
      <w:marTop w:val="0"/>
      <w:marBottom w:val="0"/>
      <w:divBdr>
        <w:top w:val="none" w:sz="0" w:space="0" w:color="auto"/>
        <w:left w:val="none" w:sz="0" w:space="0" w:color="auto"/>
        <w:bottom w:val="none" w:sz="0" w:space="0" w:color="auto"/>
        <w:right w:val="none" w:sz="0" w:space="0" w:color="auto"/>
      </w:divBdr>
    </w:div>
    <w:div w:id="462620832">
      <w:bodyDiv w:val="1"/>
      <w:marLeft w:val="0"/>
      <w:marRight w:val="0"/>
      <w:marTop w:val="0"/>
      <w:marBottom w:val="0"/>
      <w:divBdr>
        <w:top w:val="none" w:sz="0" w:space="0" w:color="auto"/>
        <w:left w:val="none" w:sz="0" w:space="0" w:color="auto"/>
        <w:bottom w:val="none" w:sz="0" w:space="0" w:color="auto"/>
        <w:right w:val="none" w:sz="0" w:space="0" w:color="auto"/>
      </w:divBdr>
      <w:divsChild>
        <w:div w:id="155392594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99311459">
              <w:marLeft w:val="0"/>
              <w:marRight w:val="0"/>
              <w:marTop w:val="0"/>
              <w:marBottom w:val="0"/>
              <w:divBdr>
                <w:top w:val="none" w:sz="0" w:space="0" w:color="auto"/>
                <w:left w:val="none" w:sz="0" w:space="0" w:color="auto"/>
                <w:bottom w:val="none" w:sz="0" w:space="0" w:color="auto"/>
                <w:right w:val="none" w:sz="0" w:space="0" w:color="auto"/>
              </w:divBdr>
              <w:divsChild>
                <w:div w:id="160006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558549">
          <w:marLeft w:val="0"/>
          <w:marRight w:val="0"/>
          <w:marTop w:val="0"/>
          <w:marBottom w:val="0"/>
          <w:divBdr>
            <w:top w:val="none" w:sz="0" w:space="0" w:color="auto"/>
            <w:left w:val="none" w:sz="0" w:space="0" w:color="auto"/>
            <w:bottom w:val="none" w:sz="0" w:space="0" w:color="auto"/>
            <w:right w:val="none" w:sz="0" w:space="0" w:color="auto"/>
          </w:divBdr>
        </w:div>
      </w:divsChild>
    </w:div>
    <w:div w:id="463352814">
      <w:bodyDiv w:val="1"/>
      <w:marLeft w:val="0"/>
      <w:marRight w:val="0"/>
      <w:marTop w:val="0"/>
      <w:marBottom w:val="0"/>
      <w:divBdr>
        <w:top w:val="none" w:sz="0" w:space="0" w:color="auto"/>
        <w:left w:val="none" w:sz="0" w:space="0" w:color="auto"/>
        <w:bottom w:val="none" w:sz="0" w:space="0" w:color="auto"/>
        <w:right w:val="none" w:sz="0" w:space="0" w:color="auto"/>
      </w:divBdr>
      <w:divsChild>
        <w:div w:id="2120682197">
          <w:marLeft w:val="0"/>
          <w:marRight w:val="0"/>
          <w:marTop w:val="0"/>
          <w:marBottom w:val="0"/>
          <w:divBdr>
            <w:top w:val="none" w:sz="0" w:space="0" w:color="auto"/>
            <w:left w:val="none" w:sz="0" w:space="0" w:color="auto"/>
            <w:bottom w:val="none" w:sz="0" w:space="0" w:color="auto"/>
            <w:right w:val="none" w:sz="0" w:space="0" w:color="auto"/>
          </w:divBdr>
        </w:div>
        <w:div w:id="282462567">
          <w:marLeft w:val="0"/>
          <w:marRight w:val="0"/>
          <w:marTop w:val="0"/>
          <w:marBottom w:val="0"/>
          <w:divBdr>
            <w:top w:val="none" w:sz="0" w:space="0" w:color="auto"/>
            <w:left w:val="none" w:sz="0" w:space="0" w:color="auto"/>
            <w:bottom w:val="none" w:sz="0" w:space="0" w:color="auto"/>
            <w:right w:val="none" w:sz="0" w:space="0" w:color="auto"/>
          </w:divBdr>
        </w:div>
        <w:div w:id="887455012">
          <w:marLeft w:val="0"/>
          <w:marRight w:val="0"/>
          <w:marTop w:val="0"/>
          <w:marBottom w:val="0"/>
          <w:divBdr>
            <w:top w:val="none" w:sz="0" w:space="0" w:color="auto"/>
            <w:left w:val="none" w:sz="0" w:space="0" w:color="auto"/>
            <w:bottom w:val="none" w:sz="0" w:space="0" w:color="auto"/>
            <w:right w:val="none" w:sz="0" w:space="0" w:color="auto"/>
          </w:divBdr>
        </w:div>
        <w:div w:id="2110543885">
          <w:marLeft w:val="0"/>
          <w:marRight w:val="0"/>
          <w:marTop w:val="0"/>
          <w:marBottom w:val="0"/>
          <w:divBdr>
            <w:top w:val="none" w:sz="0" w:space="0" w:color="auto"/>
            <w:left w:val="none" w:sz="0" w:space="0" w:color="auto"/>
            <w:bottom w:val="none" w:sz="0" w:space="0" w:color="auto"/>
            <w:right w:val="none" w:sz="0" w:space="0" w:color="auto"/>
          </w:divBdr>
        </w:div>
        <w:div w:id="198203619">
          <w:marLeft w:val="0"/>
          <w:marRight w:val="0"/>
          <w:marTop w:val="0"/>
          <w:marBottom w:val="0"/>
          <w:divBdr>
            <w:top w:val="none" w:sz="0" w:space="0" w:color="auto"/>
            <w:left w:val="none" w:sz="0" w:space="0" w:color="auto"/>
            <w:bottom w:val="none" w:sz="0" w:space="0" w:color="auto"/>
            <w:right w:val="none" w:sz="0" w:space="0" w:color="auto"/>
          </w:divBdr>
        </w:div>
      </w:divsChild>
    </w:div>
    <w:div w:id="474493326">
      <w:bodyDiv w:val="1"/>
      <w:marLeft w:val="0"/>
      <w:marRight w:val="0"/>
      <w:marTop w:val="0"/>
      <w:marBottom w:val="0"/>
      <w:divBdr>
        <w:top w:val="none" w:sz="0" w:space="0" w:color="auto"/>
        <w:left w:val="none" w:sz="0" w:space="0" w:color="auto"/>
        <w:bottom w:val="none" w:sz="0" w:space="0" w:color="auto"/>
        <w:right w:val="none" w:sz="0" w:space="0" w:color="auto"/>
      </w:divBdr>
      <w:divsChild>
        <w:div w:id="913665069">
          <w:marLeft w:val="0"/>
          <w:marRight w:val="0"/>
          <w:marTop w:val="0"/>
          <w:marBottom w:val="0"/>
          <w:divBdr>
            <w:top w:val="none" w:sz="0" w:space="0" w:color="auto"/>
            <w:left w:val="none" w:sz="0" w:space="0" w:color="auto"/>
            <w:bottom w:val="none" w:sz="0" w:space="0" w:color="auto"/>
            <w:right w:val="none" w:sz="0" w:space="0" w:color="auto"/>
          </w:divBdr>
        </w:div>
      </w:divsChild>
    </w:div>
    <w:div w:id="476412086">
      <w:bodyDiv w:val="1"/>
      <w:marLeft w:val="0"/>
      <w:marRight w:val="0"/>
      <w:marTop w:val="0"/>
      <w:marBottom w:val="0"/>
      <w:divBdr>
        <w:top w:val="none" w:sz="0" w:space="0" w:color="auto"/>
        <w:left w:val="none" w:sz="0" w:space="0" w:color="auto"/>
        <w:bottom w:val="none" w:sz="0" w:space="0" w:color="auto"/>
        <w:right w:val="none" w:sz="0" w:space="0" w:color="auto"/>
      </w:divBdr>
    </w:div>
    <w:div w:id="482815463">
      <w:bodyDiv w:val="1"/>
      <w:marLeft w:val="0"/>
      <w:marRight w:val="0"/>
      <w:marTop w:val="0"/>
      <w:marBottom w:val="0"/>
      <w:divBdr>
        <w:top w:val="none" w:sz="0" w:space="0" w:color="auto"/>
        <w:left w:val="none" w:sz="0" w:space="0" w:color="auto"/>
        <w:bottom w:val="none" w:sz="0" w:space="0" w:color="auto"/>
        <w:right w:val="none" w:sz="0" w:space="0" w:color="auto"/>
      </w:divBdr>
      <w:divsChild>
        <w:div w:id="1379403217">
          <w:marLeft w:val="0"/>
          <w:marRight w:val="0"/>
          <w:marTop w:val="0"/>
          <w:marBottom w:val="0"/>
          <w:divBdr>
            <w:top w:val="none" w:sz="0" w:space="0" w:color="auto"/>
            <w:left w:val="none" w:sz="0" w:space="0" w:color="auto"/>
            <w:bottom w:val="none" w:sz="0" w:space="0" w:color="auto"/>
            <w:right w:val="none" w:sz="0" w:space="0" w:color="auto"/>
          </w:divBdr>
          <w:divsChild>
            <w:div w:id="1822841704">
              <w:marLeft w:val="0"/>
              <w:marRight w:val="0"/>
              <w:marTop w:val="0"/>
              <w:marBottom w:val="0"/>
              <w:divBdr>
                <w:top w:val="none" w:sz="0" w:space="0" w:color="auto"/>
                <w:left w:val="none" w:sz="0" w:space="0" w:color="auto"/>
                <w:bottom w:val="none" w:sz="0" w:space="0" w:color="auto"/>
                <w:right w:val="none" w:sz="0" w:space="0" w:color="auto"/>
              </w:divBdr>
              <w:divsChild>
                <w:div w:id="1784114396">
                  <w:marLeft w:val="-4650"/>
                  <w:marRight w:val="0"/>
                  <w:marTop w:val="0"/>
                  <w:marBottom w:val="0"/>
                  <w:divBdr>
                    <w:top w:val="none" w:sz="0" w:space="0" w:color="auto"/>
                    <w:left w:val="none" w:sz="0" w:space="0" w:color="auto"/>
                    <w:bottom w:val="none" w:sz="0" w:space="0" w:color="auto"/>
                    <w:right w:val="none" w:sz="0" w:space="0" w:color="auto"/>
                  </w:divBdr>
                  <w:divsChild>
                    <w:div w:id="844051923">
                      <w:marLeft w:val="3525"/>
                      <w:marRight w:val="0"/>
                      <w:marTop w:val="0"/>
                      <w:marBottom w:val="0"/>
                      <w:divBdr>
                        <w:top w:val="none" w:sz="0" w:space="0" w:color="auto"/>
                        <w:left w:val="none" w:sz="0" w:space="0" w:color="auto"/>
                        <w:bottom w:val="none" w:sz="0" w:space="0" w:color="auto"/>
                        <w:right w:val="none" w:sz="0" w:space="0" w:color="auto"/>
                      </w:divBdr>
                      <w:divsChild>
                        <w:div w:id="1369182908">
                          <w:marLeft w:val="0"/>
                          <w:marRight w:val="0"/>
                          <w:marTop w:val="0"/>
                          <w:marBottom w:val="0"/>
                          <w:divBdr>
                            <w:top w:val="none" w:sz="0" w:space="0" w:color="auto"/>
                            <w:left w:val="none" w:sz="0" w:space="0" w:color="auto"/>
                            <w:bottom w:val="none" w:sz="0" w:space="0" w:color="auto"/>
                            <w:right w:val="none" w:sz="0" w:space="0" w:color="auto"/>
                          </w:divBdr>
                          <w:divsChild>
                            <w:div w:id="148867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372880">
      <w:bodyDiv w:val="1"/>
      <w:marLeft w:val="0"/>
      <w:marRight w:val="0"/>
      <w:marTop w:val="0"/>
      <w:marBottom w:val="0"/>
      <w:divBdr>
        <w:top w:val="none" w:sz="0" w:space="0" w:color="auto"/>
        <w:left w:val="none" w:sz="0" w:space="0" w:color="auto"/>
        <w:bottom w:val="none" w:sz="0" w:space="0" w:color="auto"/>
        <w:right w:val="none" w:sz="0" w:space="0" w:color="auto"/>
      </w:divBdr>
    </w:div>
    <w:div w:id="501354571">
      <w:bodyDiv w:val="1"/>
      <w:marLeft w:val="0"/>
      <w:marRight w:val="0"/>
      <w:marTop w:val="0"/>
      <w:marBottom w:val="0"/>
      <w:divBdr>
        <w:top w:val="none" w:sz="0" w:space="0" w:color="auto"/>
        <w:left w:val="none" w:sz="0" w:space="0" w:color="auto"/>
        <w:bottom w:val="none" w:sz="0" w:space="0" w:color="auto"/>
        <w:right w:val="none" w:sz="0" w:space="0" w:color="auto"/>
      </w:divBdr>
    </w:div>
    <w:div w:id="508520974">
      <w:bodyDiv w:val="1"/>
      <w:marLeft w:val="0"/>
      <w:marRight w:val="0"/>
      <w:marTop w:val="0"/>
      <w:marBottom w:val="0"/>
      <w:divBdr>
        <w:top w:val="none" w:sz="0" w:space="0" w:color="auto"/>
        <w:left w:val="none" w:sz="0" w:space="0" w:color="auto"/>
        <w:bottom w:val="none" w:sz="0" w:space="0" w:color="auto"/>
        <w:right w:val="none" w:sz="0" w:space="0" w:color="auto"/>
      </w:divBdr>
    </w:div>
    <w:div w:id="515121618">
      <w:bodyDiv w:val="1"/>
      <w:marLeft w:val="0"/>
      <w:marRight w:val="0"/>
      <w:marTop w:val="0"/>
      <w:marBottom w:val="0"/>
      <w:divBdr>
        <w:top w:val="none" w:sz="0" w:space="0" w:color="auto"/>
        <w:left w:val="none" w:sz="0" w:space="0" w:color="auto"/>
        <w:bottom w:val="none" w:sz="0" w:space="0" w:color="auto"/>
        <w:right w:val="none" w:sz="0" w:space="0" w:color="auto"/>
      </w:divBdr>
    </w:div>
    <w:div w:id="533229310">
      <w:bodyDiv w:val="1"/>
      <w:marLeft w:val="0"/>
      <w:marRight w:val="0"/>
      <w:marTop w:val="0"/>
      <w:marBottom w:val="0"/>
      <w:divBdr>
        <w:top w:val="none" w:sz="0" w:space="0" w:color="auto"/>
        <w:left w:val="none" w:sz="0" w:space="0" w:color="auto"/>
        <w:bottom w:val="none" w:sz="0" w:space="0" w:color="auto"/>
        <w:right w:val="none" w:sz="0" w:space="0" w:color="auto"/>
      </w:divBdr>
      <w:divsChild>
        <w:div w:id="2075543962">
          <w:marLeft w:val="0"/>
          <w:marRight w:val="0"/>
          <w:marTop w:val="0"/>
          <w:marBottom w:val="0"/>
          <w:divBdr>
            <w:top w:val="none" w:sz="0" w:space="0" w:color="auto"/>
            <w:left w:val="none" w:sz="0" w:space="0" w:color="auto"/>
            <w:bottom w:val="none" w:sz="0" w:space="0" w:color="auto"/>
            <w:right w:val="none" w:sz="0" w:space="0" w:color="auto"/>
          </w:divBdr>
        </w:div>
        <w:div w:id="2091999002">
          <w:marLeft w:val="0"/>
          <w:marRight w:val="0"/>
          <w:marTop w:val="0"/>
          <w:marBottom w:val="0"/>
          <w:divBdr>
            <w:top w:val="none" w:sz="0" w:space="0" w:color="auto"/>
            <w:left w:val="none" w:sz="0" w:space="0" w:color="auto"/>
            <w:bottom w:val="none" w:sz="0" w:space="0" w:color="auto"/>
            <w:right w:val="none" w:sz="0" w:space="0" w:color="auto"/>
          </w:divBdr>
        </w:div>
        <w:div w:id="2005695387">
          <w:marLeft w:val="0"/>
          <w:marRight w:val="0"/>
          <w:marTop w:val="0"/>
          <w:marBottom w:val="0"/>
          <w:divBdr>
            <w:top w:val="none" w:sz="0" w:space="0" w:color="auto"/>
            <w:left w:val="none" w:sz="0" w:space="0" w:color="auto"/>
            <w:bottom w:val="none" w:sz="0" w:space="0" w:color="auto"/>
            <w:right w:val="none" w:sz="0" w:space="0" w:color="auto"/>
          </w:divBdr>
        </w:div>
        <w:div w:id="268465739">
          <w:marLeft w:val="0"/>
          <w:marRight w:val="0"/>
          <w:marTop w:val="0"/>
          <w:marBottom w:val="0"/>
          <w:divBdr>
            <w:top w:val="none" w:sz="0" w:space="0" w:color="auto"/>
            <w:left w:val="none" w:sz="0" w:space="0" w:color="auto"/>
            <w:bottom w:val="none" w:sz="0" w:space="0" w:color="auto"/>
            <w:right w:val="none" w:sz="0" w:space="0" w:color="auto"/>
          </w:divBdr>
        </w:div>
        <w:div w:id="1579363408">
          <w:marLeft w:val="0"/>
          <w:marRight w:val="0"/>
          <w:marTop w:val="0"/>
          <w:marBottom w:val="0"/>
          <w:divBdr>
            <w:top w:val="none" w:sz="0" w:space="0" w:color="auto"/>
            <w:left w:val="none" w:sz="0" w:space="0" w:color="auto"/>
            <w:bottom w:val="none" w:sz="0" w:space="0" w:color="auto"/>
            <w:right w:val="none" w:sz="0" w:space="0" w:color="auto"/>
          </w:divBdr>
        </w:div>
        <w:div w:id="1709065358">
          <w:marLeft w:val="0"/>
          <w:marRight w:val="0"/>
          <w:marTop w:val="0"/>
          <w:marBottom w:val="0"/>
          <w:divBdr>
            <w:top w:val="none" w:sz="0" w:space="0" w:color="auto"/>
            <w:left w:val="none" w:sz="0" w:space="0" w:color="auto"/>
            <w:bottom w:val="none" w:sz="0" w:space="0" w:color="auto"/>
            <w:right w:val="none" w:sz="0" w:space="0" w:color="auto"/>
          </w:divBdr>
        </w:div>
        <w:div w:id="1252541571">
          <w:marLeft w:val="0"/>
          <w:marRight w:val="0"/>
          <w:marTop w:val="0"/>
          <w:marBottom w:val="0"/>
          <w:divBdr>
            <w:top w:val="none" w:sz="0" w:space="0" w:color="auto"/>
            <w:left w:val="none" w:sz="0" w:space="0" w:color="auto"/>
            <w:bottom w:val="none" w:sz="0" w:space="0" w:color="auto"/>
            <w:right w:val="none" w:sz="0" w:space="0" w:color="auto"/>
          </w:divBdr>
        </w:div>
        <w:div w:id="804390852">
          <w:marLeft w:val="0"/>
          <w:marRight w:val="0"/>
          <w:marTop w:val="0"/>
          <w:marBottom w:val="0"/>
          <w:divBdr>
            <w:top w:val="none" w:sz="0" w:space="0" w:color="auto"/>
            <w:left w:val="none" w:sz="0" w:space="0" w:color="auto"/>
            <w:bottom w:val="none" w:sz="0" w:space="0" w:color="auto"/>
            <w:right w:val="none" w:sz="0" w:space="0" w:color="auto"/>
          </w:divBdr>
        </w:div>
        <w:div w:id="83111550">
          <w:marLeft w:val="0"/>
          <w:marRight w:val="0"/>
          <w:marTop w:val="0"/>
          <w:marBottom w:val="0"/>
          <w:divBdr>
            <w:top w:val="none" w:sz="0" w:space="0" w:color="auto"/>
            <w:left w:val="none" w:sz="0" w:space="0" w:color="auto"/>
            <w:bottom w:val="none" w:sz="0" w:space="0" w:color="auto"/>
            <w:right w:val="none" w:sz="0" w:space="0" w:color="auto"/>
          </w:divBdr>
        </w:div>
        <w:div w:id="1616793644">
          <w:marLeft w:val="0"/>
          <w:marRight w:val="0"/>
          <w:marTop w:val="0"/>
          <w:marBottom w:val="0"/>
          <w:divBdr>
            <w:top w:val="none" w:sz="0" w:space="0" w:color="auto"/>
            <w:left w:val="none" w:sz="0" w:space="0" w:color="auto"/>
            <w:bottom w:val="none" w:sz="0" w:space="0" w:color="auto"/>
            <w:right w:val="none" w:sz="0" w:space="0" w:color="auto"/>
          </w:divBdr>
        </w:div>
        <w:div w:id="1488088931">
          <w:marLeft w:val="0"/>
          <w:marRight w:val="0"/>
          <w:marTop w:val="0"/>
          <w:marBottom w:val="0"/>
          <w:divBdr>
            <w:top w:val="none" w:sz="0" w:space="0" w:color="auto"/>
            <w:left w:val="none" w:sz="0" w:space="0" w:color="auto"/>
            <w:bottom w:val="none" w:sz="0" w:space="0" w:color="auto"/>
            <w:right w:val="none" w:sz="0" w:space="0" w:color="auto"/>
          </w:divBdr>
        </w:div>
        <w:div w:id="1349600645">
          <w:marLeft w:val="0"/>
          <w:marRight w:val="0"/>
          <w:marTop w:val="0"/>
          <w:marBottom w:val="0"/>
          <w:divBdr>
            <w:top w:val="none" w:sz="0" w:space="0" w:color="auto"/>
            <w:left w:val="none" w:sz="0" w:space="0" w:color="auto"/>
            <w:bottom w:val="none" w:sz="0" w:space="0" w:color="auto"/>
            <w:right w:val="none" w:sz="0" w:space="0" w:color="auto"/>
          </w:divBdr>
        </w:div>
        <w:div w:id="776101001">
          <w:marLeft w:val="0"/>
          <w:marRight w:val="0"/>
          <w:marTop w:val="0"/>
          <w:marBottom w:val="0"/>
          <w:divBdr>
            <w:top w:val="none" w:sz="0" w:space="0" w:color="auto"/>
            <w:left w:val="none" w:sz="0" w:space="0" w:color="auto"/>
            <w:bottom w:val="none" w:sz="0" w:space="0" w:color="auto"/>
            <w:right w:val="none" w:sz="0" w:space="0" w:color="auto"/>
          </w:divBdr>
        </w:div>
      </w:divsChild>
    </w:div>
    <w:div w:id="562328517">
      <w:bodyDiv w:val="1"/>
      <w:marLeft w:val="0"/>
      <w:marRight w:val="0"/>
      <w:marTop w:val="0"/>
      <w:marBottom w:val="0"/>
      <w:divBdr>
        <w:top w:val="none" w:sz="0" w:space="0" w:color="auto"/>
        <w:left w:val="none" w:sz="0" w:space="0" w:color="auto"/>
        <w:bottom w:val="none" w:sz="0" w:space="0" w:color="auto"/>
        <w:right w:val="none" w:sz="0" w:space="0" w:color="auto"/>
      </w:divBdr>
    </w:div>
    <w:div w:id="568928427">
      <w:bodyDiv w:val="1"/>
      <w:marLeft w:val="0"/>
      <w:marRight w:val="0"/>
      <w:marTop w:val="0"/>
      <w:marBottom w:val="0"/>
      <w:divBdr>
        <w:top w:val="none" w:sz="0" w:space="0" w:color="auto"/>
        <w:left w:val="none" w:sz="0" w:space="0" w:color="auto"/>
        <w:bottom w:val="none" w:sz="0" w:space="0" w:color="auto"/>
        <w:right w:val="none" w:sz="0" w:space="0" w:color="auto"/>
      </w:divBdr>
    </w:div>
    <w:div w:id="591015208">
      <w:bodyDiv w:val="1"/>
      <w:marLeft w:val="0"/>
      <w:marRight w:val="0"/>
      <w:marTop w:val="0"/>
      <w:marBottom w:val="0"/>
      <w:divBdr>
        <w:top w:val="none" w:sz="0" w:space="0" w:color="auto"/>
        <w:left w:val="none" w:sz="0" w:space="0" w:color="auto"/>
        <w:bottom w:val="none" w:sz="0" w:space="0" w:color="auto"/>
        <w:right w:val="none" w:sz="0" w:space="0" w:color="auto"/>
      </w:divBdr>
    </w:div>
    <w:div w:id="593901333">
      <w:bodyDiv w:val="1"/>
      <w:marLeft w:val="0"/>
      <w:marRight w:val="0"/>
      <w:marTop w:val="0"/>
      <w:marBottom w:val="0"/>
      <w:divBdr>
        <w:top w:val="none" w:sz="0" w:space="0" w:color="auto"/>
        <w:left w:val="none" w:sz="0" w:space="0" w:color="auto"/>
        <w:bottom w:val="none" w:sz="0" w:space="0" w:color="auto"/>
        <w:right w:val="none" w:sz="0" w:space="0" w:color="auto"/>
      </w:divBdr>
      <w:divsChild>
        <w:div w:id="1435903827">
          <w:marLeft w:val="0"/>
          <w:marRight w:val="0"/>
          <w:marTop w:val="0"/>
          <w:marBottom w:val="0"/>
          <w:divBdr>
            <w:top w:val="none" w:sz="0" w:space="0" w:color="auto"/>
            <w:left w:val="none" w:sz="0" w:space="0" w:color="auto"/>
            <w:bottom w:val="none" w:sz="0" w:space="0" w:color="auto"/>
            <w:right w:val="none" w:sz="0" w:space="0" w:color="auto"/>
          </w:divBdr>
          <w:divsChild>
            <w:div w:id="197083860">
              <w:marLeft w:val="0"/>
              <w:marRight w:val="0"/>
              <w:marTop w:val="0"/>
              <w:marBottom w:val="0"/>
              <w:divBdr>
                <w:top w:val="none" w:sz="0" w:space="0" w:color="auto"/>
                <w:left w:val="none" w:sz="0" w:space="0" w:color="auto"/>
                <w:bottom w:val="none" w:sz="0" w:space="0" w:color="auto"/>
                <w:right w:val="none" w:sz="0" w:space="0" w:color="auto"/>
              </w:divBdr>
              <w:divsChild>
                <w:div w:id="217252801">
                  <w:marLeft w:val="-4650"/>
                  <w:marRight w:val="0"/>
                  <w:marTop w:val="0"/>
                  <w:marBottom w:val="0"/>
                  <w:divBdr>
                    <w:top w:val="none" w:sz="0" w:space="0" w:color="auto"/>
                    <w:left w:val="none" w:sz="0" w:space="0" w:color="auto"/>
                    <w:bottom w:val="none" w:sz="0" w:space="0" w:color="auto"/>
                    <w:right w:val="none" w:sz="0" w:space="0" w:color="auto"/>
                  </w:divBdr>
                  <w:divsChild>
                    <w:div w:id="1717585471">
                      <w:marLeft w:val="3525"/>
                      <w:marRight w:val="0"/>
                      <w:marTop w:val="0"/>
                      <w:marBottom w:val="0"/>
                      <w:divBdr>
                        <w:top w:val="none" w:sz="0" w:space="0" w:color="auto"/>
                        <w:left w:val="none" w:sz="0" w:space="0" w:color="auto"/>
                        <w:bottom w:val="none" w:sz="0" w:space="0" w:color="auto"/>
                        <w:right w:val="none" w:sz="0" w:space="0" w:color="auto"/>
                      </w:divBdr>
                      <w:divsChild>
                        <w:div w:id="1597403023">
                          <w:marLeft w:val="0"/>
                          <w:marRight w:val="0"/>
                          <w:marTop w:val="0"/>
                          <w:marBottom w:val="0"/>
                          <w:divBdr>
                            <w:top w:val="none" w:sz="0" w:space="0" w:color="auto"/>
                            <w:left w:val="none" w:sz="0" w:space="0" w:color="auto"/>
                            <w:bottom w:val="none" w:sz="0" w:space="0" w:color="auto"/>
                            <w:right w:val="none" w:sz="0" w:space="0" w:color="auto"/>
                          </w:divBdr>
                          <w:divsChild>
                            <w:div w:id="5893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099429">
      <w:bodyDiv w:val="1"/>
      <w:marLeft w:val="0"/>
      <w:marRight w:val="0"/>
      <w:marTop w:val="0"/>
      <w:marBottom w:val="0"/>
      <w:divBdr>
        <w:top w:val="none" w:sz="0" w:space="0" w:color="auto"/>
        <w:left w:val="none" w:sz="0" w:space="0" w:color="auto"/>
        <w:bottom w:val="none" w:sz="0" w:space="0" w:color="auto"/>
        <w:right w:val="none" w:sz="0" w:space="0" w:color="auto"/>
      </w:divBdr>
      <w:divsChild>
        <w:div w:id="958801914">
          <w:marLeft w:val="0"/>
          <w:marRight w:val="0"/>
          <w:marTop w:val="0"/>
          <w:marBottom w:val="0"/>
          <w:divBdr>
            <w:top w:val="none" w:sz="0" w:space="0" w:color="auto"/>
            <w:left w:val="none" w:sz="0" w:space="0" w:color="auto"/>
            <w:bottom w:val="none" w:sz="0" w:space="0" w:color="auto"/>
            <w:right w:val="none" w:sz="0" w:space="0" w:color="auto"/>
          </w:divBdr>
        </w:div>
      </w:divsChild>
    </w:div>
    <w:div w:id="670061903">
      <w:bodyDiv w:val="1"/>
      <w:marLeft w:val="0"/>
      <w:marRight w:val="0"/>
      <w:marTop w:val="0"/>
      <w:marBottom w:val="0"/>
      <w:divBdr>
        <w:top w:val="none" w:sz="0" w:space="0" w:color="auto"/>
        <w:left w:val="none" w:sz="0" w:space="0" w:color="auto"/>
        <w:bottom w:val="none" w:sz="0" w:space="0" w:color="auto"/>
        <w:right w:val="none" w:sz="0" w:space="0" w:color="auto"/>
      </w:divBdr>
    </w:div>
    <w:div w:id="689988015">
      <w:bodyDiv w:val="1"/>
      <w:marLeft w:val="0"/>
      <w:marRight w:val="0"/>
      <w:marTop w:val="0"/>
      <w:marBottom w:val="0"/>
      <w:divBdr>
        <w:top w:val="none" w:sz="0" w:space="0" w:color="auto"/>
        <w:left w:val="none" w:sz="0" w:space="0" w:color="auto"/>
        <w:bottom w:val="none" w:sz="0" w:space="0" w:color="auto"/>
        <w:right w:val="none" w:sz="0" w:space="0" w:color="auto"/>
      </w:divBdr>
    </w:div>
    <w:div w:id="691882631">
      <w:bodyDiv w:val="1"/>
      <w:marLeft w:val="0"/>
      <w:marRight w:val="0"/>
      <w:marTop w:val="0"/>
      <w:marBottom w:val="0"/>
      <w:divBdr>
        <w:top w:val="none" w:sz="0" w:space="0" w:color="auto"/>
        <w:left w:val="none" w:sz="0" w:space="0" w:color="auto"/>
        <w:bottom w:val="none" w:sz="0" w:space="0" w:color="auto"/>
        <w:right w:val="none" w:sz="0" w:space="0" w:color="auto"/>
      </w:divBdr>
    </w:div>
    <w:div w:id="726494191">
      <w:bodyDiv w:val="1"/>
      <w:marLeft w:val="0"/>
      <w:marRight w:val="0"/>
      <w:marTop w:val="0"/>
      <w:marBottom w:val="0"/>
      <w:divBdr>
        <w:top w:val="none" w:sz="0" w:space="0" w:color="auto"/>
        <w:left w:val="none" w:sz="0" w:space="0" w:color="auto"/>
        <w:bottom w:val="none" w:sz="0" w:space="0" w:color="auto"/>
        <w:right w:val="none" w:sz="0" w:space="0" w:color="auto"/>
      </w:divBdr>
      <w:divsChild>
        <w:div w:id="127866215">
          <w:marLeft w:val="0"/>
          <w:marRight w:val="0"/>
          <w:marTop w:val="0"/>
          <w:marBottom w:val="0"/>
          <w:divBdr>
            <w:top w:val="none" w:sz="0" w:space="0" w:color="auto"/>
            <w:left w:val="none" w:sz="0" w:space="0" w:color="auto"/>
            <w:bottom w:val="none" w:sz="0" w:space="0" w:color="auto"/>
            <w:right w:val="none" w:sz="0" w:space="0" w:color="auto"/>
          </w:divBdr>
        </w:div>
        <w:div w:id="1423717570">
          <w:marLeft w:val="0"/>
          <w:marRight w:val="0"/>
          <w:marTop w:val="0"/>
          <w:marBottom w:val="0"/>
          <w:divBdr>
            <w:top w:val="none" w:sz="0" w:space="0" w:color="auto"/>
            <w:left w:val="none" w:sz="0" w:space="0" w:color="auto"/>
            <w:bottom w:val="none" w:sz="0" w:space="0" w:color="auto"/>
            <w:right w:val="none" w:sz="0" w:space="0" w:color="auto"/>
          </w:divBdr>
        </w:div>
        <w:div w:id="1477912788">
          <w:marLeft w:val="0"/>
          <w:marRight w:val="0"/>
          <w:marTop w:val="0"/>
          <w:marBottom w:val="0"/>
          <w:divBdr>
            <w:top w:val="none" w:sz="0" w:space="0" w:color="auto"/>
            <w:left w:val="none" w:sz="0" w:space="0" w:color="auto"/>
            <w:bottom w:val="none" w:sz="0" w:space="0" w:color="auto"/>
            <w:right w:val="none" w:sz="0" w:space="0" w:color="auto"/>
          </w:divBdr>
        </w:div>
        <w:div w:id="1518815240">
          <w:marLeft w:val="0"/>
          <w:marRight w:val="0"/>
          <w:marTop w:val="0"/>
          <w:marBottom w:val="0"/>
          <w:divBdr>
            <w:top w:val="none" w:sz="0" w:space="0" w:color="auto"/>
            <w:left w:val="none" w:sz="0" w:space="0" w:color="auto"/>
            <w:bottom w:val="none" w:sz="0" w:space="0" w:color="auto"/>
            <w:right w:val="none" w:sz="0" w:space="0" w:color="auto"/>
          </w:divBdr>
        </w:div>
        <w:div w:id="2045057435">
          <w:marLeft w:val="0"/>
          <w:marRight w:val="0"/>
          <w:marTop w:val="0"/>
          <w:marBottom w:val="0"/>
          <w:divBdr>
            <w:top w:val="none" w:sz="0" w:space="0" w:color="auto"/>
            <w:left w:val="none" w:sz="0" w:space="0" w:color="auto"/>
            <w:bottom w:val="none" w:sz="0" w:space="0" w:color="auto"/>
            <w:right w:val="none" w:sz="0" w:space="0" w:color="auto"/>
          </w:divBdr>
        </w:div>
      </w:divsChild>
    </w:div>
    <w:div w:id="730618575">
      <w:bodyDiv w:val="1"/>
      <w:marLeft w:val="0"/>
      <w:marRight w:val="0"/>
      <w:marTop w:val="0"/>
      <w:marBottom w:val="0"/>
      <w:divBdr>
        <w:top w:val="none" w:sz="0" w:space="0" w:color="auto"/>
        <w:left w:val="none" w:sz="0" w:space="0" w:color="auto"/>
        <w:bottom w:val="none" w:sz="0" w:space="0" w:color="auto"/>
        <w:right w:val="none" w:sz="0" w:space="0" w:color="auto"/>
      </w:divBdr>
    </w:div>
    <w:div w:id="747964117">
      <w:bodyDiv w:val="1"/>
      <w:marLeft w:val="0"/>
      <w:marRight w:val="0"/>
      <w:marTop w:val="0"/>
      <w:marBottom w:val="0"/>
      <w:divBdr>
        <w:top w:val="none" w:sz="0" w:space="0" w:color="auto"/>
        <w:left w:val="none" w:sz="0" w:space="0" w:color="auto"/>
        <w:bottom w:val="none" w:sz="0" w:space="0" w:color="auto"/>
        <w:right w:val="none" w:sz="0" w:space="0" w:color="auto"/>
      </w:divBdr>
    </w:div>
    <w:div w:id="770470309">
      <w:bodyDiv w:val="1"/>
      <w:marLeft w:val="0"/>
      <w:marRight w:val="0"/>
      <w:marTop w:val="0"/>
      <w:marBottom w:val="0"/>
      <w:divBdr>
        <w:top w:val="none" w:sz="0" w:space="0" w:color="auto"/>
        <w:left w:val="none" w:sz="0" w:space="0" w:color="auto"/>
        <w:bottom w:val="none" w:sz="0" w:space="0" w:color="auto"/>
        <w:right w:val="none" w:sz="0" w:space="0" w:color="auto"/>
      </w:divBdr>
      <w:divsChild>
        <w:div w:id="1537429711">
          <w:marLeft w:val="0"/>
          <w:marRight w:val="0"/>
          <w:marTop w:val="0"/>
          <w:marBottom w:val="0"/>
          <w:divBdr>
            <w:top w:val="none" w:sz="0" w:space="0" w:color="auto"/>
            <w:left w:val="none" w:sz="0" w:space="0" w:color="auto"/>
            <w:bottom w:val="none" w:sz="0" w:space="0" w:color="auto"/>
            <w:right w:val="none" w:sz="0" w:space="0" w:color="auto"/>
          </w:divBdr>
        </w:div>
      </w:divsChild>
    </w:div>
    <w:div w:id="803305650">
      <w:bodyDiv w:val="1"/>
      <w:marLeft w:val="0"/>
      <w:marRight w:val="0"/>
      <w:marTop w:val="0"/>
      <w:marBottom w:val="0"/>
      <w:divBdr>
        <w:top w:val="none" w:sz="0" w:space="0" w:color="auto"/>
        <w:left w:val="none" w:sz="0" w:space="0" w:color="auto"/>
        <w:bottom w:val="none" w:sz="0" w:space="0" w:color="auto"/>
        <w:right w:val="none" w:sz="0" w:space="0" w:color="auto"/>
      </w:divBdr>
    </w:div>
    <w:div w:id="808397461">
      <w:bodyDiv w:val="1"/>
      <w:marLeft w:val="0"/>
      <w:marRight w:val="0"/>
      <w:marTop w:val="0"/>
      <w:marBottom w:val="0"/>
      <w:divBdr>
        <w:top w:val="none" w:sz="0" w:space="0" w:color="auto"/>
        <w:left w:val="none" w:sz="0" w:space="0" w:color="auto"/>
        <w:bottom w:val="none" w:sz="0" w:space="0" w:color="auto"/>
        <w:right w:val="none" w:sz="0" w:space="0" w:color="auto"/>
      </w:divBdr>
    </w:div>
    <w:div w:id="817306295">
      <w:bodyDiv w:val="1"/>
      <w:marLeft w:val="0"/>
      <w:marRight w:val="0"/>
      <w:marTop w:val="0"/>
      <w:marBottom w:val="0"/>
      <w:divBdr>
        <w:top w:val="none" w:sz="0" w:space="0" w:color="auto"/>
        <w:left w:val="none" w:sz="0" w:space="0" w:color="auto"/>
        <w:bottom w:val="none" w:sz="0" w:space="0" w:color="auto"/>
        <w:right w:val="none" w:sz="0" w:space="0" w:color="auto"/>
      </w:divBdr>
      <w:divsChild>
        <w:div w:id="1779715266">
          <w:marLeft w:val="0"/>
          <w:marRight w:val="0"/>
          <w:marTop w:val="0"/>
          <w:marBottom w:val="0"/>
          <w:divBdr>
            <w:top w:val="none" w:sz="0" w:space="0" w:color="auto"/>
            <w:left w:val="none" w:sz="0" w:space="0" w:color="auto"/>
            <w:bottom w:val="none" w:sz="0" w:space="0" w:color="auto"/>
            <w:right w:val="none" w:sz="0" w:space="0" w:color="auto"/>
          </w:divBdr>
        </w:div>
        <w:div w:id="1211840108">
          <w:marLeft w:val="0"/>
          <w:marRight w:val="0"/>
          <w:marTop w:val="0"/>
          <w:marBottom w:val="0"/>
          <w:divBdr>
            <w:top w:val="none" w:sz="0" w:space="0" w:color="auto"/>
            <w:left w:val="none" w:sz="0" w:space="0" w:color="auto"/>
            <w:bottom w:val="none" w:sz="0" w:space="0" w:color="auto"/>
            <w:right w:val="none" w:sz="0" w:space="0" w:color="auto"/>
          </w:divBdr>
        </w:div>
        <w:div w:id="1515605725">
          <w:marLeft w:val="0"/>
          <w:marRight w:val="0"/>
          <w:marTop w:val="0"/>
          <w:marBottom w:val="0"/>
          <w:divBdr>
            <w:top w:val="none" w:sz="0" w:space="0" w:color="auto"/>
            <w:left w:val="none" w:sz="0" w:space="0" w:color="auto"/>
            <w:bottom w:val="none" w:sz="0" w:space="0" w:color="auto"/>
            <w:right w:val="none" w:sz="0" w:space="0" w:color="auto"/>
          </w:divBdr>
        </w:div>
        <w:div w:id="107169131">
          <w:marLeft w:val="0"/>
          <w:marRight w:val="0"/>
          <w:marTop w:val="0"/>
          <w:marBottom w:val="0"/>
          <w:divBdr>
            <w:top w:val="none" w:sz="0" w:space="0" w:color="auto"/>
            <w:left w:val="none" w:sz="0" w:space="0" w:color="auto"/>
            <w:bottom w:val="none" w:sz="0" w:space="0" w:color="auto"/>
            <w:right w:val="none" w:sz="0" w:space="0" w:color="auto"/>
          </w:divBdr>
        </w:div>
      </w:divsChild>
    </w:div>
    <w:div w:id="820654740">
      <w:bodyDiv w:val="1"/>
      <w:marLeft w:val="0"/>
      <w:marRight w:val="0"/>
      <w:marTop w:val="0"/>
      <w:marBottom w:val="0"/>
      <w:divBdr>
        <w:top w:val="none" w:sz="0" w:space="0" w:color="auto"/>
        <w:left w:val="none" w:sz="0" w:space="0" w:color="auto"/>
        <w:bottom w:val="none" w:sz="0" w:space="0" w:color="auto"/>
        <w:right w:val="none" w:sz="0" w:space="0" w:color="auto"/>
      </w:divBdr>
    </w:div>
    <w:div w:id="832452295">
      <w:bodyDiv w:val="1"/>
      <w:marLeft w:val="0"/>
      <w:marRight w:val="0"/>
      <w:marTop w:val="0"/>
      <w:marBottom w:val="0"/>
      <w:divBdr>
        <w:top w:val="none" w:sz="0" w:space="0" w:color="auto"/>
        <w:left w:val="none" w:sz="0" w:space="0" w:color="auto"/>
        <w:bottom w:val="none" w:sz="0" w:space="0" w:color="auto"/>
        <w:right w:val="none" w:sz="0" w:space="0" w:color="auto"/>
      </w:divBdr>
    </w:div>
    <w:div w:id="853231885">
      <w:bodyDiv w:val="1"/>
      <w:marLeft w:val="0"/>
      <w:marRight w:val="0"/>
      <w:marTop w:val="0"/>
      <w:marBottom w:val="0"/>
      <w:divBdr>
        <w:top w:val="none" w:sz="0" w:space="0" w:color="auto"/>
        <w:left w:val="none" w:sz="0" w:space="0" w:color="auto"/>
        <w:bottom w:val="none" w:sz="0" w:space="0" w:color="auto"/>
        <w:right w:val="none" w:sz="0" w:space="0" w:color="auto"/>
      </w:divBdr>
    </w:div>
    <w:div w:id="870386639">
      <w:bodyDiv w:val="1"/>
      <w:marLeft w:val="0"/>
      <w:marRight w:val="0"/>
      <w:marTop w:val="0"/>
      <w:marBottom w:val="0"/>
      <w:divBdr>
        <w:top w:val="none" w:sz="0" w:space="0" w:color="auto"/>
        <w:left w:val="none" w:sz="0" w:space="0" w:color="auto"/>
        <w:bottom w:val="none" w:sz="0" w:space="0" w:color="auto"/>
        <w:right w:val="none" w:sz="0" w:space="0" w:color="auto"/>
      </w:divBdr>
    </w:div>
    <w:div w:id="873424379">
      <w:bodyDiv w:val="1"/>
      <w:marLeft w:val="0"/>
      <w:marRight w:val="0"/>
      <w:marTop w:val="0"/>
      <w:marBottom w:val="0"/>
      <w:divBdr>
        <w:top w:val="none" w:sz="0" w:space="0" w:color="auto"/>
        <w:left w:val="none" w:sz="0" w:space="0" w:color="auto"/>
        <w:bottom w:val="none" w:sz="0" w:space="0" w:color="auto"/>
        <w:right w:val="none" w:sz="0" w:space="0" w:color="auto"/>
      </w:divBdr>
    </w:div>
    <w:div w:id="880941141">
      <w:bodyDiv w:val="1"/>
      <w:marLeft w:val="0"/>
      <w:marRight w:val="0"/>
      <w:marTop w:val="0"/>
      <w:marBottom w:val="0"/>
      <w:divBdr>
        <w:top w:val="none" w:sz="0" w:space="0" w:color="auto"/>
        <w:left w:val="none" w:sz="0" w:space="0" w:color="auto"/>
        <w:bottom w:val="none" w:sz="0" w:space="0" w:color="auto"/>
        <w:right w:val="none" w:sz="0" w:space="0" w:color="auto"/>
      </w:divBdr>
      <w:divsChild>
        <w:div w:id="300698877">
          <w:marLeft w:val="0"/>
          <w:marRight w:val="0"/>
          <w:marTop w:val="0"/>
          <w:marBottom w:val="0"/>
          <w:divBdr>
            <w:top w:val="none" w:sz="0" w:space="0" w:color="auto"/>
            <w:left w:val="none" w:sz="0" w:space="0" w:color="auto"/>
            <w:bottom w:val="none" w:sz="0" w:space="0" w:color="auto"/>
            <w:right w:val="none" w:sz="0" w:space="0" w:color="auto"/>
          </w:divBdr>
          <w:divsChild>
            <w:div w:id="598875775">
              <w:marLeft w:val="0"/>
              <w:marRight w:val="0"/>
              <w:marTop w:val="0"/>
              <w:marBottom w:val="0"/>
              <w:divBdr>
                <w:top w:val="none" w:sz="0" w:space="0" w:color="auto"/>
                <w:left w:val="none" w:sz="0" w:space="0" w:color="auto"/>
                <w:bottom w:val="none" w:sz="0" w:space="0" w:color="auto"/>
                <w:right w:val="none" w:sz="0" w:space="0" w:color="auto"/>
              </w:divBdr>
            </w:div>
            <w:div w:id="944386213">
              <w:marLeft w:val="0"/>
              <w:marRight w:val="0"/>
              <w:marTop w:val="0"/>
              <w:marBottom w:val="0"/>
              <w:divBdr>
                <w:top w:val="none" w:sz="0" w:space="0" w:color="auto"/>
                <w:left w:val="none" w:sz="0" w:space="0" w:color="auto"/>
                <w:bottom w:val="none" w:sz="0" w:space="0" w:color="auto"/>
                <w:right w:val="none" w:sz="0" w:space="0" w:color="auto"/>
              </w:divBdr>
            </w:div>
            <w:div w:id="1028800873">
              <w:marLeft w:val="0"/>
              <w:marRight w:val="0"/>
              <w:marTop w:val="0"/>
              <w:marBottom w:val="0"/>
              <w:divBdr>
                <w:top w:val="none" w:sz="0" w:space="0" w:color="auto"/>
                <w:left w:val="none" w:sz="0" w:space="0" w:color="auto"/>
                <w:bottom w:val="none" w:sz="0" w:space="0" w:color="auto"/>
                <w:right w:val="none" w:sz="0" w:space="0" w:color="auto"/>
              </w:divBdr>
            </w:div>
            <w:div w:id="1802992636">
              <w:marLeft w:val="0"/>
              <w:marRight w:val="0"/>
              <w:marTop w:val="0"/>
              <w:marBottom w:val="0"/>
              <w:divBdr>
                <w:top w:val="none" w:sz="0" w:space="0" w:color="auto"/>
                <w:left w:val="none" w:sz="0" w:space="0" w:color="auto"/>
                <w:bottom w:val="none" w:sz="0" w:space="0" w:color="auto"/>
                <w:right w:val="none" w:sz="0" w:space="0" w:color="auto"/>
              </w:divBdr>
            </w:div>
          </w:divsChild>
        </w:div>
        <w:div w:id="326860627">
          <w:marLeft w:val="0"/>
          <w:marRight w:val="0"/>
          <w:marTop w:val="0"/>
          <w:marBottom w:val="0"/>
          <w:divBdr>
            <w:top w:val="none" w:sz="0" w:space="0" w:color="auto"/>
            <w:left w:val="none" w:sz="0" w:space="0" w:color="auto"/>
            <w:bottom w:val="none" w:sz="0" w:space="0" w:color="auto"/>
            <w:right w:val="none" w:sz="0" w:space="0" w:color="auto"/>
          </w:divBdr>
        </w:div>
        <w:div w:id="539171867">
          <w:marLeft w:val="0"/>
          <w:marRight w:val="0"/>
          <w:marTop w:val="0"/>
          <w:marBottom w:val="0"/>
          <w:divBdr>
            <w:top w:val="none" w:sz="0" w:space="0" w:color="auto"/>
            <w:left w:val="none" w:sz="0" w:space="0" w:color="auto"/>
            <w:bottom w:val="none" w:sz="0" w:space="0" w:color="auto"/>
            <w:right w:val="none" w:sz="0" w:space="0" w:color="auto"/>
          </w:divBdr>
          <w:divsChild>
            <w:div w:id="181631936">
              <w:marLeft w:val="0"/>
              <w:marRight w:val="0"/>
              <w:marTop w:val="0"/>
              <w:marBottom w:val="0"/>
              <w:divBdr>
                <w:top w:val="none" w:sz="0" w:space="0" w:color="auto"/>
                <w:left w:val="none" w:sz="0" w:space="0" w:color="auto"/>
                <w:bottom w:val="none" w:sz="0" w:space="0" w:color="auto"/>
                <w:right w:val="none" w:sz="0" w:space="0" w:color="auto"/>
              </w:divBdr>
            </w:div>
            <w:div w:id="319231172">
              <w:marLeft w:val="0"/>
              <w:marRight w:val="0"/>
              <w:marTop w:val="0"/>
              <w:marBottom w:val="0"/>
              <w:divBdr>
                <w:top w:val="none" w:sz="0" w:space="0" w:color="auto"/>
                <w:left w:val="none" w:sz="0" w:space="0" w:color="auto"/>
                <w:bottom w:val="none" w:sz="0" w:space="0" w:color="auto"/>
                <w:right w:val="none" w:sz="0" w:space="0" w:color="auto"/>
              </w:divBdr>
            </w:div>
            <w:div w:id="493422811">
              <w:marLeft w:val="0"/>
              <w:marRight w:val="0"/>
              <w:marTop w:val="0"/>
              <w:marBottom w:val="0"/>
              <w:divBdr>
                <w:top w:val="none" w:sz="0" w:space="0" w:color="auto"/>
                <w:left w:val="none" w:sz="0" w:space="0" w:color="auto"/>
                <w:bottom w:val="none" w:sz="0" w:space="0" w:color="auto"/>
                <w:right w:val="none" w:sz="0" w:space="0" w:color="auto"/>
              </w:divBdr>
            </w:div>
            <w:div w:id="605307341">
              <w:marLeft w:val="0"/>
              <w:marRight w:val="0"/>
              <w:marTop w:val="0"/>
              <w:marBottom w:val="0"/>
              <w:divBdr>
                <w:top w:val="none" w:sz="0" w:space="0" w:color="auto"/>
                <w:left w:val="none" w:sz="0" w:space="0" w:color="auto"/>
                <w:bottom w:val="none" w:sz="0" w:space="0" w:color="auto"/>
                <w:right w:val="none" w:sz="0" w:space="0" w:color="auto"/>
              </w:divBdr>
            </w:div>
            <w:div w:id="1204635379">
              <w:marLeft w:val="0"/>
              <w:marRight w:val="0"/>
              <w:marTop w:val="0"/>
              <w:marBottom w:val="0"/>
              <w:divBdr>
                <w:top w:val="none" w:sz="0" w:space="0" w:color="auto"/>
                <w:left w:val="none" w:sz="0" w:space="0" w:color="auto"/>
                <w:bottom w:val="none" w:sz="0" w:space="0" w:color="auto"/>
                <w:right w:val="none" w:sz="0" w:space="0" w:color="auto"/>
              </w:divBdr>
            </w:div>
            <w:div w:id="1746758947">
              <w:marLeft w:val="0"/>
              <w:marRight w:val="0"/>
              <w:marTop w:val="0"/>
              <w:marBottom w:val="0"/>
              <w:divBdr>
                <w:top w:val="none" w:sz="0" w:space="0" w:color="auto"/>
                <w:left w:val="none" w:sz="0" w:space="0" w:color="auto"/>
                <w:bottom w:val="none" w:sz="0" w:space="0" w:color="auto"/>
                <w:right w:val="none" w:sz="0" w:space="0" w:color="auto"/>
              </w:divBdr>
            </w:div>
            <w:div w:id="1843156454">
              <w:marLeft w:val="0"/>
              <w:marRight w:val="0"/>
              <w:marTop w:val="0"/>
              <w:marBottom w:val="0"/>
              <w:divBdr>
                <w:top w:val="none" w:sz="0" w:space="0" w:color="auto"/>
                <w:left w:val="none" w:sz="0" w:space="0" w:color="auto"/>
                <w:bottom w:val="none" w:sz="0" w:space="0" w:color="auto"/>
                <w:right w:val="none" w:sz="0" w:space="0" w:color="auto"/>
              </w:divBdr>
            </w:div>
          </w:divsChild>
        </w:div>
        <w:div w:id="922832563">
          <w:marLeft w:val="0"/>
          <w:marRight w:val="0"/>
          <w:marTop w:val="0"/>
          <w:marBottom w:val="0"/>
          <w:divBdr>
            <w:top w:val="none" w:sz="0" w:space="0" w:color="auto"/>
            <w:left w:val="none" w:sz="0" w:space="0" w:color="auto"/>
            <w:bottom w:val="none" w:sz="0" w:space="0" w:color="auto"/>
            <w:right w:val="none" w:sz="0" w:space="0" w:color="auto"/>
          </w:divBdr>
          <w:divsChild>
            <w:div w:id="1465269560">
              <w:marLeft w:val="0"/>
              <w:marRight w:val="0"/>
              <w:marTop w:val="0"/>
              <w:marBottom w:val="0"/>
              <w:divBdr>
                <w:top w:val="none" w:sz="0" w:space="0" w:color="auto"/>
                <w:left w:val="none" w:sz="0" w:space="0" w:color="auto"/>
                <w:bottom w:val="none" w:sz="0" w:space="0" w:color="auto"/>
                <w:right w:val="none" w:sz="0" w:space="0" w:color="auto"/>
              </w:divBdr>
            </w:div>
          </w:divsChild>
        </w:div>
        <w:div w:id="950549943">
          <w:marLeft w:val="0"/>
          <w:marRight w:val="0"/>
          <w:marTop w:val="0"/>
          <w:marBottom w:val="0"/>
          <w:divBdr>
            <w:top w:val="none" w:sz="0" w:space="0" w:color="auto"/>
            <w:left w:val="none" w:sz="0" w:space="0" w:color="auto"/>
            <w:bottom w:val="none" w:sz="0" w:space="0" w:color="auto"/>
            <w:right w:val="none" w:sz="0" w:space="0" w:color="auto"/>
          </w:divBdr>
          <w:divsChild>
            <w:div w:id="57633370">
              <w:marLeft w:val="0"/>
              <w:marRight w:val="0"/>
              <w:marTop w:val="0"/>
              <w:marBottom w:val="0"/>
              <w:divBdr>
                <w:top w:val="none" w:sz="0" w:space="0" w:color="auto"/>
                <w:left w:val="none" w:sz="0" w:space="0" w:color="auto"/>
                <w:bottom w:val="none" w:sz="0" w:space="0" w:color="auto"/>
                <w:right w:val="none" w:sz="0" w:space="0" w:color="auto"/>
              </w:divBdr>
            </w:div>
            <w:div w:id="558172608">
              <w:marLeft w:val="0"/>
              <w:marRight w:val="0"/>
              <w:marTop w:val="0"/>
              <w:marBottom w:val="0"/>
              <w:divBdr>
                <w:top w:val="none" w:sz="0" w:space="0" w:color="auto"/>
                <w:left w:val="none" w:sz="0" w:space="0" w:color="auto"/>
                <w:bottom w:val="none" w:sz="0" w:space="0" w:color="auto"/>
                <w:right w:val="none" w:sz="0" w:space="0" w:color="auto"/>
              </w:divBdr>
            </w:div>
            <w:div w:id="93042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269915">
      <w:bodyDiv w:val="1"/>
      <w:marLeft w:val="0"/>
      <w:marRight w:val="0"/>
      <w:marTop w:val="0"/>
      <w:marBottom w:val="0"/>
      <w:divBdr>
        <w:top w:val="none" w:sz="0" w:space="0" w:color="auto"/>
        <w:left w:val="none" w:sz="0" w:space="0" w:color="auto"/>
        <w:bottom w:val="none" w:sz="0" w:space="0" w:color="auto"/>
        <w:right w:val="none" w:sz="0" w:space="0" w:color="auto"/>
      </w:divBdr>
    </w:div>
    <w:div w:id="913977661">
      <w:bodyDiv w:val="1"/>
      <w:marLeft w:val="0"/>
      <w:marRight w:val="0"/>
      <w:marTop w:val="0"/>
      <w:marBottom w:val="0"/>
      <w:divBdr>
        <w:top w:val="none" w:sz="0" w:space="0" w:color="auto"/>
        <w:left w:val="none" w:sz="0" w:space="0" w:color="auto"/>
        <w:bottom w:val="none" w:sz="0" w:space="0" w:color="auto"/>
        <w:right w:val="none" w:sz="0" w:space="0" w:color="auto"/>
      </w:divBdr>
    </w:div>
    <w:div w:id="951594846">
      <w:bodyDiv w:val="1"/>
      <w:marLeft w:val="0"/>
      <w:marRight w:val="0"/>
      <w:marTop w:val="0"/>
      <w:marBottom w:val="0"/>
      <w:divBdr>
        <w:top w:val="none" w:sz="0" w:space="0" w:color="auto"/>
        <w:left w:val="none" w:sz="0" w:space="0" w:color="auto"/>
        <w:bottom w:val="none" w:sz="0" w:space="0" w:color="auto"/>
        <w:right w:val="none" w:sz="0" w:space="0" w:color="auto"/>
      </w:divBdr>
    </w:div>
    <w:div w:id="953900486">
      <w:bodyDiv w:val="1"/>
      <w:marLeft w:val="0"/>
      <w:marRight w:val="0"/>
      <w:marTop w:val="0"/>
      <w:marBottom w:val="0"/>
      <w:divBdr>
        <w:top w:val="none" w:sz="0" w:space="0" w:color="auto"/>
        <w:left w:val="none" w:sz="0" w:space="0" w:color="auto"/>
        <w:bottom w:val="none" w:sz="0" w:space="0" w:color="auto"/>
        <w:right w:val="none" w:sz="0" w:space="0" w:color="auto"/>
      </w:divBdr>
    </w:div>
    <w:div w:id="981926182">
      <w:bodyDiv w:val="1"/>
      <w:marLeft w:val="0"/>
      <w:marRight w:val="0"/>
      <w:marTop w:val="0"/>
      <w:marBottom w:val="0"/>
      <w:divBdr>
        <w:top w:val="none" w:sz="0" w:space="0" w:color="auto"/>
        <w:left w:val="none" w:sz="0" w:space="0" w:color="auto"/>
        <w:bottom w:val="none" w:sz="0" w:space="0" w:color="auto"/>
        <w:right w:val="none" w:sz="0" w:space="0" w:color="auto"/>
      </w:divBdr>
    </w:div>
    <w:div w:id="1003358816">
      <w:bodyDiv w:val="1"/>
      <w:marLeft w:val="0"/>
      <w:marRight w:val="0"/>
      <w:marTop w:val="0"/>
      <w:marBottom w:val="0"/>
      <w:divBdr>
        <w:top w:val="none" w:sz="0" w:space="0" w:color="auto"/>
        <w:left w:val="none" w:sz="0" w:space="0" w:color="auto"/>
        <w:bottom w:val="none" w:sz="0" w:space="0" w:color="auto"/>
        <w:right w:val="none" w:sz="0" w:space="0" w:color="auto"/>
      </w:divBdr>
    </w:div>
    <w:div w:id="1012031748">
      <w:bodyDiv w:val="1"/>
      <w:marLeft w:val="0"/>
      <w:marRight w:val="0"/>
      <w:marTop w:val="0"/>
      <w:marBottom w:val="0"/>
      <w:divBdr>
        <w:top w:val="none" w:sz="0" w:space="0" w:color="auto"/>
        <w:left w:val="none" w:sz="0" w:space="0" w:color="auto"/>
        <w:bottom w:val="none" w:sz="0" w:space="0" w:color="auto"/>
        <w:right w:val="none" w:sz="0" w:space="0" w:color="auto"/>
      </w:divBdr>
    </w:div>
    <w:div w:id="1038898145">
      <w:bodyDiv w:val="1"/>
      <w:marLeft w:val="0"/>
      <w:marRight w:val="0"/>
      <w:marTop w:val="0"/>
      <w:marBottom w:val="0"/>
      <w:divBdr>
        <w:top w:val="none" w:sz="0" w:space="0" w:color="auto"/>
        <w:left w:val="none" w:sz="0" w:space="0" w:color="auto"/>
        <w:bottom w:val="none" w:sz="0" w:space="0" w:color="auto"/>
        <w:right w:val="none" w:sz="0" w:space="0" w:color="auto"/>
      </w:divBdr>
    </w:div>
    <w:div w:id="1044872271">
      <w:bodyDiv w:val="1"/>
      <w:marLeft w:val="0"/>
      <w:marRight w:val="0"/>
      <w:marTop w:val="0"/>
      <w:marBottom w:val="0"/>
      <w:divBdr>
        <w:top w:val="none" w:sz="0" w:space="0" w:color="auto"/>
        <w:left w:val="none" w:sz="0" w:space="0" w:color="auto"/>
        <w:bottom w:val="none" w:sz="0" w:space="0" w:color="auto"/>
        <w:right w:val="none" w:sz="0" w:space="0" w:color="auto"/>
      </w:divBdr>
    </w:div>
    <w:div w:id="1098403684">
      <w:bodyDiv w:val="1"/>
      <w:marLeft w:val="0"/>
      <w:marRight w:val="0"/>
      <w:marTop w:val="0"/>
      <w:marBottom w:val="0"/>
      <w:divBdr>
        <w:top w:val="none" w:sz="0" w:space="0" w:color="auto"/>
        <w:left w:val="none" w:sz="0" w:space="0" w:color="auto"/>
        <w:bottom w:val="none" w:sz="0" w:space="0" w:color="auto"/>
        <w:right w:val="none" w:sz="0" w:space="0" w:color="auto"/>
      </w:divBdr>
      <w:divsChild>
        <w:div w:id="1529173383">
          <w:marLeft w:val="0"/>
          <w:marRight w:val="0"/>
          <w:marTop w:val="0"/>
          <w:marBottom w:val="0"/>
          <w:divBdr>
            <w:top w:val="none" w:sz="0" w:space="0" w:color="auto"/>
            <w:left w:val="none" w:sz="0" w:space="0" w:color="auto"/>
            <w:bottom w:val="none" w:sz="0" w:space="0" w:color="auto"/>
            <w:right w:val="none" w:sz="0" w:space="0" w:color="auto"/>
          </w:divBdr>
        </w:div>
      </w:divsChild>
    </w:div>
    <w:div w:id="1102145935">
      <w:bodyDiv w:val="1"/>
      <w:marLeft w:val="0"/>
      <w:marRight w:val="0"/>
      <w:marTop w:val="0"/>
      <w:marBottom w:val="0"/>
      <w:divBdr>
        <w:top w:val="none" w:sz="0" w:space="0" w:color="auto"/>
        <w:left w:val="none" w:sz="0" w:space="0" w:color="auto"/>
        <w:bottom w:val="none" w:sz="0" w:space="0" w:color="auto"/>
        <w:right w:val="none" w:sz="0" w:space="0" w:color="auto"/>
      </w:divBdr>
      <w:divsChild>
        <w:div w:id="1977832235">
          <w:marLeft w:val="0"/>
          <w:marRight w:val="0"/>
          <w:marTop w:val="0"/>
          <w:marBottom w:val="0"/>
          <w:divBdr>
            <w:top w:val="none" w:sz="0" w:space="0" w:color="auto"/>
            <w:left w:val="none" w:sz="0" w:space="0" w:color="auto"/>
            <w:bottom w:val="none" w:sz="0" w:space="0" w:color="auto"/>
            <w:right w:val="none" w:sz="0" w:space="0" w:color="auto"/>
          </w:divBdr>
        </w:div>
      </w:divsChild>
    </w:div>
    <w:div w:id="1108431889">
      <w:bodyDiv w:val="1"/>
      <w:marLeft w:val="0"/>
      <w:marRight w:val="0"/>
      <w:marTop w:val="0"/>
      <w:marBottom w:val="0"/>
      <w:divBdr>
        <w:top w:val="none" w:sz="0" w:space="0" w:color="auto"/>
        <w:left w:val="none" w:sz="0" w:space="0" w:color="auto"/>
        <w:bottom w:val="none" w:sz="0" w:space="0" w:color="auto"/>
        <w:right w:val="none" w:sz="0" w:space="0" w:color="auto"/>
      </w:divBdr>
    </w:div>
    <w:div w:id="1117215026">
      <w:bodyDiv w:val="1"/>
      <w:marLeft w:val="0"/>
      <w:marRight w:val="0"/>
      <w:marTop w:val="0"/>
      <w:marBottom w:val="0"/>
      <w:divBdr>
        <w:top w:val="none" w:sz="0" w:space="0" w:color="auto"/>
        <w:left w:val="none" w:sz="0" w:space="0" w:color="auto"/>
        <w:bottom w:val="none" w:sz="0" w:space="0" w:color="auto"/>
        <w:right w:val="none" w:sz="0" w:space="0" w:color="auto"/>
      </w:divBdr>
    </w:div>
    <w:div w:id="1126192658">
      <w:bodyDiv w:val="1"/>
      <w:marLeft w:val="0"/>
      <w:marRight w:val="0"/>
      <w:marTop w:val="0"/>
      <w:marBottom w:val="0"/>
      <w:divBdr>
        <w:top w:val="none" w:sz="0" w:space="0" w:color="auto"/>
        <w:left w:val="none" w:sz="0" w:space="0" w:color="auto"/>
        <w:bottom w:val="none" w:sz="0" w:space="0" w:color="auto"/>
        <w:right w:val="none" w:sz="0" w:space="0" w:color="auto"/>
      </w:divBdr>
    </w:div>
    <w:div w:id="1131754261">
      <w:bodyDiv w:val="1"/>
      <w:marLeft w:val="0"/>
      <w:marRight w:val="0"/>
      <w:marTop w:val="0"/>
      <w:marBottom w:val="0"/>
      <w:divBdr>
        <w:top w:val="none" w:sz="0" w:space="0" w:color="auto"/>
        <w:left w:val="none" w:sz="0" w:space="0" w:color="auto"/>
        <w:bottom w:val="none" w:sz="0" w:space="0" w:color="auto"/>
        <w:right w:val="none" w:sz="0" w:space="0" w:color="auto"/>
      </w:divBdr>
    </w:div>
    <w:div w:id="1144275198">
      <w:bodyDiv w:val="1"/>
      <w:marLeft w:val="0"/>
      <w:marRight w:val="0"/>
      <w:marTop w:val="0"/>
      <w:marBottom w:val="0"/>
      <w:divBdr>
        <w:top w:val="none" w:sz="0" w:space="0" w:color="auto"/>
        <w:left w:val="none" w:sz="0" w:space="0" w:color="auto"/>
        <w:bottom w:val="none" w:sz="0" w:space="0" w:color="auto"/>
        <w:right w:val="none" w:sz="0" w:space="0" w:color="auto"/>
      </w:divBdr>
    </w:div>
    <w:div w:id="1191335923">
      <w:bodyDiv w:val="1"/>
      <w:marLeft w:val="0"/>
      <w:marRight w:val="0"/>
      <w:marTop w:val="0"/>
      <w:marBottom w:val="0"/>
      <w:divBdr>
        <w:top w:val="none" w:sz="0" w:space="0" w:color="auto"/>
        <w:left w:val="none" w:sz="0" w:space="0" w:color="auto"/>
        <w:bottom w:val="none" w:sz="0" w:space="0" w:color="auto"/>
        <w:right w:val="none" w:sz="0" w:space="0" w:color="auto"/>
      </w:divBdr>
    </w:div>
    <w:div w:id="1203598379">
      <w:bodyDiv w:val="1"/>
      <w:marLeft w:val="0"/>
      <w:marRight w:val="0"/>
      <w:marTop w:val="0"/>
      <w:marBottom w:val="0"/>
      <w:divBdr>
        <w:top w:val="none" w:sz="0" w:space="0" w:color="auto"/>
        <w:left w:val="none" w:sz="0" w:space="0" w:color="auto"/>
        <w:bottom w:val="none" w:sz="0" w:space="0" w:color="auto"/>
        <w:right w:val="none" w:sz="0" w:space="0" w:color="auto"/>
      </w:divBdr>
    </w:div>
    <w:div w:id="1204170772">
      <w:bodyDiv w:val="1"/>
      <w:marLeft w:val="0"/>
      <w:marRight w:val="0"/>
      <w:marTop w:val="0"/>
      <w:marBottom w:val="0"/>
      <w:divBdr>
        <w:top w:val="none" w:sz="0" w:space="0" w:color="auto"/>
        <w:left w:val="none" w:sz="0" w:space="0" w:color="auto"/>
        <w:bottom w:val="none" w:sz="0" w:space="0" w:color="auto"/>
        <w:right w:val="none" w:sz="0" w:space="0" w:color="auto"/>
      </w:divBdr>
    </w:div>
    <w:div w:id="1248078943">
      <w:bodyDiv w:val="1"/>
      <w:marLeft w:val="0"/>
      <w:marRight w:val="0"/>
      <w:marTop w:val="0"/>
      <w:marBottom w:val="0"/>
      <w:divBdr>
        <w:top w:val="none" w:sz="0" w:space="0" w:color="auto"/>
        <w:left w:val="none" w:sz="0" w:space="0" w:color="auto"/>
        <w:bottom w:val="none" w:sz="0" w:space="0" w:color="auto"/>
        <w:right w:val="none" w:sz="0" w:space="0" w:color="auto"/>
      </w:divBdr>
    </w:div>
    <w:div w:id="1248462966">
      <w:bodyDiv w:val="1"/>
      <w:marLeft w:val="0"/>
      <w:marRight w:val="0"/>
      <w:marTop w:val="0"/>
      <w:marBottom w:val="0"/>
      <w:divBdr>
        <w:top w:val="none" w:sz="0" w:space="0" w:color="auto"/>
        <w:left w:val="none" w:sz="0" w:space="0" w:color="auto"/>
        <w:bottom w:val="none" w:sz="0" w:space="0" w:color="auto"/>
        <w:right w:val="none" w:sz="0" w:space="0" w:color="auto"/>
      </w:divBdr>
      <w:divsChild>
        <w:div w:id="80100862">
          <w:marLeft w:val="0"/>
          <w:marRight w:val="0"/>
          <w:marTop w:val="0"/>
          <w:marBottom w:val="0"/>
          <w:divBdr>
            <w:top w:val="none" w:sz="0" w:space="0" w:color="auto"/>
            <w:left w:val="none" w:sz="0" w:space="0" w:color="auto"/>
            <w:bottom w:val="none" w:sz="0" w:space="0" w:color="auto"/>
            <w:right w:val="none" w:sz="0" w:space="0" w:color="auto"/>
          </w:divBdr>
        </w:div>
      </w:divsChild>
    </w:div>
    <w:div w:id="1264799687">
      <w:bodyDiv w:val="1"/>
      <w:marLeft w:val="0"/>
      <w:marRight w:val="0"/>
      <w:marTop w:val="0"/>
      <w:marBottom w:val="0"/>
      <w:divBdr>
        <w:top w:val="none" w:sz="0" w:space="0" w:color="auto"/>
        <w:left w:val="none" w:sz="0" w:space="0" w:color="auto"/>
        <w:bottom w:val="none" w:sz="0" w:space="0" w:color="auto"/>
        <w:right w:val="none" w:sz="0" w:space="0" w:color="auto"/>
      </w:divBdr>
      <w:divsChild>
        <w:div w:id="1132938762">
          <w:marLeft w:val="0"/>
          <w:marRight w:val="0"/>
          <w:marTop w:val="0"/>
          <w:marBottom w:val="0"/>
          <w:divBdr>
            <w:top w:val="none" w:sz="0" w:space="0" w:color="auto"/>
            <w:left w:val="none" w:sz="0" w:space="0" w:color="auto"/>
            <w:bottom w:val="none" w:sz="0" w:space="0" w:color="auto"/>
            <w:right w:val="none" w:sz="0" w:space="0" w:color="auto"/>
          </w:divBdr>
        </w:div>
        <w:div w:id="113183807">
          <w:marLeft w:val="0"/>
          <w:marRight w:val="0"/>
          <w:marTop w:val="0"/>
          <w:marBottom w:val="0"/>
          <w:divBdr>
            <w:top w:val="none" w:sz="0" w:space="0" w:color="auto"/>
            <w:left w:val="none" w:sz="0" w:space="0" w:color="auto"/>
            <w:bottom w:val="none" w:sz="0" w:space="0" w:color="auto"/>
            <w:right w:val="none" w:sz="0" w:space="0" w:color="auto"/>
          </w:divBdr>
        </w:div>
        <w:div w:id="417673989">
          <w:marLeft w:val="0"/>
          <w:marRight w:val="0"/>
          <w:marTop w:val="0"/>
          <w:marBottom w:val="0"/>
          <w:divBdr>
            <w:top w:val="none" w:sz="0" w:space="0" w:color="auto"/>
            <w:left w:val="none" w:sz="0" w:space="0" w:color="auto"/>
            <w:bottom w:val="none" w:sz="0" w:space="0" w:color="auto"/>
            <w:right w:val="none" w:sz="0" w:space="0" w:color="auto"/>
          </w:divBdr>
        </w:div>
        <w:div w:id="1960794886">
          <w:marLeft w:val="0"/>
          <w:marRight w:val="0"/>
          <w:marTop w:val="0"/>
          <w:marBottom w:val="0"/>
          <w:divBdr>
            <w:top w:val="none" w:sz="0" w:space="0" w:color="auto"/>
            <w:left w:val="none" w:sz="0" w:space="0" w:color="auto"/>
            <w:bottom w:val="none" w:sz="0" w:space="0" w:color="auto"/>
            <w:right w:val="none" w:sz="0" w:space="0" w:color="auto"/>
          </w:divBdr>
        </w:div>
        <w:div w:id="1818960539">
          <w:marLeft w:val="0"/>
          <w:marRight w:val="0"/>
          <w:marTop w:val="0"/>
          <w:marBottom w:val="0"/>
          <w:divBdr>
            <w:top w:val="none" w:sz="0" w:space="0" w:color="auto"/>
            <w:left w:val="none" w:sz="0" w:space="0" w:color="auto"/>
            <w:bottom w:val="none" w:sz="0" w:space="0" w:color="auto"/>
            <w:right w:val="none" w:sz="0" w:space="0" w:color="auto"/>
          </w:divBdr>
        </w:div>
        <w:div w:id="1786344958">
          <w:marLeft w:val="0"/>
          <w:marRight w:val="0"/>
          <w:marTop w:val="0"/>
          <w:marBottom w:val="0"/>
          <w:divBdr>
            <w:top w:val="none" w:sz="0" w:space="0" w:color="auto"/>
            <w:left w:val="none" w:sz="0" w:space="0" w:color="auto"/>
            <w:bottom w:val="none" w:sz="0" w:space="0" w:color="auto"/>
            <w:right w:val="none" w:sz="0" w:space="0" w:color="auto"/>
          </w:divBdr>
        </w:div>
        <w:div w:id="1919749751">
          <w:marLeft w:val="0"/>
          <w:marRight w:val="0"/>
          <w:marTop w:val="0"/>
          <w:marBottom w:val="0"/>
          <w:divBdr>
            <w:top w:val="none" w:sz="0" w:space="0" w:color="auto"/>
            <w:left w:val="none" w:sz="0" w:space="0" w:color="auto"/>
            <w:bottom w:val="none" w:sz="0" w:space="0" w:color="auto"/>
            <w:right w:val="none" w:sz="0" w:space="0" w:color="auto"/>
          </w:divBdr>
        </w:div>
        <w:div w:id="579406940">
          <w:marLeft w:val="0"/>
          <w:marRight w:val="0"/>
          <w:marTop w:val="0"/>
          <w:marBottom w:val="0"/>
          <w:divBdr>
            <w:top w:val="none" w:sz="0" w:space="0" w:color="auto"/>
            <w:left w:val="none" w:sz="0" w:space="0" w:color="auto"/>
            <w:bottom w:val="none" w:sz="0" w:space="0" w:color="auto"/>
            <w:right w:val="none" w:sz="0" w:space="0" w:color="auto"/>
          </w:divBdr>
        </w:div>
        <w:div w:id="732195559">
          <w:marLeft w:val="0"/>
          <w:marRight w:val="0"/>
          <w:marTop w:val="0"/>
          <w:marBottom w:val="0"/>
          <w:divBdr>
            <w:top w:val="none" w:sz="0" w:space="0" w:color="auto"/>
            <w:left w:val="none" w:sz="0" w:space="0" w:color="auto"/>
            <w:bottom w:val="none" w:sz="0" w:space="0" w:color="auto"/>
            <w:right w:val="none" w:sz="0" w:space="0" w:color="auto"/>
          </w:divBdr>
        </w:div>
        <w:div w:id="941230976">
          <w:marLeft w:val="0"/>
          <w:marRight w:val="0"/>
          <w:marTop w:val="0"/>
          <w:marBottom w:val="0"/>
          <w:divBdr>
            <w:top w:val="none" w:sz="0" w:space="0" w:color="auto"/>
            <w:left w:val="none" w:sz="0" w:space="0" w:color="auto"/>
            <w:bottom w:val="none" w:sz="0" w:space="0" w:color="auto"/>
            <w:right w:val="none" w:sz="0" w:space="0" w:color="auto"/>
          </w:divBdr>
        </w:div>
        <w:div w:id="734478236">
          <w:marLeft w:val="0"/>
          <w:marRight w:val="0"/>
          <w:marTop w:val="0"/>
          <w:marBottom w:val="0"/>
          <w:divBdr>
            <w:top w:val="none" w:sz="0" w:space="0" w:color="auto"/>
            <w:left w:val="none" w:sz="0" w:space="0" w:color="auto"/>
            <w:bottom w:val="none" w:sz="0" w:space="0" w:color="auto"/>
            <w:right w:val="none" w:sz="0" w:space="0" w:color="auto"/>
          </w:divBdr>
        </w:div>
        <w:div w:id="1822654140">
          <w:marLeft w:val="0"/>
          <w:marRight w:val="0"/>
          <w:marTop w:val="0"/>
          <w:marBottom w:val="0"/>
          <w:divBdr>
            <w:top w:val="none" w:sz="0" w:space="0" w:color="auto"/>
            <w:left w:val="none" w:sz="0" w:space="0" w:color="auto"/>
            <w:bottom w:val="none" w:sz="0" w:space="0" w:color="auto"/>
            <w:right w:val="none" w:sz="0" w:space="0" w:color="auto"/>
          </w:divBdr>
        </w:div>
        <w:div w:id="295960811">
          <w:marLeft w:val="0"/>
          <w:marRight w:val="0"/>
          <w:marTop w:val="0"/>
          <w:marBottom w:val="0"/>
          <w:divBdr>
            <w:top w:val="none" w:sz="0" w:space="0" w:color="auto"/>
            <w:left w:val="none" w:sz="0" w:space="0" w:color="auto"/>
            <w:bottom w:val="none" w:sz="0" w:space="0" w:color="auto"/>
            <w:right w:val="none" w:sz="0" w:space="0" w:color="auto"/>
          </w:divBdr>
        </w:div>
      </w:divsChild>
    </w:div>
    <w:div w:id="1270620204">
      <w:bodyDiv w:val="1"/>
      <w:marLeft w:val="0"/>
      <w:marRight w:val="0"/>
      <w:marTop w:val="0"/>
      <w:marBottom w:val="0"/>
      <w:divBdr>
        <w:top w:val="none" w:sz="0" w:space="0" w:color="auto"/>
        <w:left w:val="none" w:sz="0" w:space="0" w:color="auto"/>
        <w:bottom w:val="none" w:sz="0" w:space="0" w:color="auto"/>
        <w:right w:val="none" w:sz="0" w:space="0" w:color="auto"/>
      </w:divBdr>
      <w:divsChild>
        <w:div w:id="474294144">
          <w:marLeft w:val="0"/>
          <w:marRight w:val="0"/>
          <w:marTop w:val="0"/>
          <w:marBottom w:val="0"/>
          <w:divBdr>
            <w:top w:val="none" w:sz="0" w:space="0" w:color="auto"/>
            <w:left w:val="none" w:sz="0" w:space="0" w:color="auto"/>
            <w:bottom w:val="none" w:sz="0" w:space="0" w:color="auto"/>
            <w:right w:val="none" w:sz="0" w:space="0" w:color="auto"/>
          </w:divBdr>
        </w:div>
        <w:div w:id="1964846592">
          <w:marLeft w:val="0"/>
          <w:marRight w:val="0"/>
          <w:marTop w:val="0"/>
          <w:marBottom w:val="0"/>
          <w:divBdr>
            <w:top w:val="none" w:sz="0" w:space="0" w:color="auto"/>
            <w:left w:val="none" w:sz="0" w:space="0" w:color="auto"/>
            <w:bottom w:val="none" w:sz="0" w:space="0" w:color="auto"/>
            <w:right w:val="none" w:sz="0" w:space="0" w:color="auto"/>
          </w:divBdr>
        </w:div>
      </w:divsChild>
    </w:div>
    <w:div w:id="1296836789">
      <w:bodyDiv w:val="1"/>
      <w:marLeft w:val="0"/>
      <w:marRight w:val="0"/>
      <w:marTop w:val="0"/>
      <w:marBottom w:val="0"/>
      <w:divBdr>
        <w:top w:val="none" w:sz="0" w:space="0" w:color="auto"/>
        <w:left w:val="none" w:sz="0" w:space="0" w:color="auto"/>
        <w:bottom w:val="none" w:sz="0" w:space="0" w:color="auto"/>
        <w:right w:val="none" w:sz="0" w:space="0" w:color="auto"/>
      </w:divBdr>
    </w:div>
    <w:div w:id="1298416370">
      <w:bodyDiv w:val="1"/>
      <w:marLeft w:val="0"/>
      <w:marRight w:val="0"/>
      <w:marTop w:val="0"/>
      <w:marBottom w:val="0"/>
      <w:divBdr>
        <w:top w:val="none" w:sz="0" w:space="0" w:color="auto"/>
        <w:left w:val="none" w:sz="0" w:space="0" w:color="auto"/>
        <w:bottom w:val="none" w:sz="0" w:space="0" w:color="auto"/>
        <w:right w:val="none" w:sz="0" w:space="0" w:color="auto"/>
      </w:divBdr>
    </w:div>
    <w:div w:id="1343585780">
      <w:bodyDiv w:val="1"/>
      <w:marLeft w:val="0"/>
      <w:marRight w:val="0"/>
      <w:marTop w:val="0"/>
      <w:marBottom w:val="0"/>
      <w:divBdr>
        <w:top w:val="none" w:sz="0" w:space="0" w:color="auto"/>
        <w:left w:val="none" w:sz="0" w:space="0" w:color="auto"/>
        <w:bottom w:val="none" w:sz="0" w:space="0" w:color="auto"/>
        <w:right w:val="none" w:sz="0" w:space="0" w:color="auto"/>
      </w:divBdr>
    </w:div>
    <w:div w:id="1344472226">
      <w:bodyDiv w:val="1"/>
      <w:marLeft w:val="0"/>
      <w:marRight w:val="0"/>
      <w:marTop w:val="0"/>
      <w:marBottom w:val="0"/>
      <w:divBdr>
        <w:top w:val="none" w:sz="0" w:space="0" w:color="auto"/>
        <w:left w:val="none" w:sz="0" w:space="0" w:color="auto"/>
        <w:bottom w:val="none" w:sz="0" w:space="0" w:color="auto"/>
        <w:right w:val="none" w:sz="0" w:space="0" w:color="auto"/>
      </w:divBdr>
    </w:div>
    <w:div w:id="1347828126">
      <w:bodyDiv w:val="1"/>
      <w:marLeft w:val="0"/>
      <w:marRight w:val="0"/>
      <w:marTop w:val="0"/>
      <w:marBottom w:val="0"/>
      <w:divBdr>
        <w:top w:val="none" w:sz="0" w:space="0" w:color="auto"/>
        <w:left w:val="none" w:sz="0" w:space="0" w:color="auto"/>
        <w:bottom w:val="none" w:sz="0" w:space="0" w:color="auto"/>
        <w:right w:val="none" w:sz="0" w:space="0" w:color="auto"/>
      </w:divBdr>
    </w:div>
    <w:div w:id="1355612757">
      <w:bodyDiv w:val="1"/>
      <w:marLeft w:val="0"/>
      <w:marRight w:val="0"/>
      <w:marTop w:val="0"/>
      <w:marBottom w:val="0"/>
      <w:divBdr>
        <w:top w:val="none" w:sz="0" w:space="0" w:color="auto"/>
        <w:left w:val="none" w:sz="0" w:space="0" w:color="auto"/>
        <w:bottom w:val="none" w:sz="0" w:space="0" w:color="auto"/>
        <w:right w:val="none" w:sz="0" w:space="0" w:color="auto"/>
      </w:divBdr>
    </w:div>
    <w:div w:id="1362436225">
      <w:bodyDiv w:val="1"/>
      <w:marLeft w:val="0"/>
      <w:marRight w:val="0"/>
      <w:marTop w:val="0"/>
      <w:marBottom w:val="0"/>
      <w:divBdr>
        <w:top w:val="none" w:sz="0" w:space="0" w:color="auto"/>
        <w:left w:val="none" w:sz="0" w:space="0" w:color="auto"/>
        <w:bottom w:val="none" w:sz="0" w:space="0" w:color="auto"/>
        <w:right w:val="none" w:sz="0" w:space="0" w:color="auto"/>
      </w:divBdr>
    </w:div>
    <w:div w:id="1369260752">
      <w:bodyDiv w:val="1"/>
      <w:marLeft w:val="0"/>
      <w:marRight w:val="0"/>
      <w:marTop w:val="0"/>
      <w:marBottom w:val="0"/>
      <w:divBdr>
        <w:top w:val="none" w:sz="0" w:space="0" w:color="auto"/>
        <w:left w:val="none" w:sz="0" w:space="0" w:color="auto"/>
        <w:bottom w:val="none" w:sz="0" w:space="0" w:color="auto"/>
        <w:right w:val="none" w:sz="0" w:space="0" w:color="auto"/>
      </w:divBdr>
    </w:div>
    <w:div w:id="1407262159">
      <w:bodyDiv w:val="1"/>
      <w:marLeft w:val="0"/>
      <w:marRight w:val="0"/>
      <w:marTop w:val="0"/>
      <w:marBottom w:val="0"/>
      <w:divBdr>
        <w:top w:val="none" w:sz="0" w:space="0" w:color="auto"/>
        <w:left w:val="none" w:sz="0" w:space="0" w:color="auto"/>
        <w:bottom w:val="none" w:sz="0" w:space="0" w:color="auto"/>
        <w:right w:val="none" w:sz="0" w:space="0" w:color="auto"/>
      </w:divBdr>
      <w:divsChild>
        <w:div w:id="399061801">
          <w:marLeft w:val="0"/>
          <w:marRight w:val="0"/>
          <w:marTop w:val="0"/>
          <w:marBottom w:val="0"/>
          <w:divBdr>
            <w:top w:val="none" w:sz="0" w:space="0" w:color="auto"/>
            <w:left w:val="none" w:sz="0" w:space="0" w:color="auto"/>
            <w:bottom w:val="none" w:sz="0" w:space="0" w:color="auto"/>
            <w:right w:val="none" w:sz="0" w:space="0" w:color="auto"/>
          </w:divBdr>
        </w:div>
      </w:divsChild>
    </w:div>
    <w:div w:id="1410496282">
      <w:bodyDiv w:val="1"/>
      <w:marLeft w:val="0"/>
      <w:marRight w:val="0"/>
      <w:marTop w:val="0"/>
      <w:marBottom w:val="0"/>
      <w:divBdr>
        <w:top w:val="none" w:sz="0" w:space="0" w:color="auto"/>
        <w:left w:val="none" w:sz="0" w:space="0" w:color="auto"/>
        <w:bottom w:val="none" w:sz="0" w:space="0" w:color="auto"/>
        <w:right w:val="none" w:sz="0" w:space="0" w:color="auto"/>
      </w:divBdr>
    </w:div>
    <w:div w:id="1414013008">
      <w:bodyDiv w:val="1"/>
      <w:marLeft w:val="0"/>
      <w:marRight w:val="0"/>
      <w:marTop w:val="0"/>
      <w:marBottom w:val="0"/>
      <w:divBdr>
        <w:top w:val="none" w:sz="0" w:space="0" w:color="auto"/>
        <w:left w:val="none" w:sz="0" w:space="0" w:color="auto"/>
        <w:bottom w:val="none" w:sz="0" w:space="0" w:color="auto"/>
        <w:right w:val="none" w:sz="0" w:space="0" w:color="auto"/>
      </w:divBdr>
    </w:div>
    <w:div w:id="1427459011">
      <w:bodyDiv w:val="1"/>
      <w:marLeft w:val="0"/>
      <w:marRight w:val="0"/>
      <w:marTop w:val="0"/>
      <w:marBottom w:val="0"/>
      <w:divBdr>
        <w:top w:val="none" w:sz="0" w:space="0" w:color="auto"/>
        <w:left w:val="none" w:sz="0" w:space="0" w:color="auto"/>
        <w:bottom w:val="none" w:sz="0" w:space="0" w:color="auto"/>
        <w:right w:val="none" w:sz="0" w:space="0" w:color="auto"/>
      </w:divBdr>
      <w:divsChild>
        <w:div w:id="320819875">
          <w:marLeft w:val="0"/>
          <w:marRight w:val="0"/>
          <w:marTop w:val="0"/>
          <w:marBottom w:val="0"/>
          <w:divBdr>
            <w:top w:val="none" w:sz="0" w:space="0" w:color="auto"/>
            <w:left w:val="none" w:sz="0" w:space="0" w:color="auto"/>
            <w:bottom w:val="none" w:sz="0" w:space="0" w:color="auto"/>
            <w:right w:val="none" w:sz="0" w:space="0" w:color="auto"/>
          </w:divBdr>
        </w:div>
        <w:div w:id="940263218">
          <w:marLeft w:val="0"/>
          <w:marRight w:val="0"/>
          <w:marTop w:val="0"/>
          <w:marBottom w:val="0"/>
          <w:divBdr>
            <w:top w:val="none" w:sz="0" w:space="0" w:color="auto"/>
            <w:left w:val="none" w:sz="0" w:space="0" w:color="auto"/>
            <w:bottom w:val="none" w:sz="0" w:space="0" w:color="auto"/>
            <w:right w:val="none" w:sz="0" w:space="0" w:color="auto"/>
          </w:divBdr>
        </w:div>
        <w:div w:id="1916626282">
          <w:marLeft w:val="0"/>
          <w:marRight w:val="0"/>
          <w:marTop w:val="0"/>
          <w:marBottom w:val="0"/>
          <w:divBdr>
            <w:top w:val="none" w:sz="0" w:space="0" w:color="auto"/>
            <w:left w:val="none" w:sz="0" w:space="0" w:color="auto"/>
            <w:bottom w:val="none" w:sz="0" w:space="0" w:color="auto"/>
            <w:right w:val="none" w:sz="0" w:space="0" w:color="auto"/>
          </w:divBdr>
        </w:div>
        <w:div w:id="2046980424">
          <w:marLeft w:val="0"/>
          <w:marRight w:val="0"/>
          <w:marTop w:val="0"/>
          <w:marBottom w:val="0"/>
          <w:divBdr>
            <w:top w:val="none" w:sz="0" w:space="0" w:color="auto"/>
            <w:left w:val="none" w:sz="0" w:space="0" w:color="auto"/>
            <w:bottom w:val="none" w:sz="0" w:space="0" w:color="auto"/>
            <w:right w:val="none" w:sz="0" w:space="0" w:color="auto"/>
          </w:divBdr>
        </w:div>
        <w:div w:id="2070109370">
          <w:blockQuote w:val="1"/>
          <w:marLeft w:val="600"/>
          <w:marRight w:val="0"/>
          <w:marTop w:val="0"/>
          <w:marBottom w:val="0"/>
          <w:divBdr>
            <w:top w:val="none" w:sz="0" w:space="0" w:color="auto"/>
            <w:left w:val="none" w:sz="0" w:space="0" w:color="auto"/>
            <w:bottom w:val="none" w:sz="0" w:space="0" w:color="auto"/>
            <w:right w:val="none" w:sz="0" w:space="0" w:color="auto"/>
          </w:divBdr>
          <w:divsChild>
            <w:div w:id="192167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29813">
      <w:bodyDiv w:val="1"/>
      <w:marLeft w:val="0"/>
      <w:marRight w:val="0"/>
      <w:marTop w:val="0"/>
      <w:marBottom w:val="0"/>
      <w:divBdr>
        <w:top w:val="none" w:sz="0" w:space="0" w:color="auto"/>
        <w:left w:val="none" w:sz="0" w:space="0" w:color="auto"/>
        <w:bottom w:val="none" w:sz="0" w:space="0" w:color="auto"/>
        <w:right w:val="none" w:sz="0" w:space="0" w:color="auto"/>
      </w:divBdr>
    </w:div>
    <w:div w:id="1447888563">
      <w:bodyDiv w:val="1"/>
      <w:marLeft w:val="0"/>
      <w:marRight w:val="0"/>
      <w:marTop w:val="0"/>
      <w:marBottom w:val="0"/>
      <w:divBdr>
        <w:top w:val="none" w:sz="0" w:space="0" w:color="auto"/>
        <w:left w:val="none" w:sz="0" w:space="0" w:color="auto"/>
        <w:bottom w:val="none" w:sz="0" w:space="0" w:color="auto"/>
        <w:right w:val="none" w:sz="0" w:space="0" w:color="auto"/>
      </w:divBdr>
      <w:divsChild>
        <w:div w:id="469247602">
          <w:marLeft w:val="0"/>
          <w:marRight w:val="0"/>
          <w:marTop w:val="0"/>
          <w:marBottom w:val="0"/>
          <w:divBdr>
            <w:top w:val="none" w:sz="0" w:space="0" w:color="auto"/>
            <w:left w:val="none" w:sz="0" w:space="0" w:color="auto"/>
            <w:bottom w:val="none" w:sz="0" w:space="0" w:color="auto"/>
            <w:right w:val="none" w:sz="0" w:space="0" w:color="auto"/>
          </w:divBdr>
        </w:div>
        <w:div w:id="137380697">
          <w:marLeft w:val="0"/>
          <w:marRight w:val="0"/>
          <w:marTop w:val="0"/>
          <w:marBottom w:val="0"/>
          <w:divBdr>
            <w:top w:val="none" w:sz="0" w:space="0" w:color="auto"/>
            <w:left w:val="none" w:sz="0" w:space="0" w:color="auto"/>
            <w:bottom w:val="none" w:sz="0" w:space="0" w:color="auto"/>
            <w:right w:val="none" w:sz="0" w:space="0" w:color="auto"/>
          </w:divBdr>
        </w:div>
        <w:div w:id="1257443337">
          <w:marLeft w:val="0"/>
          <w:marRight w:val="0"/>
          <w:marTop w:val="0"/>
          <w:marBottom w:val="0"/>
          <w:divBdr>
            <w:top w:val="none" w:sz="0" w:space="0" w:color="auto"/>
            <w:left w:val="none" w:sz="0" w:space="0" w:color="auto"/>
            <w:bottom w:val="none" w:sz="0" w:space="0" w:color="auto"/>
            <w:right w:val="none" w:sz="0" w:space="0" w:color="auto"/>
          </w:divBdr>
        </w:div>
        <w:div w:id="938677832">
          <w:marLeft w:val="0"/>
          <w:marRight w:val="0"/>
          <w:marTop w:val="0"/>
          <w:marBottom w:val="0"/>
          <w:divBdr>
            <w:top w:val="none" w:sz="0" w:space="0" w:color="auto"/>
            <w:left w:val="none" w:sz="0" w:space="0" w:color="auto"/>
            <w:bottom w:val="none" w:sz="0" w:space="0" w:color="auto"/>
            <w:right w:val="none" w:sz="0" w:space="0" w:color="auto"/>
          </w:divBdr>
        </w:div>
        <w:div w:id="1328052610">
          <w:marLeft w:val="0"/>
          <w:marRight w:val="0"/>
          <w:marTop w:val="0"/>
          <w:marBottom w:val="0"/>
          <w:divBdr>
            <w:top w:val="none" w:sz="0" w:space="0" w:color="auto"/>
            <w:left w:val="none" w:sz="0" w:space="0" w:color="auto"/>
            <w:bottom w:val="none" w:sz="0" w:space="0" w:color="auto"/>
            <w:right w:val="none" w:sz="0" w:space="0" w:color="auto"/>
          </w:divBdr>
        </w:div>
        <w:div w:id="511336320">
          <w:marLeft w:val="0"/>
          <w:marRight w:val="0"/>
          <w:marTop w:val="0"/>
          <w:marBottom w:val="0"/>
          <w:divBdr>
            <w:top w:val="none" w:sz="0" w:space="0" w:color="auto"/>
            <w:left w:val="none" w:sz="0" w:space="0" w:color="auto"/>
            <w:bottom w:val="none" w:sz="0" w:space="0" w:color="auto"/>
            <w:right w:val="none" w:sz="0" w:space="0" w:color="auto"/>
          </w:divBdr>
        </w:div>
        <w:div w:id="1590501624">
          <w:marLeft w:val="0"/>
          <w:marRight w:val="0"/>
          <w:marTop w:val="0"/>
          <w:marBottom w:val="0"/>
          <w:divBdr>
            <w:top w:val="none" w:sz="0" w:space="0" w:color="auto"/>
            <w:left w:val="none" w:sz="0" w:space="0" w:color="auto"/>
            <w:bottom w:val="none" w:sz="0" w:space="0" w:color="auto"/>
            <w:right w:val="none" w:sz="0" w:space="0" w:color="auto"/>
          </w:divBdr>
        </w:div>
      </w:divsChild>
    </w:div>
    <w:div w:id="1448036931">
      <w:bodyDiv w:val="1"/>
      <w:marLeft w:val="0"/>
      <w:marRight w:val="0"/>
      <w:marTop w:val="0"/>
      <w:marBottom w:val="0"/>
      <w:divBdr>
        <w:top w:val="none" w:sz="0" w:space="0" w:color="auto"/>
        <w:left w:val="none" w:sz="0" w:space="0" w:color="auto"/>
        <w:bottom w:val="none" w:sz="0" w:space="0" w:color="auto"/>
        <w:right w:val="none" w:sz="0" w:space="0" w:color="auto"/>
      </w:divBdr>
      <w:divsChild>
        <w:div w:id="445585856">
          <w:marLeft w:val="0"/>
          <w:marRight w:val="0"/>
          <w:marTop w:val="0"/>
          <w:marBottom w:val="0"/>
          <w:divBdr>
            <w:top w:val="none" w:sz="0" w:space="0" w:color="auto"/>
            <w:left w:val="none" w:sz="0" w:space="0" w:color="auto"/>
            <w:bottom w:val="none" w:sz="0" w:space="0" w:color="auto"/>
            <w:right w:val="none" w:sz="0" w:space="0" w:color="auto"/>
          </w:divBdr>
        </w:div>
        <w:div w:id="1594699184">
          <w:marLeft w:val="0"/>
          <w:marRight w:val="0"/>
          <w:marTop w:val="0"/>
          <w:marBottom w:val="0"/>
          <w:divBdr>
            <w:top w:val="none" w:sz="0" w:space="0" w:color="auto"/>
            <w:left w:val="none" w:sz="0" w:space="0" w:color="auto"/>
            <w:bottom w:val="none" w:sz="0" w:space="0" w:color="auto"/>
            <w:right w:val="none" w:sz="0" w:space="0" w:color="auto"/>
          </w:divBdr>
        </w:div>
        <w:div w:id="1717201343">
          <w:marLeft w:val="0"/>
          <w:marRight w:val="0"/>
          <w:marTop w:val="0"/>
          <w:marBottom w:val="0"/>
          <w:divBdr>
            <w:top w:val="none" w:sz="0" w:space="0" w:color="auto"/>
            <w:left w:val="none" w:sz="0" w:space="0" w:color="auto"/>
            <w:bottom w:val="none" w:sz="0" w:space="0" w:color="auto"/>
            <w:right w:val="none" w:sz="0" w:space="0" w:color="auto"/>
          </w:divBdr>
        </w:div>
      </w:divsChild>
    </w:div>
    <w:div w:id="1451825303">
      <w:bodyDiv w:val="1"/>
      <w:marLeft w:val="0"/>
      <w:marRight w:val="0"/>
      <w:marTop w:val="0"/>
      <w:marBottom w:val="0"/>
      <w:divBdr>
        <w:top w:val="none" w:sz="0" w:space="0" w:color="auto"/>
        <w:left w:val="none" w:sz="0" w:space="0" w:color="auto"/>
        <w:bottom w:val="none" w:sz="0" w:space="0" w:color="auto"/>
        <w:right w:val="none" w:sz="0" w:space="0" w:color="auto"/>
      </w:divBdr>
    </w:div>
    <w:div w:id="1481462782">
      <w:bodyDiv w:val="1"/>
      <w:marLeft w:val="0"/>
      <w:marRight w:val="0"/>
      <w:marTop w:val="0"/>
      <w:marBottom w:val="0"/>
      <w:divBdr>
        <w:top w:val="none" w:sz="0" w:space="0" w:color="auto"/>
        <w:left w:val="none" w:sz="0" w:space="0" w:color="auto"/>
        <w:bottom w:val="none" w:sz="0" w:space="0" w:color="auto"/>
        <w:right w:val="none" w:sz="0" w:space="0" w:color="auto"/>
      </w:divBdr>
    </w:div>
    <w:div w:id="1485317520">
      <w:bodyDiv w:val="1"/>
      <w:marLeft w:val="0"/>
      <w:marRight w:val="0"/>
      <w:marTop w:val="0"/>
      <w:marBottom w:val="0"/>
      <w:divBdr>
        <w:top w:val="none" w:sz="0" w:space="0" w:color="auto"/>
        <w:left w:val="none" w:sz="0" w:space="0" w:color="auto"/>
        <w:bottom w:val="none" w:sz="0" w:space="0" w:color="auto"/>
        <w:right w:val="none" w:sz="0" w:space="0" w:color="auto"/>
      </w:divBdr>
    </w:div>
    <w:div w:id="1487085596">
      <w:bodyDiv w:val="1"/>
      <w:marLeft w:val="0"/>
      <w:marRight w:val="0"/>
      <w:marTop w:val="0"/>
      <w:marBottom w:val="0"/>
      <w:divBdr>
        <w:top w:val="none" w:sz="0" w:space="0" w:color="auto"/>
        <w:left w:val="none" w:sz="0" w:space="0" w:color="auto"/>
        <w:bottom w:val="none" w:sz="0" w:space="0" w:color="auto"/>
        <w:right w:val="none" w:sz="0" w:space="0" w:color="auto"/>
      </w:divBdr>
    </w:div>
    <w:div w:id="1498498571">
      <w:bodyDiv w:val="1"/>
      <w:marLeft w:val="0"/>
      <w:marRight w:val="0"/>
      <w:marTop w:val="0"/>
      <w:marBottom w:val="0"/>
      <w:divBdr>
        <w:top w:val="none" w:sz="0" w:space="0" w:color="auto"/>
        <w:left w:val="none" w:sz="0" w:space="0" w:color="auto"/>
        <w:bottom w:val="none" w:sz="0" w:space="0" w:color="auto"/>
        <w:right w:val="none" w:sz="0" w:space="0" w:color="auto"/>
      </w:divBdr>
      <w:divsChild>
        <w:div w:id="382217768">
          <w:marLeft w:val="0"/>
          <w:marRight w:val="0"/>
          <w:marTop w:val="0"/>
          <w:marBottom w:val="0"/>
          <w:divBdr>
            <w:top w:val="none" w:sz="0" w:space="0" w:color="auto"/>
            <w:left w:val="none" w:sz="0" w:space="0" w:color="auto"/>
            <w:bottom w:val="none" w:sz="0" w:space="0" w:color="auto"/>
            <w:right w:val="none" w:sz="0" w:space="0" w:color="auto"/>
          </w:divBdr>
        </w:div>
        <w:div w:id="54841723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59132278">
              <w:marLeft w:val="0"/>
              <w:marRight w:val="0"/>
              <w:marTop w:val="0"/>
              <w:marBottom w:val="0"/>
              <w:divBdr>
                <w:top w:val="none" w:sz="0" w:space="0" w:color="auto"/>
                <w:left w:val="none" w:sz="0" w:space="0" w:color="auto"/>
                <w:bottom w:val="none" w:sz="0" w:space="0" w:color="auto"/>
                <w:right w:val="none" w:sz="0" w:space="0" w:color="auto"/>
              </w:divBdr>
              <w:divsChild>
                <w:div w:id="72171652">
                  <w:marLeft w:val="0"/>
                  <w:marRight w:val="0"/>
                  <w:marTop w:val="0"/>
                  <w:marBottom w:val="0"/>
                  <w:divBdr>
                    <w:top w:val="none" w:sz="0" w:space="0" w:color="auto"/>
                    <w:left w:val="none" w:sz="0" w:space="0" w:color="auto"/>
                    <w:bottom w:val="none" w:sz="0" w:space="0" w:color="auto"/>
                    <w:right w:val="none" w:sz="0" w:space="0" w:color="auto"/>
                  </w:divBdr>
                </w:div>
                <w:div w:id="242765450">
                  <w:marLeft w:val="0"/>
                  <w:marRight w:val="0"/>
                  <w:marTop w:val="0"/>
                  <w:marBottom w:val="0"/>
                  <w:divBdr>
                    <w:top w:val="none" w:sz="0" w:space="0" w:color="auto"/>
                    <w:left w:val="none" w:sz="0" w:space="0" w:color="auto"/>
                    <w:bottom w:val="none" w:sz="0" w:space="0" w:color="auto"/>
                    <w:right w:val="none" w:sz="0" w:space="0" w:color="auto"/>
                  </w:divBdr>
                </w:div>
                <w:div w:id="530336350">
                  <w:marLeft w:val="0"/>
                  <w:marRight w:val="0"/>
                  <w:marTop w:val="0"/>
                  <w:marBottom w:val="0"/>
                  <w:divBdr>
                    <w:top w:val="none" w:sz="0" w:space="0" w:color="auto"/>
                    <w:left w:val="none" w:sz="0" w:space="0" w:color="auto"/>
                    <w:bottom w:val="none" w:sz="0" w:space="0" w:color="auto"/>
                    <w:right w:val="none" w:sz="0" w:space="0" w:color="auto"/>
                  </w:divBdr>
                </w:div>
                <w:div w:id="552617747">
                  <w:marLeft w:val="0"/>
                  <w:marRight w:val="0"/>
                  <w:marTop w:val="0"/>
                  <w:marBottom w:val="0"/>
                  <w:divBdr>
                    <w:top w:val="none" w:sz="0" w:space="0" w:color="auto"/>
                    <w:left w:val="none" w:sz="0" w:space="0" w:color="auto"/>
                    <w:bottom w:val="none" w:sz="0" w:space="0" w:color="auto"/>
                    <w:right w:val="none" w:sz="0" w:space="0" w:color="auto"/>
                  </w:divBdr>
                </w:div>
                <w:div w:id="599263858">
                  <w:marLeft w:val="0"/>
                  <w:marRight w:val="0"/>
                  <w:marTop w:val="0"/>
                  <w:marBottom w:val="0"/>
                  <w:divBdr>
                    <w:top w:val="none" w:sz="0" w:space="0" w:color="auto"/>
                    <w:left w:val="none" w:sz="0" w:space="0" w:color="auto"/>
                    <w:bottom w:val="none" w:sz="0" w:space="0" w:color="auto"/>
                    <w:right w:val="none" w:sz="0" w:space="0" w:color="auto"/>
                  </w:divBdr>
                </w:div>
                <w:div w:id="615333527">
                  <w:marLeft w:val="0"/>
                  <w:marRight w:val="0"/>
                  <w:marTop w:val="0"/>
                  <w:marBottom w:val="0"/>
                  <w:divBdr>
                    <w:top w:val="none" w:sz="0" w:space="0" w:color="auto"/>
                    <w:left w:val="none" w:sz="0" w:space="0" w:color="auto"/>
                    <w:bottom w:val="none" w:sz="0" w:space="0" w:color="auto"/>
                    <w:right w:val="none" w:sz="0" w:space="0" w:color="auto"/>
                  </w:divBdr>
                </w:div>
                <w:div w:id="846748695">
                  <w:marLeft w:val="0"/>
                  <w:marRight w:val="0"/>
                  <w:marTop w:val="0"/>
                  <w:marBottom w:val="0"/>
                  <w:divBdr>
                    <w:top w:val="none" w:sz="0" w:space="0" w:color="auto"/>
                    <w:left w:val="none" w:sz="0" w:space="0" w:color="auto"/>
                    <w:bottom w:val="none" w:sz="0" w:space="0" w:color="auto"/>
                    <w:right w:val="none" w:sz="0" w:space="0" w:color="auto"/>
                  </w:divBdr>
                </w:div>
                <w:div w:id="851183636">
                  <w:marLeft w:val="0"/>
                  <w:marRight w:val="0"/>
                  <w:marTop w:val="0"/>
                  <w:marBottom w:val="0"/>
                  <w:divBdr>
                    <w:top w:val="none" w:sz="0" w:space="0" w:color="auto"/>
                    <w:left w:val="none" w:sz="0" w:space="0" w:color="auto"/>
                    <w:bottom w:val="none" w:sz="0" w:space="0" w:color="auto"/>
                    <w:right w:val="none" w:sz="0" w:space="0" w:color="auto"/>
                  </w:divBdr>
                </w:div>
                <w:div w:id="892499086">
                  <w:marLeft w:val="0"/>
                  <w:marRight w:val="0"/>
                  <w:marTop w:val="0"/>
                  <w:marBottom w:val="0"/>
                  <w:divBdr>
                    <w:top w:val="none" w:sz="0" w:space="0" w:color="auto"/>
                    <w:left w:val="none" w:sz="0" w:space="0" w:color="auto"/>
                    <w:bottom w:val="none" w:sz="0" w:space="0" w:color="auto"/>
                    <w:right w:val="none" w:sz="0" w:space="0" w:color="auto"/>
                  </w:divBdr>
                </w:div>
                <w:div w:id="1012419046">
                  <w:marLeft w:val="0"/>
                  <w:marRight w:val="0"/>
                  <w:marTop w:val="0"/>
                  <w:marBottom w:val="0"/>
                  <w:divBdr>
                    <w:top w:val="none" w:sz="0" w:space="0" w:color="auto"/>
                    <w:left w:val="none" w:sz="0" w:space="0" w:color="auto"/>
                    <w:bottom w:val="none" w:sz="0" w:space="0" w:color="auto"/>
                    <w:right w:val="none" w:sz="0" w:space="0" w:color="auto"/>
                  </w:divBdr>
                </w:div>
                <w:div w:id="1583415438">
                  <w:marLeft w:val="0"/>
                  <w:marRight w:val="0"/>
                  <w:marTop w:val="0"/>
                  <w:marBottom w:val="0"/>
                  <w:divBdr>
                    <w:top w:val="none" w:sz="0" w:space="0" w:color="auto"/>
                    <w:left w:val="none" w:sz="0" w:space="0" w:color="auto"/>
                    <w:bottom w:val="none" w:sz="0" w:space="0" w:color="auto"/>
                    <w:right w:val="none" w:sz="0" w:space="0" w:color="auto"/>
                  </w:divBdr>
                </w:div>
                <w:div w:id="1584099652">
                  <w:marLeft w:val="0"/>
                  <w:marRight w:val="0"/>
                  <w:marTop w:val="0"/>
                  <w:marBottom w:val="0"/>
                  <w:divBdr>
                    <w:top w:val="none" w:sz="0" w:space="0" w:color="auto"/>
                    <w:left w:val="none" w:sz="0" w:space="0" w:color="auto"/>
                    <w:bottom w:val="none" w:sz="0" w:space="0" w:color="auto"/>
                    <w:right w:val="none" w:sz="0" w:space="0" w:color="auto"/>
                  </w:divBdr>
                </w:div>
                <w:div w:id="1627806896">
                  <w:marLeft w:val="0"/>
                  <w:marRight w:val="0"/>
                  <w:marTop w:val="0"/>
                  <w:marBottom w:val="0"/>
                  <w:divBdr>
                    <w:top w:val="none" w:sz="0" w:space="0" w:color="auto"/>
                    <w:left w:val="none" w:sz="0" w:space="0" w:color="auto"/>
                    <w:bottom w:val="none" w:sz="0" w:space="0" w:color="auto"/>
                    <w:right w:val="none" w:sz="0" w:space="0" w:color="auto"/>
                  </w:divBdr>
                </w:div>
                <w:div w:id="167734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22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86064197">
              <w:marLeft w:val="0"/>
              <w:marRight w:val="0"/>
              <w:marTop w:val="0"/>
              <w:marBottom w:val="0"/>
              <w:divBdr>
                <w:top w:val="none" w:sz="0" w:space="0" w:color="auto"/>
                <w:left w:val="none" w:sz="0" w:space="0" w:color="auto"/>
                <w:bottom w:val="none" w:sz="0" w:space="0" w:color="auto"/>
                <w:right w:val="none" w:sz="0" w:space="0" w:color="auto"/>
              </w:divBdr>
              <w:divsChild>
                <w:div w:id="78988019">
                  <w:marLeft w:val="0"/>
                  <w:marRight w:val="0"/>
                  <w:marTop w:val="0"/>
                  <w:marBottom w:val="0"/>
                  <w:divBdr>
                    <w:top w:val="none" w:sz="0" w:space="0" w:color="auto"/>
                    <w:left w:val="none" w:sz="0" w:space="0" w:color="auto"/>
                    <w:bottom w:val="none" w:sz="0" w:space="0" w:color="auto"/>
                    <w:right w:val="none" w:sz="0" w:space="0" w:color="auto"/>
                  </w:divBdr>
                </w:div>
                <w:div w:id="182209607">
                  <w:marLeft w:val="0"/>
                  <w:marRight w:val="0"/>
                  <w:marTop w:val="0"/>
                  <w:marBottom w:val="0"/>
                  <w:divBdr>
                    <w:top w:val="none" w:sz="0" w:space="0" w:color="auto"/>
                    <w:left w:val="none" w:sz="0" w:space="0" w:color="auto"/>
                    <w:bottom w:val="none" w:sz="0" w:space="0" w:color="auto"/>
                    <w:right w:val="none" w:sz="0" w:space="0" w:color="auto"/>
                  </w:divBdr>
                </w:div>
                <w:div w:id="201213533">
                  <w:marLeft w:val="0"/>
                  <w:marRight w:val="0"/>
                  <w:marTop w:val="0"/>
                  <w:marBottom w:val="0"/>
                  <w:divBdr>
                    <w:top w:val="none" w:sz="0" w:space="0" w:color="auto"/>
                    <w:left w:val="none" w:sz="0" w:space="0" w:color="auto"/>
                    <w:bottom w:val="none" w:sz="0" w:space="0" w:color="auto"/>
                    <w:right w:val="none" w:sz="0" w:space="0" w:color="auto"/>
                  </w:divBdr>
                </w:div>
                <w:div w:id="845873210">
                  <w:marLeft w:val="0"/>
                  <w:marRight w:val="0"/>
                  <w:marTop w:val="0"/>
                  <w:marBottom w:val="0"/>
                  <w:divBdr>
                    <w:top w:val="none" w:sz="0" w:space="0" w:color="auto"/>
                    <w:left w:val="none" w:sz="0" w:space="0" w:color="auto"/>
                    <w:bottom w:val="none" w:sz="0" w:space="0" w:color="auto"/>
                    <w:right w:val="none" w:sz="0" w:space="0" w:color="auto"/>
                  </w:divBdr>
                </w:div>
                <w:div w:id="1179782284">
                  <w:marLeft w:val="0"/>
                  <w:marRight w:val="0"/>
                  <w:marTop w:val="0"/>
                  <w:marBottom w:val="0"/>
                  <w:divBdr>
                    <w:top w:val="none" w:sz="0" w:space="0" w:color="auto"/>
                    <w:left w:val="none" w:sz="0" w:space="0" w:color="auto"/>
                    <w:bottom w:val="none" w:sz="0" w:space="0" w:color="auto"/>
                    <w:right w:val="none" w:sz="0" w:space="0" w:color="auto"/>
                  </w:divBdr>
                </w:div>
                <w:div w:id="1294097980">
                  <w:marLeft w:val="0"/>
                  <w:marRight w:val="0"/>
                  <w:marTop w:val="0"/>
                  <w:marBottom w:val="0"/>
                  <w:divBdr>
                    <w:top w:val="none" w:sz="0" w:space="0" w:color="auto"/>
                    <w:left w:val="none" w:sz="0" w:space="0" w:color="auto"/>
                    <w:bottom w:val="none" w:sz="0" w:space="0" w:color="auto"/>
                    <w:right w:val="none" w:sz="0" w:space="0" w:color="auto"/>
                  </w:divBdr>
                </w:div>
                <w:div w:id="1629513315">
                  <w:marLeft w:val="0"/>
                  <w:marRight w:val="0"/>
                  <w:marTop w:val="0"/>
                  <w:marBottom w:val="0"/>
                  <w:divBdr>
                    <w:top w:val="none" w:sz="0" w:space="0" w:color="auto"/>
                    <w:left w:val="none" w:sz="0" w:space="0" w:color="auto"/>
                    <w:bottom w:val="none" w:sz="0" w:space="0" w:color="auto"/>
                    <w:right w:val="none" w:sz="0" w:space="0" w:color="auto"/>
                  </w:divBdr>
                </w:div>
                <w:div w:id="1811705754">
                  <w:marLeft w:val="0"/>
                  <w:marRight w:val="0"/>
                  <w:marTop w:val="0"/>
                  <w:marBottom w:val="0"/>
                  <w:divBdr>
                    <w:top w:val="none" w:sz="0" w:space="0" w:color="auto"/>
                    <w:left w:val="none" w:sz="0" w:space="0" w:color="auto"/>
                    <w:bottom w:val="none" w:sz="0" w:space="0" w:color="auto"/>
                    <w:right w:val="none" w:sz="0" w:space="0" w:color="auto"/>
                  </w:divBdr>
                </w:div>
                <w:div w:id="204998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14011">
      <w:bodyDiv w:val="1"/>
      <w:marLeft w:val="0"/>
      <w:marRight w:val="0"/>
      <w:marTop w:val="0"/>
      <w:marBottom w:val="0"/>
      <w:divBdr>
        <w:top w:val="none" w:sz="0" w:space="0" w:color="auto"/>
        <w:left w:val="none" w:sz="0" w:space="0" w:color="auto"/>
        <w:bottom w:val="none" w:sz="0" w:space="0" w:color="auto"/>
        <w:right w:val="none" w:sz="0" w:space="0" w:color="auto"/>
      </w:divBdr>
      <w:divsChild>
        <w:div w:id="1642923059">
          <w:marLeft w:val="0"/>
          <w:marRight w:val="0"/>
          <w:marTop w:val="0"/>
          <w:marBottom w:val="0"/>
          <w:divBdr>
            <w:top w:val="none" w:sz="0" w:space="0" w:color="auto"/>
            <w:left w:val="none" w:sz="0" w:space="0" w:color="auto"/>
            <w:bottom w:val="none" w:sz="0" w:space="0" w:color="auto"/>
            <w:right w:val="none" w:sz="0" w:space="0" w:color="auto"/>
          </w:divBdr>
        </w:div>
        <w:div w:id="532306542">
          <w:marLeft w:val="0"/>
          <w:marRight w:val="0"/>
          <w:marTop w:val="0"/>
          <w:marBottom w:val="0"/>
          <w:divBdr>
            <w:top w:val="none" w:sz="0" w:space="0" w:color="auto"/>
            <w:left w:val="none" w:sz="0" w:space="0" w:color="auto"/>
            <w:bottom w:val="none" w:sz="0" w:space="0" w:color="auto"/>
            <w:right w:val="none" w:sz="0" w:space="0" w:color="auto"/>
          </w:divBdr>
        </w:div>
        <w:div w:id="1112212764">
          <w:marLeft w:val="0"/>
          <w:marRight w:val="0"/>
          <w:marTop w:val="0"/>
          <w:marBottom w:val="0"/>
          <w:divBdr>
            <w:top w:val="none" w:sz="0" w:space="0" w:color="auto"/>
            <w:left w:val="none" w:sz="0" w:space="0" w:color="auto"/>
            <w:bottom w:val="none" w:sz="0" w:space="0" w:color="auto"/>
            <w:right w:val="none" w:sz="0" w:space="0" w:color="auto"/>
          </w:divBdr>
        </w:div>
        <w:div w:id="371076909">
          <w:marLeft w:val="0"/>
          <w:marRight w:val="0"/>
          <w:marTop w:val="0"/>
          <w:marBottom w:val="0"/>
          <w:divBdr>
            <w:top w:val="none" w:sz="0" w:space="0" w:color="auto"/>
            <w:left w:val="none" w:sz="0" w:space="0" w:color="auto"/>
            <w:bottom w:val="none" w:sz="0" w:space="0" w:color="auto"/>
            <w:right w:val="none" w:sz="0" w:space="0" w:color="auto"/>
          </w:divBdr>
        </w:div>
      </w:divsChild>
    </w:div>
    <w:div w:id="1541893536">
      <w:bodyDiv w:val="1"/>
      <w:marLeft w:val="0"/>
      <w:marRight w:val="0"/>
      <w:marTop w:val="0"/>
      <w:marBottom w:val="0"/>
      <w:divBdr>
        <w:top w:val="none" w:sz="0" w:space="0" w:color="auto"/>
        <w:left w:val="none" w:sz="0" w:space="0" w:color="auto"/>
        <w:bottom w:val="none" w:sz="0" w:space="0" w:color="auto"/>
        <w:right w:val="none" w:sz="0" w:space="0" w:color="auto"/>
      </w:divBdr>
    </w:div>
    <w:div w:id="1551528689">
      <w:bodyDiv w:val="1"/>
      <w:marLeft w:val="0"/>
      <w:marRight w:val="0"/>
      <w:marTop w:val="0"/>
      <w:marBottom w:val="0"/>
      <w:divBdr>
        <w:top w:val="none" w:sz="0" w:space="0" w:color="auto"/>
        <w:left w:val="none" w:sz="0" w:space="0" w:color="auto"/>
        <w:bottom w:val="none" w:sz="0" w:space="0" w:color="auto"/>
        <w:right w:val="none" w:sz="0" w:space="0" w:color="auto"/>
      </w:divBdr>
    </w:div>
    <w:div w:id="1554343927">
      <w:bodyDiv w:val="1"/>
      <w:marLeft w:val="0"/>
      <w:marRight w:val="0"/>
      <w:marTop w:val="0"/>
      <w:marBottom w:val="0"/>
      <w:divBdr>
        <w:top w:val="none" w:sz="0" w:space="0" w:color="auto"/>
        <w:left w:val="none" w:sz="0" w:space="0" w:color="auto"/>
        <w:bottom w:val="none" w:sz="0" w:space="0" w:color="auto"/>
        <w:right w:val="none" w:sz="0" w:space="0" w:color="auto"/>
      </w:divBdr>
    </w:div>
    <w:div w:id="1583030167">
      <w:bodyDiv w:val="1"/>
      <w:marLeft w:val="0"/>
      <w:marRight w:val="0"/>
      <w:marTop w:val="0"/>
      <w:marBottom w:val="0"/>
      <w:divBdr>
        <w:top w:val="none" w:sz="0" w:space="0" w:color="auto"/>
        <w:left w:val="none" w:sz="0" w:space="0" w:color="auto"/>
        <w:bottom w:val="none" w:sz="0" w:space="0" w:color="auto"/>
        <w:right w:val="none" w:sz="0" w:space="0" w:color="auto"/>
      </w:divBdr>
    </w:div>
    <w:div w:id="1609310403">
      <w:bodyDiv w:val="1"/>
      <w:marLeft w:val="0"/>
      <w:marRight w:val="0"/>
      <w:marTop w:val="0"/>
      <w:marBottom w:val="0"/>
      <w:divBdr>
        <w:top w:val="none" w:sz="0" w:space="0" w:color="auto"/>
        <w:left w:val="none" w:sz="0" w:space="0" w:color="auto"/>
        <w:bottom w:val="none" w:sz="0" w:space="0" w:color="auto"/>
        <w:right w:val="none" w:sz="0" w:space="0" w:color="auto"/>
      </w:divBdr>
    </w:div>
    <w:div w:id="1626154153">
      <w:bodyDiv w:val="1"/>
      <w:marLeft w:val="0"/>
      <w:marRight w:val="0"/>
      <w:marTop w:val="0"/>
      <w:marBottom w:val="0"/>
      <w:divBdr>
        <w:top w:val="none" w:sz="0" w:space="0" w:color="auto"/>
        <w:left w:val="none" w:sz="0" w:space="0" w:color="auto"/>
        <w:bottom w:val="none" w:sz="0" w:space="0" w:color="auto"/>
        <w:right w:val="none" w:sz="0" w:space="0" w:color="auto"/>
      </w:divBdr>
    </w:div>
    <w:div w:id="1632205746">
      <w:bodyDiv w:val="1"/>
      <w:marLeft w:val="0"/>
      <w:marRight w:val="0"/>
      <w:marTop w:val="0"/>
      <w:marBottom w:val="0"/>
      <w:divBdr>
        <w:top w:val="none" w:sz="0" w:space="0" w:color="auto"/>
        <w:left w:val="none" w:sz="0" w:space="0" w:color="auto"/>
        <w:bottom w:val="none" w:sz="0" w:space="0" w:color="auto"/>
        <w:right w:val="none" w:sz="0" w:space="0" w:color="auto"/>
      </w:divBdr>
    </w:div>
    <w:div w:id="1660771379">
      <w:bodyDiv w:val="1"/>
      <w:marLeft w:val="0"/>
      <w:marRight w:val="0"/>
      <w:marTop w:val="0"/>
      <w:marBottom w:val="0"/>
      <w:divBdr>
        <w:top w:val="none" w:sz="0" w:space="0" w:color="auto"/>
        <w:left w:val="none" w:sz="0" w:space="0" w:color="auto"/>
        <w:bottom w:val="none" w:sz="0" w:space="0" w:color="auto"/>
        <w:right w:val="none" w:sz="0" w:space="0" w:color="auto"/>
      </w:divBdr>
      <w:divsChild>
        <w:div w:id="1348825782">
          <w:marLeft w:val="0"/>
          <w:marRight w:val="0"/>
          <w:marTop w:val="0"/>
          <w:marBottom w:val="0"/>
          <w:divBdr>
            <w:top w:val="none" w:sz="0" w:space="0" w:color="auto"/>
            <w:left w:val="none" w:sz="0" w:space="0" w:color="auto"/>
            <w:bottom w:val="none" w:sz="0" w:space="0" w:color="auto"/>
            <w:right w:val="none" w:sz="0" w:space="0" w:color="auto"/>
          </w:divBdr>
        </w:div>
      </w:divsChild>
    </w:div>
    <w:div w:id="1718508023">
      <w:bodyDiv w:val="1"/>
      <w:marLeft w:val="0"/>
      <w:marRight w:val="0"/>
      <w:marTop w:val="0"/>
      <w:marBottom w:val="0"/>
      <w:divBdr>
        <w:top w:val="none" w:sz="0" w:space="0" w:color="auto"/>
        <w:left w:val="none" w:sz="0" w:space="0" w:color="auto"/>
        <w:bottom w:val="none" w:sz="0" w:space="0" w:color="auto"/>
        <w:right w:val="none" w:sz="0" w:space="0" w:color="auto"/>
      </w:divBdr>
      <w:divsChild>
        <w:div w:id="561214346">
          <w:marLeft w:val="0"/>
          <w:marRight w:val="0"/>
          <w:marTop w:val="0"/>
          <w:marBottom w:val="0"/>
          <w:divBdr>
            <w:top w:val="none" w:sz="0" w:space="0" w:color="auto"/>
            <w:left w:val="none" w:sz="0" w:space="0" w:color="auto"/>
            <w:bottom w:val="none" w:sz="0" w:space="0" w:color="auto"/>
            <w:right w:val="none" w:sz="0" w:space="0" w:color="auto"/>
          </w:divBdr>
          <w:divsChild>
            <w:div w:id="1494294648">
              <w:marLeft w:val="0"/>
              <w:marRight w:val="0"/>
              <w:marTop w:val="0"/>
              <w:marBottom w:val="0"/>
              <w:divBdr>
                <w:top w:val="none" w:sz="0" w:space="0" w:color="auto"/>
                <w:left w:val="none" w:sz="0" w:space="0" w:color="auto"/>
                <w:bottom w:val="none" w:sz="0" w:space="0" w:color="auto"/>
                <w:right w:val="none" w:sz="0" w:space="0" w:color="auto"/>
              </w:divBdr>
            </w:div>
          </w:divsChild>
        </w:div>
        <w:div w:id="658465711">
          <w:marLeft w:val="0"/>
          <w:marRight w:val="0"/>
          <w:marTop w:val="0"/>
          <w:marBottom w:val="0"/>
          <w:divBdr>
            <w:top w:val="none" w:sz="0" w:space="0" w:color="auto"/>
            <w:left w:val="none" w:sz="0" w:space="0" w:color="auto"/>
            <w:bottom w:val="none" w:sz="0" w:space="0" w:color="auto"/>
            <w:right w:val="none" w:sz="0" w:space="0" w:color="auto"/>
          </w:divBdr>
        </w:div>
      </w:divsChild>
    </w:div>
    <w:div w:id="1718511347">
      <w:bodyDiv w:val="1"/>
      <w:marLeft w:val="0"/>
      <w:marRight w:val="0"/>
      <w:marTop w:val="0"/>
      <w:marBottom w:val="0"/>
      <w:divBdr>
        <w:top w:val="none" w:sz="0" w:space="0" w:color="auto"/>
        <w:left w:val="none" w:sz="0" w:space="0" w:color="auto"/>
        <w:bottom w:val="none" w:sz="0" w:space="0" w:color="auto"/>
        <w:right w:val="none" w:sz="0" w:space="0" w:color="auto"/>
      </w:divBdr>
    </w:div>
    <w:div w:id="1823614692">
      <w:bodyDiv w:val="1"/>
      <w:marLeft w:val="0"/>
      <w:marRight w:val="0"/>
      <w:marTop w:val="0"/>
      <w:marBottom w:val="0"/>
      <w:divBdr>
        <w:top w:val="none" w:sz="0" w:space="0" w:color="auto"/>
        <w:left w:val="none" w:sz="0" w:space="0" w:color="auto"/>
        <w:bottom w:val="none" w:sz="0" w:space="0" w:color="auto"/>
        <w:right w:val="none" w:sz="0" w:space="0" w:color="auto"/>
      </w:divBdr>
      <w:divsChild>
        <w:div w:id="127824211">
          <w:marLeft w:val="0"/>
          <w:marRight w:val="0"/>
          <w:marTop w:val="0"/>
          <w:marBottom w:val="0"/>
          <w:divBdr>
            <w:top w:val="none" w:sz="0" w:space="0" w:color="auto"/>
            <w:left w:val="none" w:sz="0" w:space="0" w:color="auto"/>
            <w:bottom w:val="none" w:sz="0" w:space="0" w:color="auto"/>
            <w:right w:val="none" w:sz="0" w:space="0" w:color="auto"/>
          </w:divBdr>
        </w:div>
        <w:div w:id="234514225">
          <w:marLeft w:val="0"/>
          <w:marRight w:val="0"/>
          <w:marTop w:val="0"/>
          <w:marBottom w:val="0"/>
          <w:divBdr>
            <w:top w:val="none" w:sz="0" w:space="0" w:color="auto"/>
            <w:left w:val="none" w:sz="0" w:space="0" w:color="auto"/>
            <w:bottom w:val="none" w:sz="0" w:space="0" w:color="auto"/>
            <w:right w:val="none" w:sz="0" w:space="0" w:color="auto"/>
          </w:divBdr>
          <w:divsChild>
            <w:div w:id="60056675">
              <w:marLeft w:val="0"/>
              <w:marRight w:val="0"/>
              <w:marTop w:val="0"/>
              <w:marBottom w:val="0"/>
              <w:divBdr>
                <w:top w:val="none" w:sz="0" w:space="0" w:color="auto"/>
                <w:left w:val="none" w:sz="0" w:space="0" w:color="auto"/>
                <w:bottom w:val="none" w:sz="0" w:space="0" w:color="auto"/>
                <w:right w:val="none" w:sz="0" w:space="0" w:color="auto"/>
              </w:divBdr>
            </w:div>
            <w:div w:id="1216283288">
              <w:marLeft w:val="0"/>
              <w:marRight w:val="0"/>
              <w:marTop w:val="0"/>
              <w:marBottom w:val="0"/>
              <w:divBdr>
                <w:top w:val="none" w:sz="0" w:space="0" w:color="auto"/>
                <w:left w:val="none" w:sz="0" w:space="0" w:color="auto"/>
                <w:bottom w:val="none" w:sz="0" w:space="0" w:color="auto"/>
                <w:right w:val="none" w:sz="0" w:space="0" w:color="auto"/>
              </w:divBdr>
            </w:div>
          </w:divsChild>
        </w:div>
        <w:div w:id="658774052">
          <w:marLeft w:val="0"/>
          <w:marRight w:val="0"/>
          <w:marTop w:val="0"/>
          <w:marBottom w:val="0"/>
          <w:divBdr>
            <w:top w:val="none" w:sz="0" w:space="0" w:color="auto"/>
            <w:left w:val="none" w:sz="0" w:space="0" w:color="auto"/>
            <w:bottom w:val="none" w:sz="0" w:space="0" w:color="auto"/>
            <w:right w:val="none" w:sz="0" w:space="0" w:color="auto"/>
          </w:divBdr>
          <w:divsChild>
            <w:div w:id="1618566151">
              <w:marLeft w:val="0"/>
              <w:marRight w:val="0"/>
              <w:marTop w:val="0"/>
              <w:marBottom w:val="0"/>
              <w:divBdr>
                <w:top w:val="none" w:sz="0" w:space="0" w:color="auto"/>
                <w:left w:val="none" w:sz="0" w:space="0" w:color="auto"/>
                <w:bottom w:val="none" w:sz="0" w:space="0" w:color="auto"/>
                <w:right w:val="none" w:sz="0" w:space="0" w:color="auto"/>
              </w:divBdr>
            </w:div>
          </w:divsChild>
        </w:div>
        <w:div w:id="779691628">
          <w:marLeft w:val="0"/>
          <w:marRight w:val="0"/>
          <w:marTop w:val="0"/>
          <w:marBottom w:val="0"/>
          <w:divBdr>
            <w:top w:val="none" w:sz="0" w:space="0" w:color="auto"/>
            <w:left w:val="none" w:sz="0" w:space="0" w:color="auto"/>
            <w:bottom w:val="none" w:sz="0" w:space="0" w:color="auto"/>
            <w:right w:val="none" w:sz="0" w:space="0" w:color="auto"/>
          </w:divBdr>
        </w:div>
        <w:div w:id="82636228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57638852">
              <w:marLeft w:val="0"/>
              <w:marRight w:val="0"/>
              <w:marTop w:val="0"/>
              <w:marBottom w:val="0"/>
              <w:divBdr>
                <w:top w:val="none" w:sz="0" w:space="0" w:color="auto"/>
                <w:left w:val="none" w:sz="0" w:space="0" w:color="auto"/>
                <w:bottom w:val="none" w:sz="0" w:space="0" w:color="auto"/>
                <w:right w:val="none" w:sz="0" w:space="0" w:color="auto"/>
              </w:divBdr>
              <w:divsChild>
                <w:div w:id="1930306072">
                  <w:marLeft w:val="0"/>
                  <w:marRight w:val="0"/>
                  <w:marTop w:val="0"/>
                  <w:marBottom w:val="0"/>
                  <w:divBdr>
                    <w:top w:val="none" w:sz="0" w:space="0" w:color="auto"/>
                    <w:left w:val="none" w:sz="0" w:space="0" w:color="auto"/>
                    <w:bottom w:val="none" w:sz="0" w:space="0" w:color="auto"/>
                    <w:right w:val="none" w:sz="0" w:space="0" w:color="auto"/>
                  </w:divBdr>
                  <w:divsChild>
                    <w:div w:id="181941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07503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88587049">
              <w:marLeft w:val="0"/>
              <w:marRight w:val="0"/>
              <w:marTop w:val="0"/>
              <w:marBottom w:val="0"/>
              <w:divBdr>
                <w:top w:val="none" w:sz="0" w:space="0" w:color="auto"/>
                <w:left w:val="none" w:sz="0" w:space="0" w:color="auto"/>
                <w:bottom w:val="none" w:sz="0" w:space="0" w:color="auto"/>
                <w:right w:val="none" w:sz="0" w:space="0" w:color="auto"/>
              </w:divBdr>
              <w:divsChild>
                <w:div w:id="397215241">
                  <w:marLeft w:val="0"/>
                  <w:marRight w:val="0"/>
                  <w:marTop w:val="0"/>
                  <w:marBottom w:val="0"/>
                  <w:divBdr>
                    <w:top w:val="none" w:sz="0" w:space="0" w:color="auto"/>
                    <w:left w:val="none" w:sz="0" w:space="0" w:color="auto"/>
                    <w:bottom w:val="none" w:sz="0" w:space="0" w:color="auto"/>
                    <w:right w:val="none" w:sz="0" w:space="0" w:color="auto"/>
                  </w:divBdr>
                  <w:divsChild>
                    <w:div w:id="1722703552">
                      <w:marLeft w:val="0"/>
                      <w:marRight w:val="0"/>
                      <w:marTop w:val="0"/>
                      <w:marBottom w:val="0"/>
                      <w:divBdr>
                        <w:top w:val="none" w:sz="0" w:space="0" w:color="auto"/>
                        <w:left w:val="none" w:sz="0" w:space="0" w:color="auto"/>
                        <w:bottom w:val="none" w:sz="0" w:space="0" w:color="auto"/>
                        <w:right w:val="none" w:sz="0" w:space="0" w:color="auto"/>
                      </w:divBdr>
                    </w:div>
                  </w:divsChild>
                </w:div>
                <w:div w:id="1391657281">
                  <w:marLeft w:val="0"/>
                  <w:marRight w:val="0"/>
                  <w:marTop w:val="0"/>
                  <w:marBottom w:val="0"/>
                  <w:divBdr>
                    <w:top w:val="none" w:sz="0" w:space="0" w:color="auto"/>
                    <w:left w:val="none" w:sz="0" w:space="0" w:color="auto"/>
                    <w:bottom w:val="none" w:sz="0" w:space="0" w:color="auto"/>
                    <w:right w:val="none" w:sz="0" w:space="0" w:color="auto"/>
                  </w:divBdr>
                  <w:divsChild>
                    <w:div w:id="403526667">
                      <w:marLeft w:val="0"/>
                      <w:marRight w:val="0"/>
                      <w:marTop w:val="0"/>
                      <w:marBottom w:val="0"/>
                      <w:divBdr>
                        <w:top w:val="none" w:sz="0" w:space="0" w:color="auto"/>
                        <w:left w:val="none" w:sz="0" w:space="0" w:color="auto"/>
                        <w:bottom w:val="none" w:sz="0" w:space="0" w:color="auto"/>
                        <w:right w:val="none" w:sz="0" w:space="0" w:color="auto"/>
                      </w:divBdr>
                    </w:div>
                  </w:divsChild>
                </w:div>
                <w:div w:id="203352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6744">
          <w:marLeft w:val="0"/>
          <w:marRight w:val="0"/>
          <w:marTop w:val="0"/>
          <w:marBottom w:val="0"/>
          <w:divBdr>
            <w:top w:val="none" w:sz="0" w:space="0" w:color="auto"/>
            <w:left w:val="none" w:sz="0" w:space="0" w:color="auto"/>
            <w:bottom w:val="none" w:sz="0" w:space="0" w:color="auto"/>
            <w:right w:val="none" w:sz="0" w:space="0" w:color="auto"/>
          </w:divBdr>
        </w:div>
        <w:div w:id="1158887254">
          <w:marLeft w:val="0"/>
          <w:marRight w:val="0"/>
          <w:marTop w:val="0"/>
          <w:marBottom w:val="0"/>
          <w:divBdr>
            <w:top w:val="none" w:sz="0" w:space="0" w:color="auto"/>
            <w:left w:val="none" w:sz="0" w:space="0" w:color="auto"/>
            <w:bottom w:val="none" w:sz="0" w:space="0" w:color="auto"/>
            <w:right w:val="none" w:sz="0" w:space="0" w:color="auto"/>
          </w:divBdr>
          <w:divsChild>
            <w:div w:id="97414422">
              <w:marLeft w:val="0"/>
              <w:marRight w:val="0"/>
              <w:marTop w:val="0"/>
              <w:marBottom w:val="0"/>
              <w:divBdr>
                <w:top w:val="none" w:sz="0" w:space="0" w:color="auto"/>
                <w:left w:val="none" w:sz="0" w:space="0" w:color="auto"/>
                <w:bottom w:val="none" w:sz="0" w:space="0" w:color="auto"/>
                <w:right w:val="none" w:sz="0" w:space="0" w:color="auto"/>
              </w:divBdr>
            </w:div>
            <w:div w:id="384640101">
              <w:marLeft w:val="0"/>
              <w:marRight w:val="0"/>
              <w:marTop w:val="0"/>
              <w:marBottom w:val="0"/>
              <w:divBdr>
                <w:top w:val="none" w:sz="0" w:space="0" w:color="auto"/>
                <w:left w:val="none" w:sz="0" w:space="0" w:color="auto"/>
                <w:bottom w:val="none" w:sz="0" w:space="0" w:color="auto"/>
                <w:right w:val="none" w:sz="0" w:space="0" w:color="auto"/>
              </w:divBdr>
            </w:div>
            <w:div w:id="675035805">
              <w:marLeft w:val="0"/>
              <w:marRight w:val="0"/>
              <w:marTop w:val="0"/>
              <w:marBottom w:val="0"/>
              <w:divBdr>
                <w:top w:val="none" w:sz="0" w:space="0" w:color="auto"/>
                <w:left w:val="none" w:sz="0" w:space="0" w:color="auto"/>
                <w:bottom w:val="none" w:sz="0" w:space="0" w:color="auto"/>
                <w:right w:val="none" w:sz="0" w:space="0" w:color="auto"/>
              </w:divBdr>
            </w:div>
            <w:div w:id="1200975301">
              <w:marLeft w:val="0"/>
              <w:marRight w:val="0"/>
              <w:marTop w:val="0"/>
              <w:marBottom w:val="0"/>
              <w:divBdr>
                <w:top w:val="none" w:sz="0" w:space="0" w:color="auto"/>
                <w:left w:val="none" w:sz="0" w:space="0" w:color="auto"/>
                <w:bottom w:val="none" w:sz="0" w:space="0" w:color="auto"/>
                <w:right w:val="none" w:sz="0" w:space="0" w:color="auto"/>
              </w:divBdr>
            </w:div>
            <w:div w:id="1493326027">
              <w:marLeft w:val="0"/>
              <w:marRight w:val="0"/>
              <w:marTop w:val="0"/>
              <w:marBottom w:val="0"/>
              <w:divBdr>
                <w:top w:val="none" w:sz="0" w:space="0" w:color="auto"/>
                <w:left w:val="none" w:sz="0" w:space="0" w:color="auto"/>
                <w:bottom w:val="none" w:sz="0" w:space="0" w:color="auto"/>
                <w:right w:val="none" w:sz="0" w:space="0" w:color="auto"/>
              </w:divBdr>
            </w:div>
            <w:div w:id="2064481978">
              <w:marLeft w:val="0"/>
              <w:marRight w:val="0"/>
              <w:marTop w:val="0"/>
              <w:marBottom w:val="0"/>
              <w:divBdr>
                <w:top w:val="none" w:sz="0" w:space="0" w:color="auto"/>
                <w:left w:val="none" w:sz="0" w:space="0" w:color="auto"/>
                <w:bottom w:val="none" w:sz="0" w:space="0" w:color="auto"/>
                <w:right w:val="none" w:sz="0" w:space="0" w:color="auto"/>
              </w:divBdr>
            </w:div>
            <w:div w:id="2069381056">
              <w:marLeft w:val="0"/>
              <w:marRight w:val="0"/>
              <w:marTop w:val="0"/>
              <w:marBottom w:val="0"/>
              <w:divBdr>
                <w:top w:val="none" w:sz="0" w:space="0" w:color="auto"/>
                <w:left w:val="none" w:sz="0" w:space="0" w:color="auto"/>
                <w:bottom w:val="none" w:sz="0" w:space="0" w:color="auto"/>
                <w:right w:val="none" w:sz="0" w:space="0" w:color="auto"/>
              </w:divBdr>
              <w:divsChild>
                <w:div w:id="124086153">
                  <w:marLeft w:val="0"/>
                  <w:marRight w:val="0"/>
                  <w:marTop w:val="0"/>
                  <w:marBottom w:val="0"/>
                  <w:divBdr>
                    <w:top w:val="none" w:sz="0" w:space="0" w:color="auto"/>
                    <w:left w:val="none" w:sz="0" w:space="0" w:color="auto"/>
                    <w:bottom w:val="none" w:sz="0" w:space="0" w:color="auto"/>
                    <w:right w:val="none" w:sz="0" w:space="0" w:color="auto"/>
                  </w:divBdr>
                </w:div>
                <w:div w:id="177045353">
                  <w:marLeft w:val="0"/>
                  <w:marRight w:val="0"/>
                  <w:marTop w:val="0"/>
                  <w:marBottom w:val="0"/>
                  <w:divBdr>
                    <w:top w:val="none" w:sz="0" w:space="0" w:color="auto"/>
                    <w:left w:val="none" w:sz="0" w:space="0" w:color="auto"/>
                    <w:bottom w:val="none" w:sz="0" w:space="0" w:color="auto"/>
                    <w:right w:val="none" w:sz="0" w:space="0" w:color="auto"/>
                  </w:divBdr>
                </w:div>
                <w:div w:id="313720995">
                  <w:marLeft w:val="0"/>
                  <w:marRight w:val="0"/>
                  <w:marTop w:val="0"/>
                  <w:marBottom w:val="0"/>
                  <w:divBdr>
                    <w:top w:val="none" w:sz="0" w:space="0" w:color="auto"/>
                    <w:left w:val="none" w:sz="0" w:space="0" w:color="auto"/>
                    <w:bottom w:val="none" w:sz="0" w:space="0" w:color="auto"/>
                    <w:right w:val="none" w:sz="0" w:space="0" w:color="auto"/>
                  </w:divBdr>
                </w:div>
                <w:div w:id="356464406">
                  <w:marLeft w:val="0"/>
                  <w:marRight w:val="0"/>
                  <w:marTop w:val="0"/>
                  <w:marBottom w:val="0"/>
                  <w:divBdr>
                    <w:top w:val="none" w:sz="0" w:space="0" w:color="auto"/>
                    <w:left w:val="none" w:sz="0" w:space="0" w:color="auto"/>
                    <w:bottom w:val="none" w:sz="0" w:space="0" w:color="auto"/>
                    <w:right w:val="none" w:sz="0" w:space="0" w:color="auto"/>
                  </w:divBdr>
                </w:div>
                <w:div w:id="427626479">
                  <w:marLeft w:val="0"/>
                  <w:marRight w:val="0"/>
                  <w:marTop w:val="0"/>
                  <w:marBottom w:val="0"/>
                  <w:divBdr>
                    <w:top w:val="none" w:sz="0" w:space="0" w:color="auto"/>
                    <w:left w:val="none" w:sz="0" w:space="0" w:color="auto"/>
                    <w:bottom w:val="none" w:sz="0" w:space="0" w:color="auto"/>
                    <w:right w:val="none" w:sz="0" w:space="0" w:color="auto"/>
                  </w:divBdr>
                </w:div>
                <w:div w:id="1203445071">
                  <w:marLeft w:val="0"/>
                  <w:marRight w:val="0"/>
                  <w:marTop w:val="0"/>
                  <w:marBottom w:val="0"/>
                  <w:divBdr>
                    <w:top w:val="none" w:sz="0" w:space="0" w:color="auto"/>
                    <w:left w:val="none" w:sz="0" w:space="0" w:color="auto"/>
                    <w:bottom w:val="none" w:sz="0" w:space="0" w:color="auto"/>
                    <w:right w:val="none" w:sz="0" w:space="0" w:color="auto"/>
                  </w:divBdr>
                </w:div>
                <w:div w:id="1633900907">
                  <w:marLeft w:val="0"/>
                  <w:marRight w:val="0"/>
                  <w:marTop w:val="0"/>
                  <w:marBottom w:val="0"/>
                  <w:divBdr>
                    <w:top w:val="none" w:sz="0" w:space="0" w:color="auto"/>
                    <w:left w:val="none" w:sz="0" w:space="0" w:color="auto"/>
                    <w:bottom w:val="none" w:sz="0" w:space="0" w:color="auto"/>
                    <w:right w:val="none" w:sz="0" w:space="0" w:color="auto"/>
                  </w:divBdr>
                </w:div>
                <w:div w:id="1924803290">
                  <w:marLeft w:val="0"/>
                  <w:marRight w:val="0"/>
                  <w:marTop w:val="0"/>
                  <w:marBottom w:val="0"/>
                  <w:divBdr>
                    <w:top w:val="none" w:sz="0" w:space="0" w:color="auto"/>
                    <w:left w:val="none" w:sz="0" w:space="0" w:color="auto"/>
                    <w:bottom w:val="none" w:sz="0" w:space="0" w:color="auto"/>
                    <w:right w:val="none" w:sz="0" w:space="0" w:color="auto"/>
                  </w:divBdr>
                </w:div>
                <w:div w:id="2086604198">
                  <w:marLeft w:val="0"/>
                  <w:marRight w:val="0"/>
                  <w:marTop w:val="0"/>
                  <w:marBottom w:val="0"/>
                  <w:divBdr>
                    <w:top w:val="none" w:sz="0" w:space="0" w:color="auto"/>
                    <w:left w:val="none" w:sz="0" w:space="0" w:color="auto"/>
                    <w:bottom w:val="none" w:sz="0" w:space="0" w:color="auto"/>
                    <w:right w:val="none" w:sz="0" w:space="0" w:color="auto"/>
                  </w:divBdr>
                </w:div>
                <w:div w:id="2102290232">
                  <w:marLeft w:val="0"/>
                  <w:marRight w:val="0"/>
                  <w:marTop w:val="0"/>
                  <w:marBottom w:val="0"/>
                  <w:divBdr>
                    <w:top w:val="none" w:sz="0" w:space="0" w:color="auto"/>
                    <w:left w:val="none" w:sz="0" w:space="0" w:color="auto"/>
                    <w:bottom w:val="none" w:sz="0" w:space="0" w:color="auto"/>
                    <w:right w:val="none" w:sz="0" w:space="0" w:color="auto"/>
                  </w:divBdr>
                </w:div>
              </w:divsChild>
            </w:div>
            <w:div w:id="2117169588">
              <w:marLeft w:val="0"/>
              <w:marRight w:val="0"/>
              <w:marTop w:val="0"/>
              <w:marBottom w:val="0"/>
              <w:divBdr>
                <w:top w:val="none" w:sz="0" w:space="0" w:color="auto"/>
                <w:left w:val="none" w:sz="0" w:space="0" w:color="auto"/>
                <w:bottom w:val="none" w:sz="0" w:space="0" w:color="auto"/>
                <w:right w:val="none" w:sz="0" w:space="0" w:color="auto"/>
              </w:divBdr>
            </w:div>
          </w:divsChild>
        </w:div>
        <w:div w:id="1256521740">
          <w:marLeft w:val="0"/>
          <w:marRight w:val="0"/>
          <w:marTop w:val="0"/>
          <w:marBottom w:val="0"/>
          <w:divBdr>
            <w:top w:val="none" w:sz="0" w:space="0" w:color="auto"/>
            <w:left w:val="none" w:sz="0" w:space="0" w:color="auto"/>
            <w:bottom w:val="none" w:sz="0" w:space="0" w:color="auto"/>
            <w:right w:val="none" w:sz="0" w:space="0" w:color="auto"/>
          </w:divBdr>
          <w:divsChild>
            <w:div w:id="502671074">
              <w:marLeft w:val="0"/>
              <w:marRight w:val="0"/>
              <w:marTop w:val="0"/>
              <w:marBottom w:val="0"/>
              <w:divBdr>
                <w:top w:val="none" w:sz="0" w:space="0" w:color="auto"/>
                <w:left w:val="none" w:sz="0" w:space="0" w:color="auto"/>
                <w:bottom w:val="none" w:sz="0" w:space="0" w:color="auto"/>
                <w:right w:val="none" w:sz="0" w:space="0" w:color="auto"/>
              </w:divBdr>
            </w:div>
            <w:div w:id="1560088941">
              <w:marLeft w:val="0"/>
              <w:marRight w:val="0"/>
              <w:marTop w:val="0"/>
              <w:marBottom w:val="0"/>
              <w:divBdr>
                <w:top w:val="none" w:sz="0" w:space="0" w:color="auto"/>
                <w:left w:val="none" w:sz="0" w:space="0" w:color="auto"/>
                <w:bottom w:val="none" w:sz="0" w:space="0" w:color="auto"/>
                <w:right w:val="none" w:sz="0" w:space="0" w:color="auto"/>
              </w:divBdr>
            </w:div>
            <w:div w:id="2099717475">
              <w:marLeft w:val="0"/>
              <w:marRight w:val="0"/>
              <w:marTop w:val="0"/>
              <w:marBottom w:val="0"/>
              <w:divBdr>
                <w:top w:val="none" w:sz="0" w:space="0" w:color="auto"/>
                <w:left w:val="none" w:sz="0" w:space="0" w:color="auto"/>
                <w:bottom w:val="none" w:sz="0" w:space="0" w:color="auto"/>
                <w:right w:val="none" w:sz="0" w:space="0" w:color="auto"/>
              </w:divBdr>
            </w:div>
          </w:divsChild>
        </w:div>
        <w:div w:id="1482038117">
          <w:marLeft w:val="0"/>
          <w:marRight w:val="0"/>
          <w:marTop w:val="0"/>
          <w:marBottom w:val="0"/>
          <w:divBdr>
            <w:top w:val="none" w:sz="0" w:space="0" w:color="auto"/>
            <w:left w:val="none" w:sz="0" w:space="0" w:color="auto"/>
            <w:bottom w:val="none" w:sz="0" w:space="0" w:color="auto"/>
            <w:right w:val="none" w:sz="0" w:space="0" w:color="auto"/>
          </w:divBdr>
          <w:divsChild>
            <w:div w:id="142043225">
              <w:marLeft w:val="0"/>
              <w:marRight w:val="0"/>
              <w:marTop w:val="0"/>
              <w:marBottom w:val="0"/>
              <w:divBdr>
                <w:top w:val="none" w:sz="0" w:space="0" w:color="auto"/>
                <w:left w:val="none" w:sz="0" w:space="0" w:color="auto"/>
                <w:bottom w:val="none" w:sz="0" w:space="0" w:color="auto"/>
                <w:right w:val="none" w:sz="0" w:space="0" w:color="auto"/>
              </w:divBdr>
            </w:div>
            <w:div w:id="195388423">
              <w:marLeft w:val="0"/>
              <w:marRight w:val="0"/>
              <w:marTop w:val="0"/>
              <w:marBottom w:val="0"/>
              <w:divBdr>
                <w:top w:val="none" w:sz="0" w:space="0" w:color="auto"/>
                <w:left w:val="none" w:sz="0" w:space="0" w:color="auto"/>
                <w:bottom w:val="none" w:sz="0" w:space="0" w:color="auto"/>
                <w:right w:val="none" w:sz="0" w:space="0" w:color="auto"/>
              </w:divBdr>
            </w:div>
            <w:div w:id="297565417">
              <w:marLeft w:val="0"/>
              <w:marRight w:val="0"/>
              <w:marTop w:val="0"/>
              <w:marBottom w:val="0"/>
              <w:divBdr>
                <w:top w:val="none" w:sz="0" w:space="0" w:color="auto"/>
                <w:left w:val="none" w:sz="0" w:space="0" w:color="auto"/>
                <w:bottom w:val="none" w:sz="0" w:space="0" w:color="auto"/>
                <w:right w:val="none" w:sz="0" w:space="0" w:color="auto"/>
              </w:divBdr>
            </w:div>
            <w:div w:id="425275181">
              <w:marLeft w:val="0"/>
              <w:marRight w:val="0"/>
              <w:marTop w:val="0"/>
              <w:marBottom w:val="0"/>
              <w:divBdr>
                <w:top w:val="none" w:sz="0" w:space="0" w:color="auto"/>
                <w:left w:val="none" w:sz="0" w:space="0" w:color="auto"/>
                <w:bottom w:val="none" w:sz="0" w:space="0" w:color="auto"/>
                <w:right w:val="none" w:sz="0" w:space="0" w:color="auto"/>
              </w:divBdr>
            </w:div>
            <w:div w:id="602343011">
              <w:marLeft w:val="0"/>
              <w:marRight w:val="0"/>
              <w:marTop w:val="0"/>
              <w:marBottom w:val="0"/>
              <w:divBdr>
                <w:top w:val="none" w:sz="0" w:space="0" w:color="auto"/>
                <w:left w:val="none" w:sz="0" w:space="0" w:color="auto"/>
                <w:bottom w:val="none" w:sz="0" w:space="0" w:color="auto"/>
                <w:right w:val="none" w:sz="0" w:space="0" w:color="auto"/>
              </w:divBdr>
            </w:div>
            <w:div w:id="670715396">
              <w:marLeft w:val="0"/>
              <w:marRight w:val="0"/>
              <w:marTop w:val="0"/>
              <w:marBottom w:val="0"/>
              <w:divBdr>
                <w:top w:val="none" w:sz="0" w:space="0" w:color="auto"/>
                <w:left w:val="none" w:sz="0" w:space="0" w:color="auto"/>
                <w:bottom w:val="none" w:sz="0" w:space="0" w:color="auto"/>
                <w:right w:val="none" w:sz="0" w:space="0" w:color="auto"/>
              </w:divBdr>
            </w:div>
            <w:div w:id="770903230">
              <w:marLeft w:val="0"/>
              <w:marRight w:val="0"/>
              <w:marTop w:val="0"/>
              <w:marBottom w:val="0"/>
              <w:divBdr>
                <w:top w:val="none" w:sz="0" w:space="0" w:color="auto"/>
                <w:left w:val="none" w:sz="0" w:space="0" w:color="auto"/>
                <w:bottom w:val="none" w:sz="0" w:space="0" w:color="auto"/>
                <w:right w:val="none" w:sz="0" w:space="0" w:color="auto"/>
              </w:divBdr>
            </w:div>
            <w:div w:id="932083604">
              <w:marLeft w:val="0"/>
              <w:marRight w:val="0"/>
              <w:marTop w:val="0"/>
              <w:marBottom w:val="0"/>
              <w:divBdr>
                <w:top w:val="none" w:sz="0" w:space="0" w:color="auto"/>
                <w:left w:val="none" w:sz="0" w:space="0" w:color="auto"/>
                <w:bottom w:val="none" w:sz="0" w:space="0" w:color="auto"/>
                <w:right w:val="none" w:sz="0" w:space="0" w:color="auto"/>
              </w:divBdr>
            </w:div>
            <w:div w:id="1048647211">
              <w:marLeft w:val="0"/>
              <w:marRight w:val="0"/>
              <w:marTop w:val="0"/>
              <w:marBottom w:val="0"/>
              <w:divBdr>
                <w:top w:val="none" w:sz="0" w:space="0" w:color="auto"/>
                <w:left w:val="none" w:sz="0" w:space="0" w:color="auto"/>
                <w:bottom w:val="none" w:sz="0" w:space="0" w:color="auto"/>
                <w:right w:val="none" w:sz="0" w:space="0" w:color="auto"/>
              </w:divBdr>
            </w:div>
            <w:div w:id="1254893530">
              <w:marLeft w:val="0"/>
              <w:marRight w:val="0"/>
              <w:marTop w:val="0"/>
              <w:marBottom w:val="0"/>
              <w:divBdr>
                <w:top w:val="none" w:sz="0" w:space="0" w:color="auto"/>
                <w:left w:val="none" w:sz="0" w:space="0" w:color="auto"/>
                <w:bottom w:val="none" w:sz="0" w:space="0" w:color="auto"/>
                <w:right w:val="none" w:sz="0" w:space="0" w:color="auto"/>
              </w:divBdr>
            </w:div>
            <w:div w:id="1414014484">
              <w:marLeft w:val="0"/>
              <w:marRight w:val="0"/>
              <w:marTop w:val="0"/>
              <w:marBottom w:val="0"/>
              <w:divBdr>
                <w:top w:val="none" w:sz="0" w:space="0" w:color="auto"/>
                <w:left w:val="none" w:sz="0" w:space="0" w:color="auto"/>
                <w:bottom w:val="none" w:sz="0" w:space="0" w:color="auto"/>
                <w:right w:val="none" w:sz="0" w:space="0" w:color="auto"/>
              </w:divBdr>
            </w:div>
            <w:div w:id="1494377060">
              <w:marLeft w:val="0"/>
              <w:marRight w:val="0"/>
              <w:marTop w:val="0"/>
              <w:marBottom w:val="0"/>
              <w:divBdr>
                <w:top w:val="none" w:sz="0" w:space="0" w:color="auto"/>
                <w:left w:val="none" w:sz="0" w:space="0" w:color="auto"/>
                <w:bottom w:val="none" w:sz="0" w:space="0" w:color="auto"/>
                <w:right w:val="none" w:sz="0" w:space="0" w:color="auto"/>
              </w:divBdr>
            </w:div>
            <w:div w:id="1721707755">
              <w:marLeft w:val="0"/>
              <w:marRight w:val="0"/>
              <w:marTop w:val="0"/>
              <w:marBottom w:val="0"/>
              <w:divBdr>
                <w:top w:val="none" w:sz="0" w:space="0" w:color="auto"/>
                <w:left w:val="none" w:sz="0" w:space="0" w:color="auto"/>
                <w:bottom w:val="none" w:sz="0" w:space="0" w:color="auto"/>
                <w:right w:val="none" w:sz="0" w:space="0" w:color="auto"/>
              </w:divBdr>
            </w:div>
          </w:divsChild>
        </w:div>
        <w:div w:id="1650356862">
          <w:marLeft w:val="0"/>
          <w:marRight w:val="0"/>
          <w:marTop w:val="0"/>
          <w:marBottom w:val="0"/>
          <w:divBdr>
            <w:top w:val="none" w:sz="0" w:space="0" w:color="auto"/>
            <w:left w:val="none" w:sz="0" w:space="0" w:color="auto"/>
            <w:bottom w:val="none" w:sz="0" w:space="0" w:color="auto"/>
            <w:right w:val="none" w:sz="0" w:space="0" w:color="auto"/>
          </w:divBdr>
        </w:div>
      </w:divsChild>
    </w:div>
    <w:div w:id="1851293609">
      <w:bodyDiv w:val="1"/>
      <w:marLeft w:val="0"/>
      <w:marRight w:val="0"/>
      <w:marTop w:val="0"/>
      <w:marBottom w:val="0"/>
      <w:divBdr>
        <w:top w:val="none" w:sz="0" w:space="0" w:color="auto"/>
        <w:left w:val="none" w:sz="0" w:space="0" w:color="auto"/>
        <w:bottom w:val="none" w:sz="0" w:space="0" w:color="auto"/>
        <w:right w:val="none" w:sz="0" w:space="0" w:color="auto"/>
      </w:divBdr>
      <w:divsChild>
        <w:div w:id="562721756">
          <w:marLeft w:val="0"/>
          <w:marRight w:val="0"/>
          <w:marTop w:val="0"/>
          <w:marBottom w:val="0"/>
          <w:divBdr>
            <w:top w:val="none" w:sz="0" w:space="0" w:color="auto"/>
            <w:left w:val="none" w:sz="0" w:space="0" w:color="auto"/>
            <w:bottom w:val="none" w:sz="0" w:space="0" w:color="auto"/>
            <w:right w:val="none" w:sz="0" w:space="0" w:color="auto"/>
          </w:divBdr>
          <w:divsChild>
            <w:div w:id="1133215060">
              <w:marLeft w:val="0"/>
              <w:marRight w:val="0"/>
              <w:marTop w:val="0"/>
              <w:marBottom w:val="0"/>
              <w:divBdr>
                <w:top w:val="none" w:sz="0" w:space="0" w:color="auto"/>
                <w:left w:val="none" w:sz="0" w:space="0" w:color="auto"/>
                <w:bottom w:val="none" w:sz="0" w:space="0" w:color="auto"/>
                <w:right w:val="none" w:sz="0" w:space="0" w:color="auto"/>
              </w:divBdr>
              <w:divsChild>
                <w:div w:id="1639804480">
                  <w:marLeft w:val="-4650"/>
                  <w:marRight w:val="0"/>
                  <w:marTop w:val="0"/>
                  <w:marBottom w:val="0"/>
                  <w:divBdr>
                    <w:top w:val="none" w:sz="0" w:space="0" w:color="auto"/>
                    <w:left w:val="none" w:sz="0" w:space="0" w:color="auto"/>
                    <w:bottom w:val="none" w:sz="0" w:space="0" w:color="auto"/>
                    <w:right w:val="none" w:sz="0" w:space="0" w:color="auto"/>
                  </w:divBdr>
                  <w:divsChild>
                    <w:div w:id="302008601">
                      <w:marLeft w:val="3525"/>
                      <w:marRight w:val="0"/>
                      <w:marTop w:val="0"/>
                      <w:marBottom w:val="0"/>
                      <w:divBdr>
                        <w:top w:val="none" w:sz="0" w:space="0" w:color="auto"/>
                        <w:left w:val="none" w:sz="0" w:space="0" w:color="auto"/>
                        <w:bottom w:val="none" w:sz="0" w:space="0" w:color="auto"/>
                        <w:right w:val="none" w:sz="0" w:space="0" w:color="auto"/>
                      </w:divBdr>
                      <w:divsChild>
                        <w:div w:id="649528831">
                          <w:marLeft w:val="0"/>
                          <w:marRight w:val="0"/>
                          <w:marTop w:val="0"/>
                          <w:marBottom w:val="0"/>
                          <w:divBdr>
                            <w:top w:val="none" w:sz="0" w:space="0" w:color="auto"/>
                            <w:left w:val="none" w:sz="0" w:space="0" w:color="auto"/>
                            <w:bottom w:val="none" w:sz="0" w:space="0" w:color="auto"/>
                            <w:right w:val="none" w:sz="0" w:space="0" w:color="auto"/>
                          </w:divBdr>
                          <w:divsChild>
                            <w:div w:id="36903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028031">
      <w:bodyDiv w:val="1"/>
      <w:marLeft w:val="0"/>
      <w:marRight w:val="0"/>
      <w:marTop w:val="0"/>
      <w:marBottom w:val="0"/>
      <w:divBdr>
        <w:top w:val="none" w:sz="0" w:space="0" w:color="auto"/>
        <w:left w:val="none" w:sz="0" w:space="0" w:color="auto"/>
        <w:bottom w:val="none" w:sz="0" w:space="0" w:color="auto"/>
        <w:right w:val="none" w:sz="0" w:space="0" w:color="auto"/>
      </w:divBdr>
      <w:divsChild>
        <w:div w:id="181404438">
          <w:marLeft w:val="0"/>
          <w:marRight w:val="0"/>
          <w:marTop w:val="0"/>
          <w:marBottom w:val="0"/>
          <w:divBdr>
            <w:top w:val="none" w:sz="0" w:space="0" w:color="auto"/>
            <w:left w:val="none" w:sz="0" w:space="0" w:color="auto"/>
            <w:bottom w:val="none" w:sz="0" w:space="0" w:color="auto"/>
            <w:right w:val="none" w:sz="0" w:space="0" w:color="auto"/>
          </w:divBdr>
        </w:div>
      </w:divsChild>
    </w:div>
    <w:div w:id="1863663025">
      <w:bodyDiv w:val="1"/>
      <w:marLeft w:val="0"/>
      <w:marRight w:val="0"/>
      <w:marTop w:val="0"/>
      <w:marBottom w:val="0"/>
      <w:divBdr>
        <w:top w:val="none" w:sz="0" w:space="0" w:color="auto"/>
        <w:left w:val="none" w:sz="0" w:space="0" w:color="auto"/>
        <w:bottom w:val="none" w:sz="0" w:space="0" w:color="auto"/>
        <w:right w:val="none" w:sz="0" w:space="0" w:color="auto"/>
      </w:divBdr>
    </w:div>
    <w:div w:id="1872447959">
      <w:bodyDiv w:val="1"/>
      <w:marLeft w:val="0"/>
      <w:marRight w:val="0"/>
      <w:marTop w:val="0"/>
      <w:marBottom w:val="0"/>
      <w:divBdr>
        <w:top w:val="none" w:sz="0" w:space="0" w:color="auto"/>
        <w:left w:val="none" w:sz="0" w:space="0" w:color="auto"/>
        <w:bottom w:val="none" w:sz="0" w:space="0" w:color="auto"/>
        <w:right w:val="none" w:sz="0" w:space="0" w:color="auto"/>
      </w:divBdr>
    </w:div>
    <w:div w:id="1876769001">
      <w:bodyDiv w:val="1"/>
      <w:marLeft w:val="0"/>
      <w:marRight w:val="0"/>
      <w:marTop w:val="0"/>
      <w:marBottom w:val="0"/>
      <w:divBdr>
        <w:top w:val="none" w:sz="0" w:space="0" w:color="auto"/>
        <w:left w:val="none" w:sz="0" w:space="0" w:color="auto"/>
        <w:bottom w:val="none" w:sz="0" w:space="0" w:color="auto"/>
        <w:right w:val="none" w:sz="0" w:space="0" w:color="auto"/>
      </w:divBdr>
      <w:divsChild>
        <w:div w:id="79377651">
          <w:marLeft w:val="0"/>
          <w:marRight w:val="0"/>
          <w:marTop w:val="0"/>
          <w:marBottom w:val="0"/>
          <w:divBdr>
            <w:top w:val="none" w:sz="0" w:space="0" w:color="auto"/>
            <w:left w:val="none" w:sz="0" w:space="0" w:color="auto"/>
            <w:bottom w:val="none" w:sz="0" w:space="0" w:color="auto"/>
            <w:right w:val="none" w:sz="0" w:space="0" w:color="auto"/>
          </w:divBdr>
        </w:div>
        <w:div w:id="1500467462">
          <w:marLeft w:val="0"/>
          <w:marRight w:val="0"/>
          <w:marTop w:val="0"/>
          <w:marBottom w:val="0"/>
          <w:divBdr>
            <w:top w:val="none" w:sz="0" w:space="0" w:color="auto"/>
            <w:left w:val="none" w:sz="0" w:space="0" w:color="auto"/>
            <w:bottom w:val="none" w:sz="0" w:space="0" w:color="auto"/>
            <w:right w:val="none" w:sz="0" w:space="0" w:color="auto"/>
          </w:divBdr>
        </w:div>
        <w:div w:id="1796020152">
          <w:marLeft w:val="0"/>
          <w:marRight w:val="0"/>
          <w:marTop w:val="0"/>
          <w:marBottom w:val="0"/>
          <w:divBdr>
            <w:top w:val="none" w:sz="0" w:space="0" w:color="auto"/>
            <w:left w:val="none" w:sz="0" w:space="0" w:color="auto"/>
            <w:bottom w:val="none" w:sz="0" w:space="0" w:color="auto"/>
            <w:right w:val="none" w:sz="0" w:space="0" w:color="auto"/>
          </w:divBdr>
        </w:div>
        <w:div w:id="1925995273">
          <w:marLeft w:val="0"/>
          <w:marRight w:val="0"/>
          <w:marTop w:val="0"/>
          <w:marBottom w:val="0"/>
          <w:divBdr>
            <w:top w:val="none" w:sz="0" w:space="0" w:color="auto"/>
            <w:left w:val="none" w:sz="0" w:space="0" w:color="auto"/>
            <w:bottom w:val="none" w:sz="0" w:space="0" w:color="auto"/>
            <w:right w:val="none" w:sz="0" w:space="0" w:color="auto"/>
          </w:divBdr>
        </w:div>
        <w:div w:id="2119834078">
          <w:marLeft w:val="0"/>
          <w:marRight w:val="0"/>
          <w:marTop w:val="0"/>
          <w:marBottom w:val="0"/>
          <w:divBdr>
            <w:top w:val="none" w:sz="0" w:space="0" w:color="auto"/>
            <w:left w:val="none" w:sz="0" w:space="0" w:color="auto"/>
            <w:bottom w:val="none" w:sz="0" w:space="0" w:color="auto"/>
            <w:right w:val="none" w:sz="0" w:space="0" w:color="auto"/>
          </w:divBdr>
        </w:div>
      </w:divsChild>
    </w:div>
    <w:div w:id="1950430706">
      <w:bodyDiv w:val="1"/>
      <w:marLeft w:val="0"/>
      <w:marRight w:val="0"/>
      <w:marTop w:val="0"/>
      <w:marBottom w:val="0"/>
      <w:divBdr>
        <w:top w:val="none" w:sz="0" w:space="0" w:color="auto"/>
        <w:left w:val="none" w:sz="0" w:space="0" w:color="auto"/>
        <w:bottom w:val="none" w:sz="0" w:space="0" w:color="auto"/>
        <w:right w:val="none" w:sz="0" w:space="0" w:color="auto"/>
      </w:divBdr>
    </w:div>
    <w:div w:id="1961954095">
      <w:bodyDiv w:val="1"/>
      <w:marLeft w:val="0"/>
      <w:marRight w:val="0"/>
      <w:marTop w:val="0"/>
      <w:marBottom w:val="0"/>
      <w:divBdr>
        <w:top w:val="none" w:sz="0" w:space="0" w:color="auto"/>
        <w:left w:val="none" w:sz="0" w:space="0" w:color="auto"/>
        <w:bottom w:val="none" w:sz="0" w:space="0" w:color="auto"/>
        <w:right w:val="none" w:sz="0" w:space="0" w:color="auto"/>
      </w:divBdr>
    </w:div>
    <w:div w:id="1967346998">
      <w:bodyDiv w:val="1"/>
      <w:marLeft w:val="0"/>
      <w:marRight w:val="0"/>
      <w:marTop w:val="0"/>
      <w:marBottom w:val="0"/>
      <w:divBdr>
        <w:top w:val="none" w:sz="0" w:space="0" w:color="auto"/>
        <w:left w:val="none" w:sz="0" w:space="0" w:color="auto"/>
        <w:bottom w:val="none" w:sz="0" w:space="0" w:color="auto"/>
        <w:right w:val="none" w:sz="0" w:space="0" w:color="auto"/>
      </w:divBdr>
    </w:div>
    <w:div w:id="1981760120">
      <w:bodyDiv w:val="1"/>
      <w:marLeft w:val="0"/>
      <w:marRight w:val="0"/>
      <w:marTop w:val="0"/>
      <w:marBottom w:val="0"/>
      <w:divBdr>
        <w:top w:val="none" w:sz="0" w:space="0" w:color="auto"/>
        <w:left w:val="none" w:sz="0" w:space="0" w:color="auto"/>
        <w:bottom w:val="none" w:sz="0" w:space="0" w:color="auto"/>
        <w:right w:val="none" w:sz="0" w:space="0" w:color="auto"/>
      </w:divBdr>
    </w:div>
    <w:div w:id="1985622511">
      <w:bodyDiv w:val="1"/>
      <w:marLeft w:val="0"/>
      <w:marRight w:val="0"/>
      <w:marTop w:val="0"/>
      <w:marBottom w:val="0"/>
      <w:divBdr>
        <w:top w:val="none" w:sz="0" w:space="0" w:color="auto"/>
        <w:left w:val="none" w:sz="0" w:space="0" w:color="auto"/>
        <w:bottom w:val="none" w:sz="0" w:space="0" w:color="auto"/>
        <w:right w:val="none" w:sz="0" w:space="0" w:color="auto"/>
      </w:divBdr>
    </w:div>
    <w:div w:id="2006976946">
      <w:bodyDiv w:val="1"/>
      <w:marLeft w:val="0"/>
      <w:marRight w:val="0"/>
      <w:marTop w:val="0"/>
      <w:marBottom w:val="0"/>
      <w:divBdr>
        <w:top w:val="none" w:sz="0" w:space="0" w:color="auto"/>
        <w:left w:val="none" w:sz="0" w:space="0" w:color="auto"/>
        <w:bottom w:val="none" w:sz="0" w:space="0" w:color="auto"/>
        <w:right w:val="none" w:sz="0" w:space="0" w:color="auto"/>
      </w:divBdr>
    </w:div>
    <w:div w:id="2038312271">
      <w:bodyDiv w:val="1"/>
      <w:marLeft w:val="0"/>
      <w:marRight w:val="0"/>
      <w:marTop w:val="0"/>
      <w:marBottom w:val="0"/>
      <w:divBdr>
        <w:top w:val="none" w:sz="0" w:space="0" w:color="auto"/>
        <w:left w:val="none" w:sz="0" w:space="0" w:color="auto"/>
        <w:bottom w:val="none" w:sz="0" w:space="0" w:color="auto"/>
        <w:right w:val="none" w:sz="0" w:space="0" w:color="auto"/>
      </w:divBdr>
    </w:div>
    <w:div w:id="2051606246">
      <w:bodyDiv w:val="1"/>
      <w:marLeft w:val="0"/>
      <w:marRight w:val="0"/>
      <w:marTop w:val="0"/>
      <w:marBottom w:val="0"/>
      <w:divBdr>
        <w:top w:val="none" w:sz="0" w:space="0" w:color="auto"/>
        <w:left w:val="none" w:sz="0" w:space="0" w:color="auto"/>
        <w:bottom w:val="none" w:sz="0" w:space="0" w:color="auto"/>
        <w:right w:val="none" w:sz="0" w:space="0" w:color="auto"/>
      </w:divBdr>
    </w:div>
    <w:div w:id="2065526011">
      <w:bodyDiv w:val="1"/>
      <w:marLeft w:val="0"/>
      <w:marRight w:val="0"/>
      <w:marTop w:val="0"/>
      <w:marBottom w:val="0"/>
      <w:divBdr>
        <w:top w:val="none" w:sz="0" w:space="0" w:color="auto"/>
        <w:left w:val="none" w:sz="0" w:space="0" w:color="auto"/>
        <w:bottom w:val="none" w:sz="0" w:space="0" w:color="auto"/>
        <w:right w:val="none" w:sz="0" w:space="0" w:color="auto"/>
      </w:divBdr>
    </w:div>
    <w:div w:id="2075279247">
      <w:bodyDiv w:val="1"/>
      <w:marLeft w:val="0"/>
      <w:marRight w:val="0"/>
      <w:marTop w:val="0"/>
      <w:marBottom w:val="0"/>
      <w:divBdr>
        <w:top w:val="none" w:sz="0" w:space="0" w:color="auto"/>
        <w:left w:val="none" w:sz="0" w:space="0" w:color="auto"/>
        <w:bottom w:val="none" w:sz="0" w:space="0" w:color="auto"/>
        <w:right w:val="none" w:sz="0" w:space="0" w:color="auto"/>
      </w:divBdr>
    </w:div>
    <w:div w:id="2133984364">
      <w:bodyDiv w:val="1"/>
      <w:marLeft w:val="0"/>
      <w:marRight w:val="0"/>
      <w:marTop w:val="0"/>
      <w:marBottom w:val="0"/>
      <w:divBdr>
        <w:top w:val="none" w:sz="0" w:space="0" w:color="auto"/>
        <w:left w:val="none" w:sz="0" w:space="0" w:color="auto"/>
        <w:bottom w:val="none" w:sz="0" w:space="0" w:color="auto"/>
        <w:right w:val="none" w:sz="0" w:space="0" w:color="auto"/>
      </w:divBdr>
      <w:divsChild>
        <w:div w:id="1774087514">
          <w:marLeft w:val="0"/>
          <w:marRight w:val="0"/>
          <w:marTop w:val="0"/>
          <w:marBottom w:val="0"/>
          <w:divBdr>
            <w:top w:val="none" w:sz="0" w:space="0" w:color="auto"/>
            <w:left w:val="none" w:sz="0" w:space="0" w:color="auto"/>
            <w:bottom w:val="none" w:sz="0" w:space="0" w:color="auto"/>
            <w:right w:val="none" w:sz="0" w:space="0" w:color="auto"/>
          </w:divBdr>
        </w:div>
        <w:div w:id="939334025">
          <w:marLeft w:val="0"/>
          <w:marRight w:val="0"/>
          <w:marTop w:val="0"/>
          <w:marBottom w:val="0"/>
          <w:divBdr>
            <w:top w:val="none" w:sz="0" w:space="0" w:color="auto"/>
            <w:left w:val="none" w:sz="0" w:space="0" w:color="auto"/>
            <w:bottom w:val="none" w:sz="0" w:space="0" w:color="auto"/>
            <w:right w:val="none" w:sz="0" w:space="0" w:color="auto"/>
          </w:divBdr>
        </w:div>
        <w:div w:id="915432330">
          <w:marLeft w:val="0"/>
          <w:marRight w:val="0"/>
          <w:marTop w:val="0"/>
          <w:marBottom w:val="0"/>
          <w:divBdr>
            <w:top w:val="none" w:sz="0" w:space="0" w:color="auto"/>
            <w:left w:val="none" w:sz="0" w:space="0" w:color="auto"/>
            <w:bottom w:val="none" w:sz="0" w:space="0" w:color="auto"/>
            <w:right w:val="none" w:sz="0" w:space="0" w:color="auto"/>
          </w:divBdr>
        </w:div>
        <w:div w:id="1083645247">
          <w:marLeft w:val="0"/>
          <w:marRight w:val="0"/>
          <w:marTop w:val="0"/>
          <w:marBottom w:val="0"/>
          <w:divBdr>
            <w:top w:val="none" w:sz="0" w:space="0" w:color="auto"/>
            <w:left w:val="none" w:sz="0" w:space="0" w:color="auto"/>
            <w:bottom w:val="none" w:sz="0" w:space="0" w:color="auto"/>
            <w:right w:val="none" w:sz="0" w:space="0" w:color="auto"/>
          </w:divBdr>
        </w:div>
        <w:div w:id="341204947">
          <w:marLeft w:val="0"/>
          <w:marRight w:val="0"/>
          <w:marTop w:val="0"/>
          <w:marBottom w:val="0"/>
          <w:divBdr>
            <w:top w:val="none" w:sz="0" w:space="0" w:color="auto"/>
            <w:left w:val="none" w:sz="0" w:space="0" w:color="auto"/>
            <w:bottom w:val="none" w:sz="0" w:space="0" w:color="auto"/>
            <w:right w:val="none" w:sz="0" w:space="0" w:color="auto"/>
          </w:divBdr>
        </w:div>
        <w:div w:id="1155145605">
          <w:marLeft w:val="0"/>
          <w:marRight w:val="0"/>
          <w:marTop w:val="0"/>
          <w:marBottom w:val="0"/>
          <w:divBdr>
            <w:top w:val="none" w:sz="0" w:space="0" w:color="auto"/>
            <w:left w:val="none" w:sz="0" w:space="0" w:color="auto"/>
            <w:bottom w:val="none" w:sz="0" w:space="0" w:color="auto"/>
            <w:right w:val="none" w:sz="0" w:space="0" w:color="auto"/>
          </w:divBdr>
        </w:div>
        <w:div w:id="885221114">
          <w:marLeft w:val="0"/>
          <w:marRight w:val="0"/>
          <w:marTop w:val="0"/>
          <w:marBottom w:val="0"/>
          <w:divBdr>
            <w:top w:val="none" w:sz="0" w:space="0" w:color="auto"/>
            <w:left w:val="none" w:sz="0" w:space="0" w:color="auto"/>
            <w:bottom w:val="none" w:sz="0" w:space="0" w:color="auto"/>
            <w:right w:val="none" w:sz="0" w:space="0" w:color="auto"/>
          </w:divBdr>
        </w:div>
        <w:div w:id="733623240">
          <w:marLeft w:val="0"/>
          <w:marRight w:val="0"/>
          <w:marTop w:val="0"/>
          <w:marBottom w:val="0"/>
          <w:divBdr>
            <w:top w:val="none" w:sz="0" w:space="0" w:color="auto"/>
            <w:left w:val="none" w:sz="0" w:space="0" w:color="auto"/>
            <w:bottom w:val="none" w:sz="0" w:space="0" w:color="auto"/>
            <w:right w:val="none" w:sz="0" w:space="0" w:color="auto"/>
          </w:divBdr>
        </w:div>
        <w:div w:id="71700871">
          <w:marLeft w:val="0"/>
          <w:marRight w:val="0"/>
          <w:marTop w:val="0"/>
          <w:marBottom w:val="0"/>
          <w:divBdr>
            <w:top w:val="none" w:sz="0" w:space="0" w:color="auto"/>
            <w:left w:val="none" w:sz="0" w:space="0" w:color="auto"/>
            <w:bottom w:val="none" w:sz="0" w:space="0" w:color="auto"/>
            <w:right w:val="none" w:sz="0" w:space="0" w:color="auto"/>
          </w:divBdr>
        </w:div>
        <w:div w:id="2136243379">
          <w:marLeft w:val="0"/>
          <w:marRight w:val="0"/>
          <w:marTop w:val="0"/>
          <w:marBottom w:val="0"/>
          <w:divBdr>
            <w:top w:val="none" w:sz="0" w:space="0" w:color="auto"/>
            <w:left w:val="none" w:sz="0" w:space="0" w:color="auto"/>
            <w:bottom w:val="none" w:sz="0" w:space="0" w:color="auto"/>
            <w:right w:val="none" w:sz="0" w:space="0" w:color="auto"/>
          </w:divBdr>
        </w:div>
        <w:div w:id="249241956">
          <w:marLeft w:val="0"/>
          <w:marRight w:val="0"/>
          <w:marTop w:val="0"/>
          <w:marBottom w:val="0"/>
          <w:divBdr>
            <w:top w:val="none" w:sz="0" w:space="0" w:color="auto"/>
            <w:left w:val="none" w:sz="0" w:space="0" w:color="auto"/>
            <w:bottom w:val="none" w:sz="0" w:space="0" w:color="auto"/>
            <w:right w:val="none" w:sz="0" w:space="0" w:color="auto"/>
          </w:divBdr>
        </w:div>
        <w:div w:id="444347671">
          <w:marLeft w:val="0"/>
          <w:marRight w:val="0"/>
          <w:marTop w:val="0"/>
          <w:marBottom w:val="0"/>
          <w:divBdr>
            <w:top w:val="none" w:sz="0" w:space="0" w:color="auto"/>
            <w:left w:val="none" w:sz="0" w:space="0" w:color="auto"/>
            <w:bottom w:val="none" w:sz="0" w:space="0" w:color="auto"/>
            <w:right w:val="none" w:sz="0" w:space="0" w:color="auto"/>
          </w:divBdr>
        </w:div>
        <w:div w:id="1091898030">
          <w:marLeft w:val="0"/>
          <w:marRight w:val="0"/>
          <w:marTop w:val="0"/>
          <w:marBottom w:val="0"/>
          <w:divBdr>
            <w:top w:val="none" w:sz="0" w:space="0" w:color="auto"/>
            <w:left w:val="none" w:sz="0" w:space="0" w:color="auto"/>
            <w:bottom w:val="none" w:sz="0" w:space="0" w:color="auto"/>
            <w:right w:val="none" w:sz="0" w:space="0" w:color="auto"/>
          </w:divBdr>
        </w:div>
        <w:div w:id="917518228">
          <w:marLeft w:val="0"/>
          <w:marRight w:val="0"/>
          <w:marTop w:val="0"/>
          <w:marBottom w:val="0"/>
          <w:divBdr>
            <w:top w:val="none" w:sz="0" w:space="0" w:color="auto"/>
            <w:left w:val="none" w:sz="0" w:space="0" w:color="auto"/>
            <w:bottom w:val="none" w:sz="0" w:space="0" w:color="auto"/>
            <w:right w:val="none" w:sz="0" w:space="0" w:color="auto"/>
          </w:divBdr>
        </w:div>
        <w:div w:id="785731853">
          <w:marLeft w:val="0"/>
          <w:marRight w:val="0"/>
          <w:marTop w:val="0"/>
          <w:marBottom w:val="0"/>
          <w:divBdr>
            <w:top w:val="none" w:sz="0" w:space="0" w:color="auto"/>
            <w:left w:val="none" w:sz="0" w:space="0" w:color="auto"/>
            <w:bottom w:val="none" w:sz="0" w:space="0" w:color="auto"/>
            <w:right w:val="none" w:sz="0" w:space="0" w:color="auto"/>
          </w:divBdr>
        </w:div>
        <w:div w:id="302858118">
          <w:marLeft w:val="0"/>
          <w:marRight w:val="0"/>
          <w:marTop w:val="0"/>
          <w:marBottom w:val="0"/>
          <w:divBdr>
            <w:top w:val="none" w:sz="0" w:space="0" w:color="auto"/>
            <w:left w:val="none" w:sz="0" w:space="0" w:color="auto"/>
            <w:bottom w:val="none" w:sz="0" w:space="0" w:color="auto"/>
            <w:right w:val="none" w:sz="0" w:space="0" w:color="auto"/>
          </w:divBdr>
        </w:div>
        <w:div w:id="470834036">
          <w:marLeft w:val="0"/>
          <w:marRight w:val="0"/>
          <w:marTop w:val="0"/>
          <w:marBottom w:val="0"/>
          <w:divBdr>
            <w:top w:val="none" w:sz="0" w:space="0" w:color="auto"/>
            <w:left w:val="none" w:sz="0" w:space="0" w:color="auto"/>
            <w:bottom w:val="none" w:sz="0" w:space="0" w:color="auto"/>
            <w:right w:val="none" w:sz="0" w:space="0" w:color="auto"/>
          </w:divBdr>
        </w:div>
        <w:div w:id="519197019">
          <w:marLeft w:val="0"/>
          <w:marRight w:val="0"/>
          <w:marTop w:val="0"/>
          <w:marBottom w:val="0"/>
          <w:divBdr>
            <w:top w:val="none" w:sz="0" w:space="0" w:color="auto"/>
            <w:left w:val="none" w:sz="0" w:space="0" w:color="auto"/>
            <w:bottom w:val="none" w:sz="0" w:space="0" w:color="auto"/>
            <w:right w:val="none" w:sz="0" w:space="0" w:color="auto"/>
          </w:divBdr>
        </w:div>
        <w:div w:id="515310373">
          <w:marLeft w:val="0"/>
          <w:marRight w:val="0"/>
          <w:marTop w:val="0"/>
          <w:marBottom w:val="0"/>
          <w:divBdr>
            <w:top w:val="none" w:sz="0" w:space="0" w:color="auto"/>
            <w:left w:val="none" w:sz="0" w:space="0" w:color="auto"/>
            <w:bottom w:val="none" w:sz="0" w:space="0" w:color="auto"/>
            <w:right w:val="none" w:sz="0" w:space="0" w:color="auto"/>
          </w:divBdr>
        </w:div>
        <w:div w:id="451628413">
          <w:marLeft w:val="0"/>
          <w:marRight w:val="0"/>
          <w:marTop w:val="0"/>
          <w:marBottom w:val="0"/>
          <w:divBdr>
            <w:top w:val="none" w:sz="0" w:space="0" w:color="auto"/>
            <w:left w:val="none" w:sz="0" w:space="0" w:color="auto"/>
            <w:bottom w:val="none" w:sz="0" w:space="0" w:color="auto"/>
            <w:right w:val="none" w:sz="0" w:space="0" w:color="auto"/>
          </w:divBdr>
        </w:div>
        <w:div w:id="1085033235">
          <w:marLeft w:val="0"/>
          <w:marRight w:val="0"/>
          <w:marTop w:val="0"/>
          <w:marBottom w:val="0"/>
          <w:divBdr>
            <w:top w:val="none" w:sz="0" w:space="0" w:color="auto"/>
            <w:left w:val="none" w:sz="0" w:space="0" w:color="auto"/>
            <w:bottom w:val="none" w:sz="0" w:space="0" w:color="auto"/>
            <w:right w:val="none" w:sz="0" w:space="0" w:color="auto"/>
          </w:divBdr>
        </w:div>
        <w:div w:id="1087925863">
          <w:marLeft w:val="0"/>
          <w:marRight w:val="0"/>
          <w:marTop w:val="0"/>
          <w:marBottom w:val="0"/>
          <w:divBdr>
            <w:top w:val="none" w:sz="0" w:space="0" w:color="auto"/>
            <w:left w:val="none" w:sz="0" w:space="0" w:color="auto"/>
            <w:bottom w:val="none" w:sz="0" w:space="0" w:color="auto"/>
            <w:right w:val="none" w:sz="0" w:space="0" w:color="auto"/>
          </w:divBdr>
        </w:div>
        <w:div w:id="229391329">
          <w:marLeft w:val="0"/>
          <w:marRight w:val="0"/>
          <w:marTop w:val="0"/>
          <w:marBottom w:val="0"/>
          <w:divBdr>
            <w:top w:val="none" w:sz="0" w:space="0" w:color="auto"/>
            <w:left w:val="none" w:sz="0" w:space="0" w:color="auto"/>
            <w:bottom w:val="none" w:sz="0" w:space="0" w:color="auto"/>
            <w:right w:val="none" w:sz="0" w:space="0" w:color="auto"/>
          </w:divBdr>
        </w:div>
        <w:div w:id="942108588">
          <w:marLeft w:val="0"/>
          <w:marRight w:val="0"/>
          <w:marTop w:val="0"/>
          <w:marBottom w:val="0"/>
          <w:divBdr>
            <w:top w:val="none" w:sz="0" w:space="0" w:color="auto"/>
            <w:left w:val="none" w:sz="0" w:space="0" w:color="auto"/>
            <w:bottom w:val="none" w:sz="0" w:space="0" w:color="auto"/>
            <w:right w:val="none" w:sz="0" w:space="0" w:color="auto"/>
          </w:divBdr>
        </w:div>
        <w:div w:id="1285622027">
          <w:marLeft w:val="0"/>
          <w:marRight w:val="0"/>
          <w:marTop w:val="0"/>
          <w:marBottom w:val="0"/>
          <w:divBdr>
            <w:top w:val="none" w:sz="0" w:space="0" w:color="auto"/>
            <w:left w:val="none" w:sz="0" w:space="0" w:color="auto"/>
            <w:bottom w:val="none" w:sz="0" w:space="0" w:color="auto"/>
            <w:right w:val="none" w:sz="0" w:space="0" w:color="auto"/>
          </w:divBdr>
        </w:div>
      </w:divsChild>
    </w:div>
    <w:div w:id="213486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trrp.net/library/document/?id=2700" TargetMode="External"/><Relationship Id="rId26" Type="http://schemas.openxmlformats.org/officeDocument/2006/relationships/hyperlink" Target="https://www.trrp.net/library/document/?id=2545" TargetMode="External"/><Relationship Id="rId39" Type="http://schemas.openxmlformats.org/officeDocument/2006/relationships/hyperlink" Target="https://www.trrp.net/library/document/?id=2625" TargetMode="External"/><Relationship Id="rId21" Type="http://schemas.openxmlformats.org/officeDocument/2006/relationships/hyperlink" Target="https://www.trrp.net/library/document?id=2710" TargetMode="External"/><Relationship Id="rId34" Type="http://schemas.openxmlformats.org/officeDocument/2006/relationships/hyperlink" Target="https://www.trrp.net/library/data/?id=135" TargetMode="External"/><Relationship Id="rId42" Type="http://schemas.openxmlformats.org/officeDocument/2006/relationships/hyperlink" Target="https://www.trrp.net/library/data?id=83" TargetMode="External"/><Relationship Id="rId47" Type="http://schemas.openxmlformats.org/officeDocument/2006/relationships/hyperlink" Target="https://www.trrp.net/library/document?id=2577"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hyperlink" Target="https://www.trrp.net/library/data/?id=160" TargetMode="External"/><Relationship Id="rId11" Type="http://schemas.openxmlformats.org/officeDocument/2006/relationships/image" Target="media/image3.png"/><Relationship Id="rId24" Type="http://schemas.openxmlformats.org/officeDocument/2006/relationships/hyperlink" Target="https://www.trrp.net/library/document/?id=2656" TargetMode="External"/><Relationship Id="rId32" Type="http://schemas.openxmlformats.org/officeDocument/2006/relationships/hyperlink" Target="https://www.trrp.net/library/document/?id=2715" TargetMode="External"/><Relationship Id="rId37" Type="http://schemas.openxmlformats.org/officeDocument/2006/relationships/hyperlink" Target="https://www.trrp.net/library/document/?id=2560" TargetMode="External"/><Relationship Id="rId40" Type="http://schemas.openxmlformats.org/officeDocument/2006/relationships/hyperlink" Target="https://www.trrp.net/library/document/?id=2698" TargetMode="External"/><Relationship Id="rId45" Type="http://schemas.openxmlformats.org/officeDocument/2006/relationships/hyperlink" Target="https://www.trrp.net/library/data?id=82"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trrp.net/library/data?id=166" TargetMode="External"/><Relationship Id="rId28" Type="http://schemas.openxmlformats.org/officeDocument/2006/relationships/hyperlink" Target="https://www.trrp.net/library/data/?id=160" TargetMode="External"/><Relationship Id="rId36" Type="http://schemas.openxmlformats.org/officeDocument/2006/relationships/hyperlink" Target="https://www.trrp.net/library/document?id=2571" TargetMode="External"/><Relationship Id="rId49" Type="http://schemas.openxmlformats.org/officeDocument/2006/relationships/hyperlink" Target="https://www.trrp.net/library/document/?id=2707" TargetMode="External"/><Relationship Id="rId10" Type="http://schemas.openxmlformats.org/officeDocument/2006/relationships/hyperlink" Target="https://www.facebook.com/trinityriverrestoration" TargetMode="External"/><Relationship Id="rId19" Type="http://schemas.openxmlformats.org/officeDocument/2006/relationships/hyperlink" Target="https://www.trrp.net/library/data/?id=162" TargetMode="External"/><Relationship Id="rId31" Type="http://schemas.openxmlformats.org/officeDocument/2006/relationships/hyperlink" Target="https://www.trrp.net/library/data/?id=66" TargetMode="External"/><Relationship Id="rId44" Type="http://schemas.openxmlformats.org/officeDocument/2006/relationships/hyperlink" Target="https://www.trrp.net/library/document?id=30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s://www.trrp.net/library/data?id=167" TargetMode="External"/><Relationship Id="rId27" Type="http://schemas.openxmlformats.org/officeDocument/2006/relationships/hyperlink" Target="https://www.trrp.net/library/data/?id=153" TargetMode="External"/><Relationship Id="rId30" Type="http://schemas.openxmlformats.org/officeDocument/2006/relationships/hyperlink" Target="https://www.trrp.net/library/document/?id=2402" TargetMode="External"/><Relationship Id="rId35" Type="http://schemas.openxmlformats.org/officeDocument/2006/relationships/hyperlink" Target="https://www.trrp.net/library/document/?id=2682" TargetMode="External"/><Relationship Id="rId43" Type="http://schemas.openxmlformats.org/officeDocument/2006/relationships/hyperlink" Target="https://www.trrp.net/library/document/?id=2717" TargetMode="External"/><Relationship Id="rId48" Type="http://schemas.openxmlformats.org/officeDocument/2006/relationships/hyperlink" Target="https://www.trrp.net/library/document/?id=2579" TargetMode="Externa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trrp.net/library/document/?id=1510" TargetMode="External"/><Relationship Id="rId25" Type="http://schemas.openxmlformats.org/officeDocument/2006/relationships/hyperlink" Target="https://www.trrp.net/library/data/?id=161" TargetMode="External"/><Relationship Id="rId33" Type="http://schemas.openxmlformats.org/officeDocument/2006/relationships/hyperlink" Target="https://www.trrp.net/library/document/?id=2477" TargetMode="External"/><Relationship Id="rId38" Type="http://schemas.openxmlformats.org/officeDocument/2006/relationships/hyperlink" Target="https://www.trrp.net/library/data/?id=175" TargetMode="External"/><Relationship Id="rId46" Type="http://schemas.openxmlformats.org/officeDocument/2006/relationships/hyperlink" Target="https://www.trrp.net/library/document/?id=2549" TargetMode="External"/><Relationship Id="rId20" Type="http://schemas.openxmlformats.org/officeDocument/2006/relationships/hyperlink" Target="https://www.trrp.net/library/data/?id=158" TargetMode="External"/><Relationship Id="rId41" Type="http://schemas.openxmlformats.org/officeDocument/2006/relationships/hyperlink" Target="https://www.trrp.net/library/document/?id=2684"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FA365-682C-4289-A200-E0D47A421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3200</TotalTime>
  <Pages>11</Pages>
  <Words>3033</Words>
  <Characters>18868</Characters>
  <Application>Microsoft Office Word</Application>
  <DocSecurity>0</DocSecurity>
  <Lines>157</Lines>
  <Paragraphs>43</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21858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dschleusner</dc:creator>
  <cp:keywords/>
  <dc:description/>
  <cp:lastModifiedBy>Dixon, Michael D</cp:lastModifiedBy>
  <cp:revision>75</cp:revision>
  <cp:lastPrinted>2023-06-02T23:33:00Z</cp:lastPrinted>
  <dcterms:created xsi:type="dcterms:W3CDTF">2024-09-17T19:52:00Z</dcterms:created>
  <dcterms:modified xsi:type="dcterms:W3CDTF">2025-12-05T23:34:00Z</dcterms:modified>
</cp:coreProperties>
</file>