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68661EA3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2646CB">
        <w:rPr>
          <w:sz w:val="48"/>
          <w:szCs w:val="48"/>
          <w:u w:val="single"/>
        </w:rPr>
        <w:t>5</w:t>
      </w:r>
      <w:r w:rsidR="00AE1113">
        <w:rPr>
          <w:sz w:val="48"/>
          <w:szCs w:val="48"/>
          <w:u w:val="single"/>
        </w:rPr>
        <w:t>-</w:t>
      </w:r>
      <w:r w:rsidR="002646CB">
        <w:rPr>
          <w:sz w:val="48"/>
          <w:szCs w:val="48"/>
          <w:u w:val="single"/>
        </w:rPr>
        <w:t>02-05</w:t>
      </w:r>
    </w:p>
    <w:p w14:paraId="6922BF0A" w14:textId="77777777" w:rsidR="00982248" w:rsidRDefault="00982248"/>
    <w:p w14:paraId="7507CBC1" w14:textId="603F050A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2646CB">
        <w:t>9:00 – 12:00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4CDFC13D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3"/>
          <w:szCs w:val="23"/>
        </w:rPr>
        <w:t> </w:t>
      </w:r>
      <w:hyperlink r:id="rId10" w:tgtFrame="_blank" w:tooltip="https://urldefense.proofpoint.com/v2/url?u=https-3A__aka.ms_JoinTeamsMeeting-3Fomkt-3Den-2DUS&amp;d=DwMFAw&amp;c=euGZstcaTDllvimEN8b7jXrwqOf-v5A_CdpgnVfiiMM&amp;r=fVaSfnGpaJzEkVShWxusBjl54Q3led0HMmGT2g2Inks&amp;m=ShvEtRar_mwZAIu5DKqufmpeE4mmz6hVKJasTpIO0OYFvwxNDl9qDRB5F2nI_ez" w:history="1">
        <w:r>
          <w:rPr>
            <w:rStyle w:val="Hyperlink"/>
            <w:rFonts w:ascii="inherit" w:hAnsi="inherit" w:cs="Segoe UI"/>
            <w:sz w:val="21"/>
            <w:szCs w:val="21"/>
            <w:bdr w:val="none" w:sz="0" w:space="0" w:color="auto" w:frame="1"/>
          </w:rPr>
          <w:t>Need help?</w:t>
        </w:r>
      </w:hyperlink>
    </w:p>
    <w:p w14:paraId="3F05165B" w14:textId="77777777" w:rsidR="00BE44B1" w:rsidRDefault="00ED1ECB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hyperlink r:id="rId11" w:tgtFrame="_blank" w:tooltip="https://urldefense.proofpoint.com/v2/url?u=https-3A__teams.microsoft.com_l_meetup-2Djoin_19-253ameeting-5FYWJiYTRkZDMtYjU1OC00YzNjLThjYTItNjlkMDZlMTY4MDY3-2540thread.v2_0-3Fcontext-3D-257b-2522Tid-2522-253a-25220693b5ba-2D4b18-2D4d7b-2D9341-2Df32f400a5494-2522" w:history="1">
        <w:r w:rsidR="00BE44B1">
          <w:rPr>
            <w:rStyle w:val="Hyperlink"/>
            <w:rFonts w:ascii="inherit" w:hAnsi="inherit" w:cs="Segoe UI"/>
            <w:b/>
            <w:bCs/>
            <w:sz w:val="30"/>
            <w:szCs w:val="30"/>
            <w:bdr w:val="none" w:sz="0" w:space="0" w:color="auto" w:frame="1"/>
          </w:rPr>
          <w:t>Join the meeting now</w:t>
        </w:r>
      </w:hyperlink>
    </w:p>
    <w:p w14:paraId="413768B1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Meeting ID: 244 054 384 514</w:t>
      </w:r>
    </w:p>
    <w:p w14:paraId="05B81AA8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Passcode: uE9aB7y5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5A55D473" w14:textId="2FA34E6D" w:rsidR="00E35A52" w:rsidRDefault="002646CB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Discuss and review options for how to proceed with winter </w:t>
      </w:r>
      <w:proofErr w:type="spellStart"/>
      <w:r>
        <w:t>baseflows</w:t>
      </w:r>
      <w:proofErr w:type="spellEnd"/>
      <w:r>
        <w:t xml:space="preserve"> given Safety of Dams releases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4A44765A" w14:textId="062F44B7" w:rsidR="00E35A52" w:rsidRDefault="00845F67" w:rsidP="00E35A52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Emails to Flow WG from Todd Buxton re: current outlook for safety of dams releases</w:t>
      </w:r>
    </w:p>
    <w:p w14:paraId="5E6BCCFD" w14:textId="75505242" w:rsidR="00C60F97" w:rsidRPr="00FC16D7" w:rsidRDefault="00C60F97" w:rsidP="00E35A52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FC16D7">
        <w:t>Draft hydrographs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6A2A4A49" w:rsidR="00982248" w:rsidRPr="00857B58" w:rsidRDefault="002646CB" w:rsidP="004C0430">
            <w:pPr>
              <w:jc w:val="center"/>
            </w:pPr>
            <w:r>
              <w:t>9:00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67090610" w:rsidR="005D10F4" w:rsidRDefault="002646CB" w:rsidP="004C0430">
            <w:pPr>
              <w:jc w:val="center"/>
            </w:pPr>
            <w:r>
              <w:t>9:15</w:t>
            </w:r>
          </w:p>
        </w:tc>
        <w:tc>
          <w:tcPr>
            <w:tcW w:w="6986" w:type="dxa"/>
            <w:vAlign w:val="center"/>
          </w:tcPr>
          <w:p w14:paraId="36D4429C" w14:textId="45510F83" w:rsidR="005D10F4" w:rsidRDefault="002646CB" w:rsidP="002646CB">
            <w:r>
              <w:t>Review current information related to safety of dams releases and hydrologic outlook</w:t>
            </w:r>
          </w:p>
        </w:tc>
        <w:tc>
          <w:tcPr>
            <w:tcW w:w="1553" w:type="dxa"/>
            <w:vAlign w:val="center"/>
          </w:tcPr>
          <w:p w14:paraId="080C26A7" w14:textId="6EEF4D33" w:rsidR="005D10F4" w:rsidRDefault="00801441" w:rsidP="004C0430">
            <w:pPr>
              <w:jc w:val="center"/>
            </w:pPr>
            <w:r>
              <w:t>Flynn/all</w:t>
            </w:r>
          </w:p>
        </w:tc>
      </w:tr>
      <w:tr w:rsidR="00E9165A" w14:paraId="3B75F3A4" w14:textId="77777777" w:rsidTr="004C0430">
        <w:tc>
          <w:tcPr>
            <w:tcW w:w="1019" w:type="dxa"/>
            <w:vAlign w:val="center"/>
          </w:tcPr>
          <w:p w14:paraId="4EBFDB11" w14:textId="38A4DFD6" w:rsidR="00E9165A" w:rsidRDefault="002646CB" w:rsidP="004C0430">
            <w:pPr>
              <w:jc w:val="center"/>
            </w:pPr>
            <w:r>
              <w:t>9:30</w:t>
            </w:r>
          </w:p>
        </w:tc>
        <w:tc>
          <w:tcPr>
            <w:tcW w:w="6986" w:type="dxa"/>
            <w:vAlign w:val="center"/>
          </w:tcPr>
          <w:p w14:paraId="098A7E88" w14:textId="0E320CAA" w:rsidR="002646CB" w:rsidRDefault="002646CB" w:rsidP="00082034">
            <w:r>
              <w:t xml:space="preserve">Discuss options on how to move forward with winter </w:t>
            </w:r>
            <w:proofErr w:type="spellStart"/>
            <w:r>
              <w:t>baseflows</w:t>
            </w:r>
            <w:proofErr w:type="spellEnd"/>
          </w:p>
          <w:p w14:paraId="311C887C" w14:textId="77777777" w:rsidR="00082034" w:rsidRDefault="00082034" w:rsidP="00082034"/>
          <w:p w14:paraId="002A9B38" w14:textId="60375756" w:rsidR="00082034" w:rsidRDefault="002646CB" w:rsidP="00082034">
            <w:r>
              <w:t>Potential options:</w:t>
            </w:r>
          </w:p>
          <w:p w14:paraId="7B05F48C" w14:textId="1A3726CC" w:rsidR="002646CB" w:rsidRPr="00082034" w:rsidRDefault="002646CB" w:rsidP="00082034">
            <w:pPr>
              <w:pStyle w:val="ListParagraph"/>
              <w:numPr>
                <w:ilvl w:val="0"/>
                <w:numId w:val="8"/>
              </w:numPr>
              <w:rPr>
                <w:rFonts w:eastAsia="Times New Roman"/>
                <w:color w:val="000000"/>
              </w:rPr>
            </w:pPr>
            <w:r w:rsidRPr="00082034">
              <w:rPr>
                <w:rFonts w:eastAsia="Times New Roman"/>
                <w:color w:val="000000"/>
              </w:rPr>
              <w:t>Consider the SOD releases an "elevated baseflow" and forego scheduling a winter baseflow release based on the February B120</w:t>
            </w:r>
          </w:p>
          <w:p w14:paraId="2E838BF5" w14:textId="77777777" w:rsidR="002646CB" w:rsidRPr="002646CB" w:rsidRDefault="002646CB" w:rsidP="002646C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/>
                <w:color w:val="000000"/>
              </w:rPr>
            </w:pPr>
            <w:r w:rsidRPr="002646CB">
              <w:rPr>
                <w:rFonts w:eastAsia="Times New Roman"/>
                <w:color w:val="000000"/>
              </w:rPr>
              <w:t xml:space="preserve">Utilize the elevated baseflow volumes to offset a potential return to 300 </w:t>
            </w:r>
            <w:proofErr w:type="spellStart"/>
            <w:r w:rsidRPr="002646CB">
              <w:rPr>
                <w:rFonts w:eastAsia="Times New Roman"/>
                <w:color w:val="000000"/>
              </w:rPr>
              <w:t>cfs</w:t>
            </w:r>
            <w:proofErr w:type="spellEnd"/>
            <w:r w:rsidRPr="002646CB">
              <w:rPr>
                <w:rFonts w:eastAsia="Times New Roman"/>
                <w:color w:val="000000"/>
              </w:rPr>
              <w:t xml:space="preserve"> once the SOD releases recede</w:t>
            </w:r>
          </w:p>
          <w:p w14:paraId="079CFB77" w14:textId="51EF7295" w:rsidR="002646CB" w:rsidRDefault="002646CB" w:rsidP="002646C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/>
                <w:color w:val="000000"/>
              </w:rPr>
            </w:pPr>
            <w:r w:rsidRPr="002646CB">
              <w:rPr>
                <w:rFonts w:eastAsia="Times New Roman"/>
                <w:color w:val="000000"/>
              </w:rPr>
              <w:t>Shift the water that would be released based on the February B120 into the second elevated baseflow period (akin to what happened in 2023)</w:t>
            </w:r>
          </w:p>
          <w:p w14:paraId="6A0BA2D5" w14:textId="36253343" w:rsidR="002646CB" w:rsidRPr="002646CB" w:rsidRDefault="002646CB" w:rsidP="002646C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“Schedule” a winter baseflow hydrograph that is technically implemented, but is in effect invisible due to SOD releases</w:t>
            </w:r>
          </w:p>
          <w:p w14:paraId="3143F338" w14:textId="44AB7D2C" w:rsidR="002646CB" w:rsidRDefault="002646CB" w:rsidP="002646CB">
            <w:pPr>
              <w:pStyle w:val="ListParagraph"/>
              <w:numPr>
                <w:ilvl w:val="0"/>
                <w:numId w:val="8"/>
              </w:numPr>
            </w:pPr>
            <w:r>
              <w:t>Other ideas?</w:t>
            </w:r>
          </w:p>
        </w:tc>
        <w:tc>
          <w:tcPr>
            <w:tcW w:w="1553" w:type="dxa"/>
            <w:vAlign w:val="center"/>
          </w:tcPr>
          <w:p w14:paraId="16D66F3B" w14:textId="54F27EC2" w:rsidR="00E9165A" w:rsidRDefault="002646CB" w:rsidP="004C0430">
            <w:pPr>
              <w:jc w:val="center"/>
            </w:pPr>
            <w:r>
              <w:t>All</w:t>
            </w:r>
          </w:p>
        </w:tc>
      </w:tr>
      <w:tr w:rsidR="002646CB" w14:paraId="6466DD85" w14:textId="77777777" w:rsidTr="004C0430">
        <w:tc>
          <w:tcPr>
            <w:tcW w:w="1019" w:type="dxa"/>
            <w:vAlign w:val="center"/>
          </w:tcPr>
          <w:p w14:paraId="0FE2424F" w14:textId="67985059" w:rsidR="002646CB" w:rsidRDefault="002646CB" w:rsidP="004C0430">
            <w:pPr>
              <w:jc w:val="center"/>
            </w:pPr>
            <w:r>
              <w:t>10:30</w:t>
            </w:r>
          </w:p>
        </w:tc>
        <w:tc>
          <w:tcPr>
            <w:tcW w:w="6986" w:type="dxa"/>
            <w:vAlign w:val="center"/>
          </w:tcPr>
          <w:p w14:paraId="76169315" w14:textId="7BFE8E64" w:rsidR="00A83002" w:rsidRPr="00C60F97" w:rsidRDefault="002646CB" w:rsidP="00CF6DFE">
            <w:r w:rsidRPr="00C60F97">
              <w:t xml:space="preserve">Presentation of available prospective hydrographs for Normal and Wet years for elevated </w:t>
            </w:r>
            <w:proofErr w:type="spellStart"/>
            <w:r w:rsidRPr="00C60F97">
              <w:t>baseflows</w:t>
            </w:r>
            <w:proofErr w:type="spellEnd"/>
            <w:r w:rsidR="00A83002" w:rsidRPr="00C60F97">
              <w:t>.</w:t>
            </w:r>
          </w:p>
        </w:tc>
        <w:tc>
          <w:tcPr>
            <w:tcW w:w="1553" w:type="dxa"/>
            <w:vAlign w:val="center"/>
          </w:tcPr>
          <w:p w14:paraId="5B158A48" w14:textId="36BF9935" w:rsidR="002646CB" w:rsidRDefault="00A83002" w:rsidP="004C0430">
            <w:pPr>
              <w:jc w:val="center"/>
            </w:pPr>
            <w:r>
              <w:t>All</w:t>
            </w:r>
            <w:r w:rsidR="00D918AD">
              <w:t>/Buxton</w:t>
            </w:r>
          </w:p>
        </w:tc>
      </w:tr>
      <w:tr w:rsidR="00845F67" w14:paraId="64F3FE11" w14:textId="77777777" w:rsidTr="004C0430">
        <w:tc>
          <w:tcPr>
            <w:tcW w:w="1019" w:type="dxa"/>
            <w:vAlign w:val="center"/>
          </w:tcPr>
          <w:p w14:paraId="4303A7D9" w14:textId="3F1A528D" w:rsidR="00845F67" w:rsidRDefault="00845F67" w:rsidP="004C0430">
            <w:pPr>
              <w:jc w:val="center"/>
            </w:pPr>
            <w:r>
              <w:t>11:15</w:t>
            </w:r>
          </w:p>
        </w:tc>
        <w:tc>
          <w:tcPr>
            <w:tcW w:w="6986" w:type="dxa"/>
            <w:vAlign w:val="center"/>
          </w:tcPr>
          <w:p w14:paraId="7E4AF86F" w14:textId="749E557A" w:rsidR="00845F67" w:rsidRDefault="00845F67" w:rsidP="00845F67">
            <w:r>
              <w:t xml:space="preserve">Develop workgroup recommendation to IDT/TMC for how the Flow WG would like to move forward on winter </w:t>
            </w:r>
            <w:proofErr w:type="spellStart"/>
            <w:r>
              <w:t>baseflows</w:t>
            </w:r>
            <w:proofErr w:type="spellEnd"/>
            <w:r>
              <w:t xml:space="preserve"> with regard to safety of dams releases</w:t>
            </w:r>
          </w:p>
        </w:tc>
        <w:tc>
          <w:tcPr>
            <w:tcW w:w="1553" w:type="dxa"/>
            <w:vAlign w:val="center"/>
          </w:tcPr>
          <w:p w14:paraId="1D29BAE7" w14:textId="5E4284E4" w:rsidR="00845F67" w:rsidRDefault="00845F67" w:rsidP="004C0430">
            <w:pPr>
              <w:jc w:val="center"/>
            </w:pPr>
            <w:r>
              <w:t>All</w:t>
            </w:r>
          </w:p>
        </w:tc>
      </w:tr>
      <w:tr w:rsidR="00A83002" w14:paraId="061750E3" w14:textId="77777777" w:rsidTr="004C0430">
        <w:tc>
          <w:tcPr>
            <w:tcW w:w="1019" w:type="dxa"/>
            <w:vAlign w:val="center"/>
          </w:tcPr>
          <w:p w14:paraId="6EB4ABB7" w14:textId="014CAB78" w:rsidR="00A83002" w:rsidRDefault="00A83002" w:rsidP="004C0430">
            <w:pPr>
              <w:jc w:val="center"/>
            </w:pPr>
            <w:r>
              <w:t>11:45</w:t>
            </w:r>
          </w:p>
        </w:tc>
        <w:tc>
          <w:tcPr>
            <w:tcW w:w="6986" w:type="dxa"/>
            <w:vAlign w:val="center"/>
          </w:tcPr>
          <w:p w14:paraId="242C7282" w14:textId="086A0479" w:rsidR="00A83002" w:rsidRDefault="00A83002" w:rsidP="00845F67">
            <w:r>
              <w:t>Determine next meeting dates for Spring</w:t>
            </w:r>
            <w:r w:rsidR="00C60F97">
              <w:t xml:space="preserve"> Flow</w:t>
            </w:r>
            <w:r>
              <w:t xml:space="preserve"> Planning</w:t>
            </w:r>
          </w:p>
        </w:tc>
        <w:tc>
          <w:tcPr>
            <w:tcW w:w="1553" w:type="dxa"/>
            <w:vAlign w:val="center"/>
          </w:tcPr>
          <w:p w14:paraId="5831B5C6" w14:textId="77777777" w:rsidR="00A83002" w:rsidRDefault="00A83002" w:rsidP="004C0430">
            <w:pPr>
              <w:jc w:val="center"/>
            </w:pP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69BCEC16" w:rsidR="007C38D9" w:rsidRDefault="002646CB" w:rsidP="007C38D9">
            <w:pPr>
              <w:jc w:val="center"/>
            </w:pPr>
            <w:r>
              <w:t>12:00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3C3C988E" w:rsidR="007C38D9" w:rsidRDefault="00E35A52" w:rsidP="007C38D9">
            <w:pPr>
              <w:jc w:val="center"/>
            </w:pPr>
            <w:r>
              <w:t>Flynn</w:t>
            </w:r>
          </w:p>
        </w:tc>
      </w:tr>
    </w:tbl>
    <w:p w14:paraId="0F2910AF" w14:textId="7F14F5D8" w:rsidR="00A83002" w:rsidRDefault="00A83002" w:rsidP="007705A1">
      <w:bookmarkStart w:id="1" w:name="_GoBack"/>
      <w:bookmarkEnd w:id="1"/>
      <w:r>
        <w:lastRenderedPageBreak/>
        <w:t>If there is time left in the meeting:</w:t>
      </w:r>
    </w:p>
    <w:p w14:paraId="1F0BA034" w14:textId="2E45DD96" w:rsidR="00ED1ECB" w:rsidRDefault="00ED1ECB" w:rsidP="00A83002">
      <w:pPr>
        <w:pStyle w:val="ListParagraph"/>
        <w:numPr>
          <w:ilvl w:val="0"/>
          <w:numId w:val="8"/>
        </w:numPr>
      </w:pPr>
      <w:r>
        <w:t>Assign folks to develop hydrographs for spring flow planning</w:t>
      </w:r>
    </w:p>
    <w:p w14:paraId="62285D59" w14:textId="4E048914" w:rsidR="00A83002" w:rsidRDefault="00A83002" w:rsidP="00A83002">
      <w:pPr>
        <w:pStyle w:val="ListParagraph"/>
        <w:numPr>
          <w:ilvl w:val="0"/>
          <w:numId w:val="8"/>
        </w:numPr>
      </w:pPr>
      <w:r>
        <w:t>Discuss how to approach a sync trigger at the North Fork during a safety of dams release</w:t>
      </w:r>
    </w:p>
    <w:p w14:paraId="5E9B5D5B" w14:textId="77777777" w:rsidR="00ED1ECB" w:rsidRDefault="00ED1ECB" w:rsidP="00A83002">
      <w:pPr>
        <w:pStyle w:val="ListParagraph"/>
        <w:numPr>
          <w:ilvl w:val="0"/>
          <w:numId w:val="8"/>
        </w:numPr>
      </w:pPr>
    </w:p>
    <w:sectPr w:rsidR="00ED1ECB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24077A6B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ED1ECB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ED1ECB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82034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A5356"/>
    <w:rsid w:val="006B54BB"/>
    <w:rsid w:val="006C7C37"/>
    <w:rsid w:val="006D0C97"/>
    <w:rsid w:val="006D1C83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729E"/>
    <w:rsid w:val="00A44BF0"/>
    <w:rsid w:val="00A5014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YWJiYTRkZDMtYjU1OC00YzNjLThjYTItNjlkMDZlMTY4MDY3-2540thread.v2_0-3Fcontext-3D-257b-2522Tid-2522-253a-25220693b5ba-2D4b18-2D4d7b-2D9341-2Df32f400a5494-2522-252c-2522Oid-2522-253a-2522d19b1cde-2D7ee0-2D4726-2Da184-2D5723ff600945-2522-257d&amp;d=DwMFAw&amp;c=euGZstcaTDllvimEN8b7jXrwqOf-v5A_CdpgnVfiiMM&amp;r=fVaSfnGpaJzEkVShWxusBjl54Q3led0HMmGT2g2Inks&amp;m=ShvEtRar_mwZAIu5DKqufmpeE4mmz6hVKJasTpIO0OYFvwxNDl9qDRB5F2nI_ezD&amp;s=eDa3B8Ac5Ywf7VEjcXuaffu41K74aHMqUsGhRSsL9Ts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ShvEtRar_mwZAIu5DKqufmpeE4mmz6hVKJasTpIO0OYFvwxNDl9qDRB5F2nI_ezD&amp;s=WEzPQ8Ru7B-y64eurOaf1igU4ZF_7qBOiVlJ1fL4Gw4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Props1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EB975F-8967-4017-BB3E-416BFB56E07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1914d49-2bd6-4ce7-a5c3-25c76232975b"/>
    <ds:schemaRef ds:uri="http://purl.org/dc/dcmitype/"/>
    <ds:schemaRef ds:uri="4e5496e0-43bd-49f9-bdb8-18b269a4923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10</cp:revision>
  <cp:lastPrinted>2023-07-10T15:25:00Z</cp:lastPrinted>
  <dcterms:created xsi:type="dcterms:W3CDTF">2024-10-31T16:02:00Z</dcterms:created>
  <dcterms:modified xsi:type="dcterms:W3CDTF">2025-02-06T16:24:00Z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