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96712" w14:textId="77777777" w:rsidR="00E04A21" w:rsidRDefault="00040276" w:rsidP="00040276">
      <w:pPr>
        <w:pStyle w:val="NormalWeb"/>
        <w:rPr>
          <w:b/>
          <w:bCs/>
        </w:rPr>
      </w:pPr>
      <w:r w:rsidRPr="00E04A21">
        <w:rPr>
          <w:b/>
          <w:bCs/>
        </w:rPr>
        <w:t xml:space="preserve">Flow Workgroup Meeting-Check in Between TMC Meetings 8/9/2024 </w:t>
      </w:r>
    </w:p>
    <w:p w14:paraId="18589E8A" w14:textId="46EAFA1C" w:rsidR="00040276" w:rsidRPr="00E04A21" w:rsidRDefault="00040276" w:rsidP="00040276">
      <w:pPr>
        <w:pStyle w:val="NormalWeb"/>
        <w:rPr>
          <w:b/>
          <w:bCs/>
        </w:rPr>
      </w:pPr>
      <w:r w:rsidRPr="00E04A21">
        <w:rPr>
          <w:b/>
          <w:bCs/>
        </w:rPr>
        <w:t xml:space="preserve">Introductions </w:t>
      </w:r>
      <w:r w:rsidR="00E04A21">
        <w:rPr>
          <w:b/>
          <w:bCs/>
        </w:rPr>
        <w:t>&amp; Attendance</w:t>
      </w:r>
    </w:p>
    <w:p w14:paraId="5F211EE1" w14:textId="2C5E677F" w:rsidR="00E04A21" w:rsidRPr="00E04A21" w:rsidRDefault="00E04A21" w:rsidP="00051E89">
      <w:pPr>
        <w:numPr>
          <w:ilvl w:val="0"/>
          <w:numId w:val="20"/>
        </w:numPr>
        <w:spacing w:before="100" w:beforeAutospacing="1" w:after="100" w:afterAutospacing="1"/>
      </w:pPr>
      <w:r w:rsidRPr="00E04A21">
        <w:rPr>
          <w:rFonts w:eastAsia="Times New Roman"/>
        </w:rPr>
        <w:t xml:space="preserve">TRRP Conference Room:  </w:t>
      </w:r>
      <w:r w:rsidR="00040276" w:rsidRPr="00E04A21">
        <w:rPr>
          <w:rFonts w:eastAsia="Times New Roman"/>
        </w:rPr>
        <w:t>James Lee</w:t>
      </w:r>
      <w:r w:rsidRPr="00E04A21">
        <w:rPr>
          <w:rFonts w:eastAsia="Times New Roman"/>
        </w:rPr>
        <w:t xml:space="preserve">, </w:t>
      </w:r>
      <w:r w:rsidR="00040276" w:rsidRPr="00E04A21">
        <w:rPr>
          <w:rFonts w:eastAsia="Times New Roman"/>
        </w:rPr>
        <w:t xml:space="preserve">Patrick Flynn, Galen Anderson, Oliver Rogers, Chris Laskodi </w:t>
      </w:r>
    </w:p>
    <w:p w14:paraId="6A8C7700" w14:textId="145C5FC5" w:rsidR="00E04A21" w:rsidRPr="00E04A21" w:rsidRDefault="00E04A21" w:rsidP="00E04A21">
      <w:pPr>
        <w:numPr>
          <w:ilvl w:val="0"/>
          <w:numId w:val="20"/>
        </w:numPr>
        <w:spacing w:before="100" w:beforeAutospacing="1" w:after="100" w:afterAutospacing="1"/>
      </w:pPr>
      <w:r w:rsidRPr="00E04A21">
        <w:rPr>
          <w:rFonts w:eastAsia="Times New Roman"/>
        </w:rPr>
        <w:t xml:space="preserve">Online: </w:t>
      </w:r>
      <w:r>
        <w:t>Eric Peters</w:t>
      </w:r>
      <w:r w:rsidR="00D2096A">
        <w:t>on</w:t>
      </w:r>
      <w:r>
        <w:t xml:space="preserve"> &amp; Todd Buxton joining together, </w:t>
      </w:r>
      <w:r w:rsidRPr="00E04A21">
        <w:rPr>
          <w:rFonts w:eastAsia="Times New Roman"/>
        </w:rPr>
        <w:t xml:space="preserve">Justin Lanier, Ken Lindke, Lauren Alvares, Jeanne </w:t>
      </w:r>
      <w:r w:rsidR="00D554D1" w:rsidRPr="00E04A21">
        <w:rPr>
          <w:rFonts w:eastAsia="Times New Roman"/>
        </w:rPr>
        <w:t>M</w:t>
      </w:r>
      <w:r w:rsidR="00D554D1">
        <w:rPr>
          <w:rFonts w:eastAsia="Times New Roman"/>
        </w:rPr>
        <w:t>cSloy</w:t>
      </w:r>
      <w:r w:rsidRPr="00E04A21">
        <w:rPr>
          <w:rFonts w:eastAsia="Times New Roman"/>
        </w:rPr>
        <w:t>, Seth Naman</w:t>
      </w:r>
      <w:r>
        <w:rPr>
          <w:rFonts w:eastAsia="Times New Roman"/>
        </w:rPr>
        <w:t xml:space="preserve">, </w:t>
      </w:r>
      <w:r w:rsidRPr="002954A5">
        <w:rPr>
          <w:rFonts w:eastAsia="Times New Roman"/>
          <w:b/>
          <w:bCs/>
        </w:rPr>
        <w:t>Ty Wallin</w:t>
      </w:r>
      <w:r w:rsidR="002954A5">
        <w:rPr>
          <w:rFonts w:eastAsia="Times New Roman"/>
          <w:b/>
          <w:bCs/>
        </w:rPr>
        <w:t xml:space="preserve"> (Note taker)</w:t>
      </w:r>
    </w:p>
    <w:p w14:paraId="73BB3E66" w14:textId="5B9171F3" w:rsidR="00E04A21" w:rsidRPr="00E04A21" w:rsidRDefault="00E04A21" w:rsidP="00E04A21">
      <w:pPr>
        <w:pStyle w:val="NormalWeb"/>
        <w:rPr>
          <w:b/>
          <w:bCs/>
        </w:rPr>
      </w:pPr>
      <w:r w:rsidRPr="00E04A21">
        <w:rPr>
          <w:b/>
          <w:bCs/>
        </w:rPr>
        <w:t xml:space="preserve">Deadline 8/9/2024 to submit proposal to TMC </w:t>
      </w:r>
    </w:p>
    <w:p w14:paraId="06530FFF" w14:textId="77777777" w:rsidR="00E04A21" w:rsidRDefault="00040276" w:rsidP="00E04A21">
      <w:pPr>
        <w:pStyle w:val="NormalWeb"/>
        <w:numPr>
          <w:ilvl w:val="0"/>
          <w:numId w:val="21"/>
        </w:numPr>
      </w:pPr>
      <w:r>
        <w:t xml:space="preserve">Trinity County Submitted a </w:t>
      </w:r>
      <w:r w:rsidR="00E04A21">
        <w:t xml:space="preserve">Memo and </w:t>
      </w:r>
      <w:r>
        <w:t>F</w:t>
      </w:r>
      <w:r w:rsidR="00E04A21">
        <w:t>l</w:t>
      </w:r>
      <w:r>
        <w:t xml:space="preserve">ow Scheduler w/ Hydrograph </w:t>
      </w:r>
    </w:p>
    <w:p w14:paraId="042919B7" w14:textId="77777777" w:rsidR="00E04A21" w:rsidRPr="00E04A21" w:rsidRDefault="00E04A21" w:rsidP="00040276">
      <w:pPr>
        <w:pStyle w:val="NormalWeb"/>
        <w:numPr>
          <w:ilvl w:val="0"/>
          <w:numId w:val="21"/>
        </w:numPr>
      </w:pPr>
      <w:r>
        <w:rPr>
          <w:rFonts w:eastAsia="Times New Roman"/>
        </w:rPr>
        <w:t xml:space="preserve">Review of </w:t>
      </w:r>
      <w:r w:rsidR="00040276" w:rsidRPr="00E04A21">
        <w:rPr>
          <w:rFonts w:eastAsia="Times New Roman"/>
        </w:rPr>
        <w:t>Memo from Trinity County</w:t>
      </w:r>
      <w:r w:rsidRPr="00E04A21">
        <w:rPr>
          <w:rFonts w:eastAsia="Times New Roman"/>
        </w:rPr>
        <w:t xml:space="preserve"> </w:t>
      </w:r>
    </w:p>
    <w:p w14:paraId="3188A4E9" w14:textId="77777777" w:rsidR="00E04A21" w:rsidRDefault="00E04A21" w:rsidP="00E04A21">
      <w:pPr>
        <w:pStyle w:val="NormalWeb"/>
        <w:numPr>
          <w:ilvl w:val="1"/>
          <w:numId w:val="21"/>
        </w:numPr>
      </w:pPr>
      <w:r>
        <w:rPr>
          <w:rFonts w:eastAsia="Times New Roman"/>
        </w:rPr>
        <w:t>M</w:t>
      </w:r>
      <w:r w:rsidRPr="00E04A21">
        <w:rPr>
          <w:rFonts w:eastAsia="Times New Roman"/>
        </w:rPr>
        <w:t xml:space="preserve">entioned </w:t>
      </w:r>
      <w:r w:rsidR="00040276" w:rsidRPr="00E04A21">
        <w:rPr>
          <w:rFonts w:eastAsia="Times New Roman"/>
        </w:rPr>
        <w:t xml:space="preserve">approving hydrograph, is that the included </w:t>
      </w:r>
      <w:r w:rsidR="00040276">
        <w:t xml:space="preserve">hydrograph in meeting materials? P. Flynn-Yes, </w:t>
      </w:r>
      <w:r>
        <w:t xml:space="preserve">we </w:t>
      </w:r>
      <w:r w:rsidR="00040276">
        <w:t xml:space="preserve">will review </w:t>
      </w:r>
    </w:p>
    <w:p w14:paraId="6E0E0112" w14:textId="36D2B573" w:rsidR="00E04A21" w:rsidRDefault="00040276" w:rsidP="00040276">
      <w:pPr>
        <w:pStyle w:val="NormalWeb"/>
        <w:numPr>
          <w:ilvl w:val="1"/>
          <w:numId w:val="21"/>
        </w:numPr>
      </w:pPr>
      <w:r w:rsidRPr="00E04A21">
        <w:rPr>
          <w:rFonts w:eastAsia="Times New Roman"/>
        </w:rPr>
        <w:t xml:space="preserve">Original memo requested look at Oct 1 to Dec 15 period, but </w:t>
      </w:r>
      <w:r w:rsidR="00E04A21">
        <w:t xml:space="preserve">county </w:t>
      </w:r>
      <w:r>
        <w:t>recognize</w:t>
      </w:r>
      <w:r w:rsidR="00E04A21">
        <w:t>s</w:t>
      </w:r>
      <w:r>
        <w:t xml:space="preserve"> those</w:t>
      </w:r>
      <w:r w:rsidR="00E04A21">
        <w:t xml:space="preserve"> dates </w:t>
      </w:r>
      <w:r>
        <w:t xml:space="preserve">are not covered in </w:t>
      </w:r>
      <w:r w:rsidR="000F51C4">
        <w:t>EA</w:t>
      </w:r>
      <w:r>
        <w:t xml:space="preserve">. </w:t>
      </w:r>
    </w:p>
    <w:p w14:paraId="72598BC0" w14:textId="77777777" w:rsidR="00E04A21" w:rsidRDefault="00040276" w:rsidP="00E04A21">
      <w:pPr>
        <w:pStyle w:val="NormalWeb"/>
        <w:numPr>
          <w:ilvl w:val="1"/>
          <w:numId w:val="21"/>
        </w:numPr>
      </w:pPr>
      <w:r>
        <w:t>P. Flynn met with Trent and Liam on 8/5</w:t>
      </w:r>
      <w:r w:rsidR="00E04A21">
        <w:t>/2024</w:t>
      </w:r>
    </w:p>
    <w:p w14:paraId="42825D8C" w14:textId="77777777" w:rsidR="00FE4436" w:rsidRPr="00FE4436" w:rsidRDefault="00E04A21" w:rsidP="00FE4436">
      <w:pPr>
        <w:pStyle w:val="NormalWeb"/>
        <w:numPr>
          <w:ilvl w:val="2"/>
          <w:numId w:val="21"/>
        </w:numPr>
      </w:pPr>
      <w:r>
        <w:rPr>
          <w:rFonts w:eastAsia="Times New Roman"/>
        </w:rPr>
        <w:t xml:space="preserve">Approaching maximum loss if boat fishing day </w:t>
      </w:r>
      <w:r w:rsidR="00040276" w:rsidRPr="00E04A21">
        <w:rPr>
          <w:rFonts w:eastAsia="Times New Roman"/>
        </w:rPr>
        <w:t>better approach</w:t>
      </w:r>
      <w:r>
        <w:rPr>
          <w:rFonts w:eastAsia="Times New Roman"/>
        </w:rPr>
        <w:t>ed as flow sync period as a whole</w:t>
      </w:r>
      <w:r w:rsidR="00040276" w:rsidRPr="00E04A21">
        <w:rPr>
          <w:rFonts w:eastAsia="Times New Roman"/>
        </w:rPr>
        <w:t xml:space="preserve"> rather than month</w:t>
      </w:r>
      <w:r>
        <w:rPr>
          <w:rFonts w:eastAsia="Times New Roman"/>
        </w:rPr>
        <w:t xml:space="preserve"> by month</w:t>
      </w:r>
    </w:p>
    <w:p w14:paraId="26E4F3DA" w14:textId="77777777" w:rsidR="00FE4436" w:rsidRPr="00FE4436" w:rsidRDefault="00040276" w:rsidP="00FE4436">
      <w:pPr>
        <w:pStyle w:val="NormalWeb"/>
        <w:numPr>
          <w:ilvl w:val="2"/>
          <w:numId w:val="21"/>
        </w:numPr>
      </w:pPr>
      <w:r w:rsidRPr="00FE4436">
        <w:rPr>
          <w:rFonts w:eastAsia="Times New Roman"/>
        </w:rPr>
        <w:t xml:space="preserve">Risk tolerance concept-WVF dependent on a natural flow event and some years the volume can't be released in a way to meet </w:t>
      </w:r>
      <w:r w:rsidR="00FE4436">
        <w:rPr>
          <w:rFonts w:eastAsia="Times New Roman"/>
        </w:rPr>
        <w:t>the county’s</w:t>
      </w:r>
      <w:r w:rsidRPr="00FE4436">
        <w:rPr>
          <w:rFonts w:eastAsia="Times New Roman"/>
        </w:rPr>
        <w:t xml:space="preserve"> request, but only</w:t>
      </w:r>
      <w:r w:rsidR="00FE4436">
        <w:rPr>
          <w:rFonts w:eastAsia="Times New Roman"/>
        </w:rPr>
        <w:t xml:space="preserve"> time in period of record that would have</w:t>
      </w:r>
      <w:r w:rsidRPr="00FE4436">
        <w:rPr>
          <w:rFonts w:eastAsia="Times New Roman"/>
        </w:rPr>
        <w:t xml:space="preserve"> happened </w:t>
      </w:r>
      <w:r w:rsidR="00FE4436">
        <w:rPr>
          <w:rFonts w:eastAsia="Times New Roman"/>
        </w:rPr>
        <w:t>was</w:t>
      </w:r>
      <w:r w:rsidRPr="00FE4436">
        <w:rPr>
          <w:rFonts w:eastAsia="Times New Roman"/>
        </w:rPr>
        <w:t xml:space="preserve"> 2004 based</w:t>
      </w:r>
    </w:p>
    <w:p w14:paraId="530E7CD9" w14:textId="77777777" w:rsidR="00FE4436" w:rsidRPr="00FE4436" w:rsidRDefault="00040276" w:rsidP="00FE4436">
      <w:pPr>
        <w:pStyle w:val="NormalWeb"/>
        <w:numPr>
          <w:ilvl w:val="2"/>
          <w:numId w:val="21"/>
        </w:numPr>
      </w:pPr>
      <w:r w:rsidRPr="00FE4436">
        <w:rPr>
          <w:rFonts w:eastAsia="Times New Roman"/>
        </w:rPr>
        <w:t xml:space="preserve">Loss of no less than 10 boat fishing days during flow sync period </w:t>
      </w:r>
    </w:p>
    <w:p w14:paraId="5A411158" w14:textId="17DF1F6D" w:rsidR="00FE4436" w:rsidRDefault="00040276" w:rsidP="00FE4436">
      <w:pPr>
        <w:pStyle w:val="NormalWeb"/>
        <w:numPr>
          <w:ilvl w:val="1"/>
          <w:numId w:val="21"/>
        </w:numPr>
      </w:pPr>
      <w:r w:rsidRPr="00FE4436">
        <w:rPr>
          <w:rFonts w:eastAsia="Times New Roman"/>
        </w:rPr>
        <w:t>T. Buxton-</w:t>
      </w:r>
      <w:r w:rsidR="00FE4436" w:rsidRPr="00FE4436">
        <w:rPr>
          <w:rFonts w:eastAsia="Times New Roman"/>
        </w:rPr>
        <w:t xml:space="preserve"> I</w:t>
      </w:r>
      <w:r w:rsidRPr="00FE4436">
        <w:rPr>
          <w:rFonts w:eastAsia="Times New Roman"/>
        </w:rPr>
        <w:t xml:space="preserve">f </w:t>
      </w:r>
      <w:r w:rsidR="00FE4436" w:rsidRPr="00FE4436">
        <w:rPr>
          <w:rFonts w:eastAsia="Times New Roman"/>
        </w:rPr>
        <w:t>there is a synchronized</w:t>
      </w:r>
      <w:r w:rsidRPr="00FE4436">
        <w:rPr>
          <w:rFonts w:eastAsia="Times New Roman"/>
        </w:rPr>
        <w:t xml:space="preserve"> flow </w:t>
      </w:r>
      <w:r w:rsidR="00FE4436" w:rsidRPr="00FE4436">
        <w:rPr>
          <w:rFonts w:eastAsia="Times New Roman"/>
        </w:rPr>
        <w:t xml:space="preserve">that </w:t>
      </w:r>
      <w:r w:rsidRPr="00FE4436">
        <w:rPr>
          <w:rFonts w:eastAsia="Times New Roman"/>
        </w:rPr>
        <w:t>causes loss of 10 boat fishable days</w:t>
      </w:r>
      <w:r w:rsidR="00FE4436" w:rsidRPr="00FE4436">
        <w:rPr>
          <w:rFonts w:eastAsia="Times New Roman"/>
        </w:rPr>
        <w:t xml:space="preserve"> and t</w:t>
      </w:r>
      <w:r w:rsidRPr="00FE4436">
        <w:rPr>
          <w:rFonts w:eastAsia="Times New Roman"/>
        </w:rPr>
        <w:t xml:space="preserve">hen </w:t>
      </w:r>
      <w:r w:rsidR="00FE4436" w:rsidRPr="00FE4436">
        <w:rPr>
          <w:rFonts w:eastAsia="Times New Roman"/>
        </w:rPr>
        <w:t xml:space="preserve">a natural </w:t>
      </w:r>
      <w:proofErr w:type="gramStart"/>
      <w:r w:rsidR="00FE4436" w:rsidRPr="00FE4436">
        <w:rPr>
          <w:rFonts w:eastAsia="Times New Roman"/>
        </w:rPr>
        <w:t>event  causing</w:t>
      </w:r>
      <w:proofErr w:type="gramEnd"/>
      <w:r w:rsidR="00FE4436" w:rsidRPr="00FE4436">
        <w:rPr>
          <w:rFonts w:eastAsia="Times New Roman"/>
        </w:rPr>
        <w:t xml:space="preserve"> a </w:t>
      </w:r>
      <w:r>
        <w:t>sediment flow from</w:t>
      </w:r>
      <w:r w:rsidR="00FE4436">
        <w:t xml:space="preserve"> a </w:t>
      </w:r>
      <w:r>
        <w:t>trib</w:t>
      </w:r>
      <w:r w:rsidR="00213C7F">
        <w:t>utary</w:t>
      </w:r>
      <w:r w:rsidR="00265E54">
        <w:t>,</w:t>
      </w:r>
      <w:r w:rsidR="00FE4436">
        <w:t xml:space="preserve"> would </w:t>
      </w:r>
      <w:r w:rsidR="00265E54">
        <w:t>the C</w:t>
      </w:r>
      <w:r w:rsidR="00FE4436">
        <w:t xml:space="preserve">ounty be open to </w:t>
      </w:r>
      <w:r>
        <w:t xml:space="preserve">another </w:t>
      </w:r>
      <w:r w:rsidR="00FE4436">
        <w:t>release</w:t>
      </w:r>
      <w:r>
        <w:t xml:space="preserve"> to </w:t>
      </w:r>
      <w:r w:rsidR="00F773DC">
        <w:t xml:space="preserve">mobilize fine sediments from the river bed to </w:t>
      </w:r>
      <w:r>
        <w:t xml:space="preserve"> improve egg survival</w:t>
      </w:r>
      <w:r w:rsidR="00F773DC">
        <w:t xml:space="preserve"> and potentially increase future adult salmon populations</w:t>
      </w:r>
      <w:r w:rsidR="00FE4436">
        <w:t>?</w:t>
      </w:r>
      <w:r>
        <w:t xml:space="preserve"> Can this be discussed before</w:t>
      </w:r>
      <w:r w:rsidR="00FE4436">
        <w:t xml:space="preserve"> moving forward</w:t>
      </w:r>
      <w:r>
        <w:t xml:space="preserve"> to keep anyone from being caught off guard? </w:t>
      </w:r>
    </w:p>
    <w:p w14:paraId="5549148F" w14:textId="556E049E" w:rsidR="00FE4436" w:rsidRPr="00FE4436" w:rsidRDefault="00040276" w:rsidP="00FE4436">
      <w:pPr>
        <w:pStyle w:val="NormalWeb"/>
        <w:numPr>
          <w:ilvl w:val="2"/>
          <w:numId w:val="21"/>
        </w:numPr>
      </w:pPr>
      <w:r w:rsidRPr="00FE4436">
        <w:rPr>
          <w:rFonts w:eastAsia="Times New Roman"/>
        </w:rPr>
        <w:t xml:space="preserve">K. Lindke-Could </w:t>
      </w:r>
      <w:r w:rsidR="00282759">
        <w:rPr>
          <w:rFonts w:eastAsia="Times New Roman"/>
        </w:rPr>
        <w:t xml:space="preserve">tributary </w:t>
      </w:r>
      <w:r w:rsidRPr="00FE4436">
        <w:rPr>
          <w:rFonts w:eastAsia="Times New Roman"/>
        </w:rPr>
        <w:t>sediment</w:t>
      </w:r>
      <w:r w:rsidR="00282759">
        <w:rPr>
          <w:rFonts w:eastAsia="Times New Roman"/>
        </w:rPr>
        <w:t>s</w:t>
      </w:r>
      <w:r w:rsidRPr="00FE4436">
        <w:rPr>
          <w:rFonts w:eastAsia="Times New Roman"/>
        </w:rPr>
        <w:t xml:space="preserve"> be handle</w:t>
      </w:r>
      <w:r w:rsidR="00282759">
        <w:rPr>
          <w:rFonts w:eastAsia="Times New Roman"/>
        </w:rPr>
        <w:t>d</w:t>
      </w:r>
      <w:r w:rsidRPr="00FE4436">
        <w:rPr>
          <w:rFonts w:eastAsia="Times New Roman"/>
        </w:rPr>
        <w:t xml:space="preserve"> w/ flow under 1500 Cfs</w:t>
      </w:r>
      <w:r w:rsidR="00FE4436">
        <w:rPr>
          <w:rFonts w:eastAsia="Times New Roman"/>
        </w:rPr>
        <w:t xml:space="preserve">? T. Buxton </w:t>
      </w:r>
      <w:r w:rsidR="00282759">
        <w:rPr>
          <w:rFonts w:eastAsia="Times New Roman"/>
        </w:rPr>
        <w:t>–</w:t>
      </w:r>
      <w:r w:rsidR="00FE4436">
        <w:rPr>
          <w:rFonts w:eastAsia="Times New Roman"/>
        </w:rPr>
        <w:t xml:space="preserve"> </w:t>
      </w:r>
      <w:r w:rsidR="00282759">
        <w:rPr>
          <w:rFonts w:eastAsia="Times New Roman"/>
        </w:rPr>
        <w:t>unknown, p</w:t>
      </w:r>
      <w:r w:rsidRPr="00FE4436">
        <w:rPr>
          <w:rFonts w:eastAsia="Times New Roman"/>
        </w:rPr>
        <w:t xml:space="preserve">ossibly not </w:t>
      </w:r>
    </w:p>
    <w:p w14:paraId="1C291E0C" w14:textId="78B3F28B" w:rsidR="00FE4436" w:rsidRDefault="00040276" w:rsidP="00040276">
      <w:pPr>
        <w:pStyle w:val="NormalWeb"/>
        <w:numPr>
          <w:ilvl w:val="1"/>
          <w:numId w:val="21"/>
        </w:numPr>
      </w:pPr>
      <w:r w:rsidRPr="00FE4436">
        <w:rPr>
          <w:rFonts w:eastAsia="Times New Roman"/>
        </w:rPr>
        <w:t xml:space="preserve">T. Buxton-Why </w:t>
      </w:r>
      <w:r w:rsidR="00BE2A81">
        <w:rPr>
          <w:rFonts w:eastAsia="Times New Roman"/>
        </w:rPr>
        <w:t xml:space="preserve">two </w:t>
      </w:r>
      <w:r w:rsidRPr="00FE4436">
        <w:rPr>
          <w:rFonts w:eastAsia="Times New Roman"/>
        </w:rPr>
        <w:t xml:space="preserve">limits </w:t>
      </w:r>
      <w:r w:rsidR="00F773DC">
        <w:rPr>
          <w:rFonts w:eastAsia="Times New Roman"/>
        </w:rPr>
        <w:t xml:space="preserve">(rate of flow changes and number of flow events) </w:t>
      </w:r>
      <w:r w:rsidRPr="00FE4436">
        <w:rPr>
          <w:rFonts w:eastAsia="Times New Roman"/>
        </w:rPr>
        <w:t xml:space="preserve">on Flow </w:t>
      </w:r>
      <w:r w:rsidR="00BE2A81" w:rsidRPr="00FE4436">
        <w:rPr>
          <w:rFonts w:eastAsia="Times New Roman"/>
        </w:rPr>
        <w:t>Sync</w:t>
      </w:r>
      <w:r w:rsidR="00BE2A81">
        <w:rPr>
          <w:rFonts w:eastAsia="Times New Roman"/>
        </w:rPr>
        <w:t>hronization</w:t>
      </w:r>
      <w:r w:rsidRPr="00FE4436">
        <w:rPr>
          <w:rFonts w:eastAsia="Times New Roman"/>
        </w:rPr>
        <w:t xml:space="preserve">. Why not just limit </w:t>
      </w:r>
      <w:r w:rsidR="00F773DC">
        <w:rPr>
          <w:rFonts w:eastAsia="Times New Roman"/>
        </w:rPr>
        <w:t xml:space="preserve">the </w:t>
      </w:r>
      <w:r w:rsidRPr="00FE4436">
        <w:rPr>
          <w:rFonts w:eastAsia="Times New Roman"/>
        </w:rPr>
        <w:t xml:space="preserve">loss of </w:t>
      </w:r>
      <w:r>
        <w:t xml:space="preserve">boat fishing days </w:t>
      </w:r>
      <w:r w:rsidR="00F773DC">
        <w:t>to 10 since this parameter is the Counties concern</w:t>
      </w:r>
      <w:r>
        <w:t xml:space="preserve">? </w:t>
      </w:r>
    </w:p>
    <w:p w14:paraId="1CDFB675" w14:textId="2A6CB3D6" w:rsidR="00FE4436" w:rsidRDefault="00040276" w:rsidP="00FE4436">
      <w:pPr>
        <w:pStyle w:val="NormalWeb"/>
        <w:numPr>
          <w:ilvl w:val="2"/>
          <w:numId w:val="21"/>
        </w:numPr>
      </w:pPr>
      <w:r>
        <w:t xml:space="preserve">P. Flynn </w:t>
      </w:r>
      <w:r w:rsidR="00FE4436">
        <w:t>–</w:t>
      </w:r>
      <w:r>
        <w:t xml:space="preserve"> </w:t>
      </w:r>
      <w:r w:rsidR="00FE4436">
        <w:t>This is a good question, but w</w:t>
      </w:r>
      <w:r>
        <w:t>ould th</w:t>
      </w:r>
      <w:r w:rsidR="00FE4436">
        <w:t>e</w:t>
      </w:r>
      <w:r w:rsidR="002F1201">
        <w:t>i</w:t>
      </w:r>
      <w:r w:rsidR="00FE4436">
        <w:t xml:space="preserve">r </w:t>
      </w:r>
      <w:r w:rsidR="00BE2A81">
        <w:t>constraints</w:t>
      </w:r>
      <w:r>
        <w:t xml:space="preserve"> be acceptable </w:t>
      </w:r>
      <w:r w:rsidR="00FE4436">
        <w:t xml:space="preserve">for this year </w:t>
      </w:r>
      <w:r>
        <w:t>or do we need to address</w:t>
      </w:r>
      <w:r w:rsidR="00FE4436">
        <w:t xml:space="preserve"> </w:t>
      </w:r>
      <w:r>
        <w:t xml:space="preserve">this for </w:t>
      </w:r>
      <w:r w:rsidR="00FE4436">
        <w:t>support</w:t>
      </w:r>
      <w:r>
        <w:t xml:space="preserve">? </w:t>
      </w:r>
    </w:p>
    <w:p w14:paraId="73A36986" w14:textId="273BDD9A" w:rsidR="00BE2A81" w:rsidRDefault="00040276" w:rsidP="00BE2A81">
      <w:pPr>
        <w:pStyle w:val="NormalWeb"/>
        <w:numPr>
          <w:ilvl w:val="3"/>
          <w:numId w:val="21"/>
        </w:numPr>
      </w:pPr>
      <w:r>
        <w:t xml:space="preserve">T. Buxton. If concern is </w:t>
      </w:r>
      <w:r w:rsidR="00FE4436">
        <w:t xml:space="preserve">number </w:t>
      </w:r>
      <w:r>
        <w:t xml:space="preserve">of </w:t>
      </w:r>
      <w:r w:rsidR="00FE4436">
        <w:t xml:space="preserve">boat fishable </w:t>
      </w:r>
      <w:proofErr w:type="gramStart"/>
      <w:r>
        <w:t>days</w:t>
      </w:r>
      <w:proofErr w:type="gramEnd"/>
      <w:r>
        <w:t xml:space="preserve"> then how we stay under 10 should not be the </w:t>
      </w:r>
      <w:r w:rsidR="00F773DC">
        <w:t xml:space="preserve">county’s </w:t>
      </w:r>
      <w:r>
        <w:t>concern</w:t>
      </w:r>
      <w:r w:rsidR="00F773DC">
        <w:t>.</w:t>
      </w:r>
    </w:p>
    <w:p w14:paraId="4B5365A4" w14:textId="77777777" w:rsidR="00BE2A81" w:rsidRDefault="00040276" w:rsidP="00BE2A81">
      <w:pPr>
        <w:pStyle w:val="NormalWeb"/>
        <w:numPr>
          <w:ilvl w:val="2"/>
          <w:numId w:val="21"/>
        </w:numPr>
      </w:pPr>
      <w:r w:rsidRPr="00BE2A81">
        <w:rPr>
          <w:rFonts w:eastAsia="Times New Roman"/>
        </w:rPr>
        <w:t xml:space="preserve">J. Lee- White paper authors looked at how frequent flow </w:t>
      </w:r>
      <w:r>
        <w:t>sync events would have been triggered, how often would</w:t>
      </w:r>
      <w:r w:rsidR="00BE2A81">
        <w:t xml:space="preserve"> </w:t>
      </w:r>
      <w:r>
        <w:t>we miss out on a second flow w</w:t>
      </w:r>
      <w:r w:rsidR="00BE2A81">
        <w:t>ith</w:t>
      </w:r>
      <w:r>
        <w:t xml:space="preserve"> these constraints</w:t>
      </w:r>
      <w:r w:rsidR="00BE2A81">
        <w:t xml:space="preserve">? </w:t>
      </w:r>
    </w:p>
    <w:p w14:paraId="430129DE" w14:textId="77777777" w:rsidR="00BE2A81" w:rsidRDefault="00040276" w:rsidP="00BE2A81">
      <w:pPr>
        <w:pStyle w:val="NormalWeb"/>
        <w:numPr>
          <w:ilvl w:val="3"/>
          <w:numId w:val="21"/>
        </w:numPr>
      </w:pPr>
      <w:r>
        <w:t xml:space="preserve"> S. Naman - Original W</w:t>
      </w:r>
      <w:r w:rsidR="00BE2A81">
        <w:t>V</w:t>
      </w:r>
      <w:r>
        <w:t xml:space="preserve">F proposal only included </w:t>
      </w:r>
      <w:r w:rsidR="00BE2A81">
        <w:t>1</w:t>
      </w:r>
      <w:r>
        <w:t xml:space="preserve"> </w:t>
      </w:r>
    </w:p>
    <w:p w14:paraId="66C5CA35" w14:textId="77777777" w:rsidR="00BE2A81" w:rsidRDefault="00040276" w:rsidP="00BE2A81">
      <w:pPr>
        <w:pStyle w:val="NormalWeb"/>
        <w:numPr>
          <w:ilvl w:val="3"/>
          <w:numId w:val="21"/>
        </w:numPr>
      </w:pPr>
      <w:r>
        <w:t xml:space="preserve">C. Laskodi - </w:t>
      </w:r>
      <w:r w:rsidR="00BE2A81">
        <w:t>L</w:t>
      </w:r>
      <w:r>
        <w:t xml:space="preserve">ast year would have </w:t>
      </w:r>
      <w:r w:rsidR="00BE2A81">
        <w:t>triggered two</w:t>
      </w:r>
      <w:r>
        <w:t xml:space="preserve">, </w:t>
      </w:r>
      <w:r w:rsidR="00BE2A81">
        <w:t>and</w:t>
      </w:r>
      <w:r>
        <w:t xml:space="preserve"> could have resulted in sediment issue that Todd mentioned </w:t>
      </w:r>
    </w:p>
    <w:p w14:paraId="34EE6897" w14:textId="77777777" w:rsidR="00BE2A81" w:rsidRDefault="00040276" w:rsidP="00BE2A81">
      <w:pPr>
        <w:pStyle w:val="NormalWeb"/>
        <w:numPr>
          <w:ilvl w:val="2"/>
          <w:numId w:val="21"/>
        </w:numPr>
      </w:pPr>
      <w:r>
        <w:t>K. Lindke - EA only limits volume not number of peaks</w:t>
      </w:r>
      <w:r w:rsidR="00BE2A81">
        <w:t>. Original proposal only</w:t>
      </w:r>
      <w:r>
        <w:t xml:space="preserve"> analyzed to use full 60k Af in a single peak. We should take the win because we have never gotten to do this before</w:t>
      </w:r>
      <w:r w:rsidR="00BE2A81">
        <w:t>.</w:t>
      </w:r>
      <w:r>
        <w:t xml:space="preserve"> </w:t>
      </w:r>
    </w:p>
    <w:p w14:paraId="45A7C20E" w14:textId="3EB13403" w:rsidR="00BE2A81" w:rsidRDefault="00BE2A81" w:rsidP="0011326A">
      <w:pPr>
        <w:pStyle w:val="NormalWeb"/>
        <w:numPr>
          <w:ilvl w:val="2"/>
          <w:numId w:val="21"/>
        </w:numPr>
      </w:pPr>
      <w:r w:rsidRPr="00BE2A81">
        <w:rPr>
          <w:rFonts w:eastAsia="Times New Roman"/>
        </w:rPr>
        <w:lastRenderedPageBreak/>
        <w:t>S</w:t>
      </w:r>
      <w:r w:rsidR="00040276" w:rsidRPr="00BE2A81">
        <w:rPr>
          <w:rFonts w:eastAsia="Times New Roman"/>
        </w:rPr>
        <w:t xml:space="preserve">. Naman- Will </w:t>
      </w:r>
      <w:r w:rsidR="00A96B12">
        <w:rPr>
          <w:rFonts w:eastAsia="Times New Roman"/>
        </w:rPr>
        <w:t>the C</w:t>
      </w:r>
      <w:r w:rsidR="00040276" w:rsidRPr="00BE2A81">
        <w:rPr>
          <w:rFonts w:eastAsia="Times New Roman"/>
        </w:rPr>
        <w:t xml:space="preserve">ounty prefer to adhere to their 10 fishable </w:t>
      </w:r>
      <w:r w:rsidR="00040276">
        <w:t>days limit or increase flow to move sediment off of redds</w:t>
      </w:r>
      <w:r>
        <w:t>?</w:t>
      </w:r>
    </w:p>
    <w:p w14:paraId="237D4623" w14:textId="77777777" w:rsidR="0011326A" w:rsidRDefault="0011326A" w:rsidP="0011326A">
      <w:pPr>
        <w:pStyle w:val="NormalWeb"/>
        <w:numPr>
          <w:ilvl w:val="2"/>
          <w:numId w:val="21"/>
        </w:numPr>
      </w:pPr>
      <w:r>
        <w:t>K</w:t>
      </w:r>
      <w:r w:rsidR="00040276">
        <w:t>. Lindke- We would need to know in advance to save water for second flow, risk not using it at all. We need to know the threshold to move those fine sediments and the flow would need to be triggered in accordance w</w:t>
      </w:r>
      <w:r>
        <w:t xml:space="preserve">ith the </w:t>
      </w:r>
      <w:r w:rsidR="00040276">
        <w:t>EA</w:t>
      </w:r>
      <w:r>
        <w:t>.</w:t>
      </w:r>
      <w:r w:rsidR="00040276">
        <w:t xml:space="preserve"> </w:t>
      </w:r>
    </w:p>
    <w:p w14:paraId="32FE7664" w14:textId="7A5E6D11" w:rsidR="0011326A" w:rsidRDefault="00040276" w:rsidP="0011326A">
      <w:pPr>
        <w:pStyle w:val="NormalWeb"/>
        <w:numPr>
          <w:ilvl w:val="2"/>
          <w:numId w:val="21"/>
        </w:numPr>
      </w:pPr>
      <w:r w:rsidRPr="0011326A">
        <w:rPr>
          <w:rFonts w:eastAsia="Times New Roman"/>
        </w:rPr>
        <w:t>P. Flynn. This could be potentially do-able w</w:t>
      </w:r>
      <w:r w:rsidR="0011326A" w:rsidRPr="0011326A">
        <w:rPr>
          <w:rFonts w:eastAsia="Times New Roman"/>
        </w:rPr>
        <w:t xml:space="preserve">ith </w:t>
      </w:r>
      <w:r w:rsidRPr="0011326A">
        <w:rPr>
          <w:rFonts w:eastAsia="Times New Roman"/>
        </w:rPr>
        <w:t>the right conditions</w:t>
      </w:r>
      <w:r w:rsidR="00FA7A4F">
        <w:rPr>
          <w:rFonts w:eastAsia="Times New Roman"/>
        </w:rPr>
        <w:t>.</w:t>
      </w:r>
      <w:r w:rsidRPr="0011326A">
        <w:rPr>
          <w:rFonts w:eastAsia="Times New Roman"/>
        </w:rPr>
        <w:t xml:space="preserve"> </w:t>
      </w:r>
      <w:r>
        <w:t xml:space="preserve">Do we want to try to work further on this? </w:t>
      </w:r>
    </w:p>
    <w:p w14:paraId="045024A7" w14:textId="2F25337A" w:rsidR="0011326A" w:rsidRDefault="00040276" w:rsidP="0011326A">
      <w:pPr>
        <w:pStyle w:val="NormalWeb"/>
        <w:numPr>
          <w:ilvl w:val="3"/>
          <w:numId w:val="21"/>
        </w:numPr>
      </w:pPr>
      <w:r>
        <w:t>E. Peterson-</w:t>
      </w:r>
      <w:r w:rsidR="00D2096A">
        <w:t>Do t</w:t>
      </w:r>
      <w:r>
        <w:t>hese need to be modeled and vetted before TMC</w:t>
      </w:r>
      <w:r w:rsidR="00D2096A">
        <w:t>?</w:t>
      </w:r>
    </w:p>
    <w:p w14:paraId="0E539F9B" w14:textId="77777777" w:rsidR="0011326A" w:rsidRDefault="00040276" w:rsidP="00040276">
      <w:pPr>
        <w:pStyle w:val="NormalWeb"/>
        <w:numPr>
          <w:ilvl w:val="4"/>
          <w:numId w:val="21"/>
        </w:numPr>
      </w:pPr>
      <w:r>
        <w:t>K. Lindke- Does not seem like additional modeling needed. Thinks we need to move forward w</w:t>
      </w:r>
      <w:r w:rsidR="0011326A">
        <w:t>ith</w:t>
      </w:r>
      <w:r>
        <w:t xml:space="preserve"> this as proposed</w:t>
      </w:r>
    </w:p>
    <w:p w14:paraId="675F653E" w14:textId="4134A7BC" w:rsidR="0011326A" w:rsidRDefault="00040276" w:rsidP="0011326A">
      <w:pPr>
        <w:pStyle w:val="NormalWeb"/>
        <w:numPr>
          <w:ilvl w:val="5"/>
          <w:numId w:val="21"/>
        </w:numPr>
      </w:pPr>
      <w:r>
        <w:t xml:space="preserve"> T. Buxton- Encourages </w:t>
      </w:r>
      <w:r w:rsidR="00A92869">
        <w:t>the C</w:t>
      </w:r>
      <w:r>
        <w:t xml:space="preserve">ounty to consider how they present their concerns related to loss of boat fishing days </w:t>
      </w:r>
    </w:p>
    <w:p w14:paraId="6F8C086B" w14:textId="1C13BE07" w:rsidR="0011326A" w:rsidRDefault="00040276" w:rsidP="00040276">
      <w:pPr>
        <w:pStyle w:val="NormalWeb"/>
        <w:numPr>
          <w:ilvl w:val="1"/>
          <w:numId w:val="21"/>
        </w:numPr>
      </w:pPr>
      <w:r w:rsidRPr="0011326A">
        <w:rPr>
          <w:rFonts w:eastAsia="Times New Roman"/>
        </w:rPr>
        <w:t xml:space="preserve">S. </w:t>
      </w:r>
      <w:r w:rsidR="00BE2A81" w:rsidRPr="0011326A">
        <w:rPr>
          <w:rFonts w:eastAsia="Times New Roman"/>
        </w:rPr>
        <w:t>Na</w:t>
      </w:r>
      <w:r w:rsidRPr="0011326A">
        <w:rPr>
          <w:rFonts w:eastAsia="Times New Roman"/>
        </w:rPr>
        <w:t xml:space="preserve">man. </w:t>
      </w:r>
      <w:proofErr w:type="gramStart"/>
      <w:r w:rsidRPr="0011326A">
        <w:rPr>
          <w:rFonts w:eastAsia="Times New Roman"/>
        </w:rPr>
        <w:t>So</w:t>
      </w:r>
      <w:proofErr w:type="gramEnd"/>
      <w:r w:rsidRPr="0011326A">
        <w:rPr>
          <w:rFonts w:eastAsia="Times New Roman"/>
        </w:rPr>
        <w:t xml:space="preserve"> the </w:t>
      </w:r>
      <w:r w:rsidR="00A92869">
        <w:rPr>
          <w:rFonts w:eastAsia="Times New Roman"/>
        </w:rPr>
        <w:t>C</w:t>
      </w:r>
      <w:r w:rsidRPr="0011326A">
        <w:rPr>
          <w:rFonts w:eastAsia="Times New Roman"/>
        </w:rPr>
        <w:t xml:space="preserve">ounty is accepting WVF proposal? </w:t>
      </w:r>
    </w:p>
    <w:p w14:paraId="4B875C1B" w14:textId="77777777" w:rsidR="0011326A" w:rsidRDefault="00040276" w:rsidP="0011326A">
      <w:pPr>
        <w:pStyle w:val="NormalWeb"/>
        <w:numPr>
          <w:ilvl w:val="2"/>
          <w:numId w:val="21"/>
        </w:numPr>
      </w:pPr>
      <w:r>
        <w:t xml:space="preserve">P. Flynn- With the additional constraint of 10 boat fishing days lost at most. </w:t>
      </w:r>
    </w:p>
    <w:p w14:paraId="72A74790" w14:textId="77777777" w:rsidR="0011326A" w:rsidRDefault="0011326A" w:rsidP="0011326A">
      <w:pPr>
        <w:pStyle w:val="NormalWeb"/>
        <w:numPr>
          <w:ilvl w:val="1"/>
          <w:numId w:val="21"/>
        </w:numPr>
      </w:pPr>
      <w:r>
        <w:t>J</w:t>
      </w:r>
      <w:r w:rsidR="00040276" w:rsidRPr="0011326A">
        <w:rPr>
          <w:rFonts w:eastAsia="Times New Roman"/>
        </w:rPr>
        <w:t xml:space="preserve">ustin Lanier - How will TRRP be penalized for loss of boat fishing </w:t>
      </w:r>
      <w:r w:rsidR="00040276">
        <w:t xml:space="preserve">days due to natural flows? </w:t>
      </w:r>
    </w:p>
    <w:p w14:paraId="2F5820B5" w14:textId="77777777" w:rsidR="0011326A" w:rsidRDefault="00040276" w:rsidP="0011326A">
      <w:pPr>
        <w:pStyle w:val="NormalWeb"/>
        <w:numPr>
          <w:ilvl w:val="2"/>
          <w:numId w:val="21"/>
        </w:numPr>
      </w:pPr>
      <w:r>
        <w:t xml:space="preserve">C. Laskodi - 1500 minimum flows </w:t>
      </w:r>
      <w:proofErr w:type="gramStart"/>
      <w:r>
        <w:t>is</w:t>
      </w:r>
      <w:proofErr w:type="gramEnd"/>
      <w:r>
        <w:t xml:space="preserve"> what is considered as fishable out of Lewiston </w:t>
      </w:r>
      <w:r w:rsidR="0011326A">
        <w:t xml:space="preserve">in EIS. </w:t>
      </w:r>
    </w:p>
    <w:p w14:paraId="45C5C7DD" w14:textId="14896020" w:rsidR="0011326A" w:rsidRDefault="00040276" w:rsidP="0011326A">
      <w:pPr>
        <w:pStyle w:val="NormalWeb"/>
        <w:numPr>
          <w:ilvl w:val="1"/>
          <w:numId w:val="21"/>
        </w:numPr>
      </w:pPr>
      <w:r w:rsidRPr="0011326A">
        <w:rPr>
          <w:rFonts w:eastAsia="Times New Roman"/>
        </w:rPr>
        <w:t>Justin-County asking for same thing in 3 ways</w:t>
      </w:r>
      <w:r w:rsidR="0011326A">
        <w:rPr>
          <w:rFonts w:eastAsia="Times New Roman"/>
        </w:rPr>
        <w:t>;</w:t>
      </w:r>
      <w:r w:rsidRPr="0011326A">
        <w:rPr>
          <w:rFonts w:eastAsia="Times New Roman"/>
        </w:rPr>
        <w:t xml:space="preserve"> 1 </w:t>
      </w:r>
      <w:r w:rsidR="0011326A">
        <w:rPr>
          <w:rFonts w:eastAsia="Times New Roman"/>
        </w:rPr>
        <w:t xml:space="preserve">synchronization </w:t>
      </w:r>
      <w:r w:rsidRPr="0011326A">
        <w:rPr>
          <w:rFonts w:eastAsia="Times New Roman"/>
        </w:rPr>
        <w:t xml:space="preserve">event, max loss </w:t>
      </w:r>
      <w:r>
        <w:t xml:space="preserve">of 10 </w:t>
      </w:r>
      <w:r w:rsidR="0011326A">
        <w:t xml:space="preserve">boat fishable </w:t>
      </w:r>
      <w:r>
        <w:t xml:space="preserve">days, </w:t>
      </w:r>
      <w:r w:rsidR="0011326A">
        <w:t xml:space="preserve">receding limb </w:t>
      </w:r>
      <w:r>
        <w:t>reduced as fast as possible. Why do flows need to be reduced below 1500 quickly if it is not going to result in loss of fishable days</w:t>
      </w:r>
      <w:r w:rsidR="0011326A">
        <w:t>?</w:t>
      </w:r>
      <w:r>
        <w:t xml:space="preserve"> </w:t>
      </w:r>
    </w:p>
    <w:p w14:paraId="501A1B89" w14:textId="77777777" w:rsidR="0011326A" w:rsidRDefault="00040276" w:rsidP="0011326A">
      <w:pPr>
        <w:pStyle w:val="NormalWeb"/>
        <w:numPr>
          <w:ilvl w:val="2"/>
          <w:numId w:val="21"/>
        </w:numPr>
      </w:pPr>
      <w:r w:rsidRPr="0011326A">
        <w:rPr>
          <w:rFonts w:eastAsia="Times New Roman"/>
        </w:rPr>
        <w:t xml:space="preserve">K. Lindke- </w:t>
      </w:r>
      <w:r w:rsidR="0011326A" w:rsidRPr="0011326A">
        <w:rPr>
          <w:rFonts w:eastAsia="Times New Roman"/>
        </w:rPr>
        <w:t>S</w:t>
      </w:r>
      <w:r w:rsidRPr="0011326A">
        <w:rPr>
          <w:rFonts w:eastAsia="Times New Roman"/>
        </w:rPr>
        <w:t>ync</w:t>
      </w:r>
      <w:r w:rsidR="0011326A" w:rsidRPr="0011326A">
        <w:rPr>
          <w:rFonts w:eastAsia="Times New Roman"/>
        </w:rPr>
        <w:t>hronization Flow in original EA</w:t>
      </w:r>
      <w:r w:rsidRPr="0011326A">
        <w:rPr>
          <w:rFonts w:eastAsia="Times New Roman"/>
        </w:rPr>
        <w:t xml:space="preserve"> is 8 days over 1500. Maximizing ramp </w:t>
      </w:r>
      <w:r>
        <w:t>rates does not get back to 300 Cfs as fast</w:t>
      </w:r>
      <w:r w:rsidR="0011326A">
        <w:t xml:space="preserve"> because more water needs to be moved between 1500 and 300.</w:t>
      </w:r>
    </w:p>
    <w:p w14:paraId="1656EA52" w14:textId="3C6DC725" w:rsidR="0011326A" w:rsidRDefault="00040276" w:rsidP="00EB05BB">
      <w:pPr>
        <w:pStyle w:val="NormalWeb"/>
        <w:numPr>
          <w:ilvl w:val="2"/>
          <w:numId w:val="21"/>
        </w:numPr>
      </w:pPr>
      <w:r w:rsidRPr="0011326A">
        <w:rPr>
          <w:rFonts w:eastAsia="Times New Roman"/>
        </w:rPr>
        <w:t xml:space="preserve">E. Peterson-Deadline was to allow for modeling, but if no further </w:t>
      </w:r>
      <w:r>
        <w:t xml:space="preserve">modeling and these concerns can be brought to the </w:t>
      </w:r>
      <w:r w:rsidR="00E54716">
        <w:t>C</w:t>
      </w:r>
      <w:r>
        <w:t>ounty</w:t>
      </w:r>
      <w:r w:rsidR="00D2096A">
        <w:t xml:space="preserve"> </w:t>
      </w:r>
      <w:r>
        <w:t>that would be beneficial</w:t>
      </w:r>
    </w:p>
    <w:p w14:paraId="7119F810" w14:textId="7A2C4AF4" w:rsidR="0011326A" w:rsidRDefault="00040276" w:rsidP="0011326A">
      <w:pPr>
        <w:pStyle w:val="NormalWeb"/>
        <w:numPr>
          <w:ilvl w:val="0"/>
          <w:numId w:val="21"/>
        </w:numPr>
      </w:pPr>
      <w:r>
        <w:t xml:space="preserve">Review of Hydrograph </w:t>
      </w:r>
      <w:r w:rsidR="0011326A">
        <w:t>Prepared by P. Flynn and K. Lindke</w:t>
      </w:r>
    </w:p>
    <w:p w14:paraId="1B072DBF" w14:textId="2011EC29" w:rsidR="0011326A" w:rsidRDefault="00040276" w:rsidP="0011326A">
      <w:pPr>
        <w:pStyle w:val="NormalWeb"/>
        <w:numPr>
          <w:ilvl w:val="1"/>
          <w:numId w:val="21"/>
        </w:numPr>
      </w:pPr>
      <w:r w:rsidRPr="0011326A">
        <w:rPr>
          <w:rFonts w:eastAsia="Times New Roman"/>
        </w:rPr>
        <w:t xml:space="preserve">K. Lindke-Volumes need to be adjusted slightly </w:t>
      </w:r>
      <w:r w:rsidR="00520F27">
        <w:rPr>
          <w:rFonts w:eastAsia="Times New Roman"/>
        </w:rPr>
        <w:t xml:space="preserve">before they could be implemented because the components don’t use up the exact volumes they’re supposed to. </w:t>
      </w:r>
      <w:r w:rsidRPr="0011326A">
        <w:rPr>
          <w:rFonts w:eastAsia="Times New Roman"/>
        </w:rPr>
        <w:t xml:space="preserve"> If we get an extremely wet </w:t>
      </w:r>
      <w:r w:rsidR="007C0BCB">
        <w:rPr>
          <w:rFonts w:eastAsia="Times New Roman"/>
        </w:rPr>
        <w:t xml:space="preserve">90% exceedance </w:t>
      </w:r>
      <w:r w:rsidRPr="0011326A">
        <w:rPr>
          <w:rFonts w:eastAsia="Times New Roman"/>
        </w:rPr>
        <w:t xml:space="preserve">forecast </w:t>
      </w:r>
      <w:r w:rsidR="007C0BCB">
        <w:rPr>
          <w:rFonts w:eastAsia="Times New Roman"/>
        </w:rPr>
        <w:t xml:space="preserve">in March, </w:t>
      </w:r>
      <w:r w:rsidRPr="0011326A">
        <w:rPr>
          <w:rFonts w:eastAsia="Times New Roman"/>
        </w:rPr>
        <w:t xml:space="preserve">then all of these constraints </w:t>
      </w:r>
      <w:r>
        <w:t xml:space="preserve">will be </w:t>
      </w:r>
      <w:r w:rsidR="0011326A">
        <w:t>unachievable</w:t>
      </w:r>
      <w:r w:rsidR="007C0BCB">
        <w:t>, but this has never happened</w:t>
      </w:r>
    </w:p>
    <w:p w14:paraId="3BC9678D" w14:textId="6A9DB4BD" w:rsidR="0011326A" w:rsidRPr="0011326A" w:rsidRDefault="00040276" w:rsidP="0011326A">
      <w:pPr>
        <w:pStyle w:val="NormalWeb"/>
        <w:numPr>
          <w:ilvl w:val="1"/>
          <w:numId w:val="21"/>
        </w:numPr>
      </w:pPr>
      <w:r w:rsidRPr="0011326A">
        <w:rPr>
          <w:rFonts w:eastAsia="Times New Roman"/>
        </w:rPr>
        <w:t xml:space="preserve">Oliver-The </w:t>
      </w:r>
      <w:r w:rsidR="00454F74">
        <w:rPr>
          <w:rFonts w:eastAsia="Times New Roman"/>
        </w:rPr>
        <w:t>C</w:t>
      </w:r>
      <w:r w:rsidRPr="0011326A">
        <w:rPr>
          <w:rFonts w:eastAsia="Times New Roman"/>
        </w:rPr>
        <w:t xml:space="preserve">ounty has made constraints without a stated objective. </w:t>
      </w:r>
    </w:p>
    <w:p w14:paraId="7AF77ABE" w14:textId="3F2B9A51" w:rsidR="0011326A" w:rsidRDefault="00040276" w:rsidP="0011326A">
      <w:pPr>
        <w:pStyle w:val="NormalWeb"/>
        <w:numPr>
          <w:ilvl w:val="1"/>
          <w:numId w:val="21"/>
        </w:numPr>
      </w:pPr>
      <w:r w:rsidRPr="0011326A">
        <w:rPr>
          <w:rFonts w:eastAsia="Times New Roman"/>
        </w:rPr>
        <w:t xml:space="preserve">T. Buxton-should go back to the </w:t>
      </w:r>
      <w:r w:rsidR="00454F74">
        <w:rPr>
          <w:rFonts w:eastAsia="Times New Roman"/>
        </w:rPr>
        <w:t>C</w:t>
      </w:r>
      <w:r w:rsidRPr="0011326A">
        <w:rPr>
          <w:rFonts w:eastAsia="Times New Roman"/>
        </w:rPr>
        <w:t xml:space="preserve">ounty one more time to get answers </w:t>
      </w:r>
      <w:r>
        <w:t xml:space="preserve">before accepting as presented. </w:t>
      </w:r>
    </w:p>
    <w:p w14:paraId="3A268AFD" w14:textId="77777777" w:rsidR="0011326A" w:rsidRPr="0011326A" w:rsidRDefault="00040276" w:rsidP="0011326A">
      <w:pPr>
        <w:pStyle w:val="NormalWeb"/>
        <w:numPr>
          <w:ilvl w:val="1"/>
          <w:numId w:val="21"/>
        </w:numPr>
      </w:pPr>
      <w:r w:rsidRPr="0011326A">
        <w:rPr>
          <w:rFonts w:eastAsia="Times New Roman"/>
        </w:rPr>
        <w:t xml:space="preserve">S. Naman. Why did the county vote no in previous years. </w:t>
      </w:r>
    </w:p>
    <w:p w14:paraId="41F3578A" w14:textId="77777777" w:rsidR="0011326A" w:rsidRPr="0011326A" w:rsidRDefault="00040276" w:rsidP="0011326A">
      <w:pPr>
        <w:pStyle w:val="NormalWeb"/>
        <w:numPr>
          <w:ilvl w:val="2"/>
          <w:numId w:val="21"/>
        </w:numPr>
      </w:pPr>
      <w:r w:rsidRPr="0011326A">
        <w:rPr>
          <w:rFonts w:eastAsia="Times New Roman"/>
        </w:rPr>
        <w:t>P Flynn-</w:t>
      </w:r>
      <w:r w:rsidR="0011326A">
        <w:rPr>
          <w:rFonts w:eastAsia="Times New Roman"/>
        </w:rPr>
        <w:t xml:space="preserve"> Assumes it was a </w:t>
      </w:r>
      <w:r w:rsidRPr="0011326A">
        <w:rPr>
          <w:rFonts w:eastAsia="Times New Roman"/>
        </w:rPr>
        <w:t>lack of understanding of what was being proposed and the actual impacts</w:t>
      </w:r>
      <w:r w:rsidR="0011326A">
        <w:rPr>
          <w:rFonts w:eastAsia="Times New Roman"/>
        </w:rPr>
        <w:t>. County has been appreciative of the process this year.</w:t>
      </w:r>
      <w:r w:rsidRPr="0011326A">
        <w:rPr>
          <w:rFonts w:eastAsia="Times New Roman"/>
        </w:rPr>
        <w:t xml:space="preserve"> </w:t>
      </w:r>
    </w:p>
    <w:p w14:paraId="34DE8BA2" w14:textId="06CBDF3C" w:rsidR="0011326A" w:rsidRDefault="00040276" w:rsidP="0011326A">
      <w:pPr>
        <w:pStyle w:val="NormalWeb"/>
        <w:numPr>
          <w:ilvl w:val="1"/>
          <w:numId w:val="21"/>
        </w:numPr>
      </w:pPr>
      <w:r w:rsidRPr="0011326A">
        <w:rPr>
          <w:rFonts w:eastAsia="Times New Roman"/>
        </w:rPr>
        <w:t xml:space="preserve">E. Peterson- </w:t>
      </w:r>
      <w:r w:rsidR="00D2096A">
        <w:rPr>
          <w:rFonts w:eastAsia="Times New Roman"/>
        </w:rPr>
        <w:t>Confirming d</w:t>
      </w:r>
      <w:r w:rsidRPr="0011326A">
        <w:rPr>
          <w:rFonts w:eastAsia="Times New Roman"/>
        </w:rPr>
        <w:t xml:space="preserve">o we have anything that needs further analyses? </w:t>
      </w:r>
      <w:r>
        <w:t xml:space="preserve">Accepting proposal and forwarding to TMC is for next </w:t>
      </w:r>
      <w:r w:rsidR="0011326A">
        <w:t xml:space="preserve">Flow WG </w:t>
      </w:r>
      <w:r>
        <w:t xml:space="preserve">meeting? </w:t>
      </w:r>
    </w:p>
    <w:p w14:paraId="34FBD17B" w14:textId="563FB10D" w:rsidR="0011326A" w:rsidRPr="0011326A" w:rsidRDefault="00040276" w:rsidP="0011326A">
      <w:pPr>
        <w:pStyle w:val="NormalWeb"/>
        <w:numPr>
          <w:ilvl w:val="2"/>
          <w:numId w:val="21"/>
        </w:numPr>
      </w:pPr>
      <w:r w:rsidRPr="0011326A">
        <w:rPr>
          <w:rFonts w:eastAsia="Times New Roman"/>
        </w:rPr>
        <w:t xml:space="preserve">K. Lindke-This is consistent with EA so analyses </w:t>
      </w:r>
      <w:r w:rsidR="00C3369B">
        <w:rPr>
          <w:rFonts w:eastAsia="Times New Roman"/>
        </w:rPr>
        <w:t>are</w:t>
      </w:r>
      <w:r w:rsidRPr="0011326A">
        <w:rPr>
          <w:rFonts w:eastAsia="Times New Roman"/>
        </w:rPr>
        <w:t xml:space="preserve"> done. </w:t>
      </w:r>
    </w:p>
    <w:p w14:paraId="5BB7FD23" w14:textId="4ECD0688" w:rsidR="0011326A" w:rsidRPr="0011326A" w:rsidRDefault="00040276" w:rsidP="00252590">
      <w:pPr>
        <w:pStyle w:val="NormalWeb"/>
        <w:numPr>
          <w:ilvl w:val="2"/>
          <w:numId w:val="21"/>
        </w:numPr>
        <w:rPr>
          <w:rFonts w:eastAsia="Times New Roman"/>
        </w:rPr>
      </w:pPr>
      <w:r w:rsidRPr="0011326A">
        <w:rPr>
          <w:rFonts w:eastAsia="Times New Roman"/>
        </w:rPr>
        <w:t xml:space="preserve">E. Peterson- Could be within the EA but </w:t>
      </w:r>
      <w:r w:rsidR="00D2096A">
        <w:rPr>
          <w:rFonts w:eastAsia="Times New Roman"/>
        </w:rPr>
        <w:t xml:space="preserve">have </w:t>
      </w:r>
      <w:r w:rsidRPr="0011326A">
        <w:rPr>
          <w:rFonts w:eastAsia="Times New Roman"/>
        </w:rPr>
        <w:t>change</w:t>
      </w:r>
      <w:r w:rsidR="00D2096A">
        <w:rPr>
          <w:rFonts w:eastAsia="Times New Roman"/>
        </w:rPr>
        <w:t>s that could</w:t>
      </w:r>
      <w:r w:rsidRPr="0011326A">
        <w:rPr>
          <w:rFonts w:eastAsia="Times New Roman"/>
        </w:rPr>
        <w:t xml:space="preserve"> out come in </w:t>
      </w:r>
      <w:r>
        <w:t>decision support, but if not then ok.</w:t>
      </w:r>
    </w:p>
    <w:p w14:paraId="56AC684C" w14:textId="77777777" w:rsidR="0011326A" w:rsidRDefault="00040276" w:rsidP="0011326A">
      <w:pPr>
        <w:pStyle w:val="NormalWeb"/>
        <w:numPr>
          <w:ilvl w:val="0"/>
          <w:numId w:val="21"/>
        </w:numPr>
        <w:rPr>
          <w:rFonts w:eastAsia="Times New Roman"/>
        </w:rPr>
      </w:pPr>
      <w:r w:rsidRPr="0011326A">
        <w:rPr>
          <w:rFonts w:eastAsia="Times New Roman"/>
        </w:rPr>
        <w:t>Questions for County</w:t>
      </w:r>
    </w:p>
    <w:p w14:paraId="3836F3F9" w14:textId="77777777" w:rsidR="0011326A" w:rsidRPr="0011326A" w:rsidRDefault="0011326A" w:rsidP="0011326A">
      <w:pPr>
        <w:pStyle w:val="NormalWeb"/>
        <w:numPr>
          <w:ilvl w:val="1"/>
          <w:numId w:val="21"/>
        </w:numPr>
      </w:pPr>
      <w:r w:rsidRPr="0011326A">
        <w:rPr>
          <w:rFonts w:eastAsia="Times New Roman"/>
        </w:rPr>
        <w:t xml:space="preserve">If primary objective is reducing loss of boat fishing days, then why limit receding limb. or number of sync flow events? </w:t>
      </w:r>
    </w:p>
    <w:p w14:paraId="5BB226B5" w14:textId="77777777" w:rsidR="0011326A" w:rsidRDefault="00040276" w:rsidP="0011326A">
      <w:pPr>
        <w:pStyle w:val="NormalWeb"/>
        <w:numPr>
          <w:ilvl w:val="1"/>
          <w:numId w:val="21"/>
        </w:numPr>
      </w:pPr>
      <w:r w:rsidRPr="0011326A">
        <w:rPr>
          <w:rFonts w:eastAsia="Times New Roman"/>
        </w:rPr>
        <w:t xml:space="preserve">Maximize ramp down to reduce </w:t>
      </w:r>
      <w:r w:rsidR="0011326A" w:rsidRPr="0011326A">
        <w:rPr>
          <w:rFonts w:eastAsia="Times New Roman"/>
        </w:rPr>
        <w:t>receding</w:t>
      </w:r>
      <w:r w:rsidRPr="0011326A">
        <w:rPr>
          <w:rFonts w:eastAsia="Times New Roman"/>
        </w:rPr>
        <w:t xml:space="preserve"> limb to return to </w:t>
      </w:r>
      <w:r>
        <w:t xml:space="preserve">fishable level (1500) or to base flow? </w:t>
      </w:r>
    </w:p>
    <w:p w14:paraId="0B5B98A3" w14:textId="647818A9" w:rsidR="0011326A" w:rsidRPr="0011326A" w:rsidRDefault="00040276" w:rsidP="0011326A">
      <w:pPr>
        <w:pStyle w:val="NormalWeb"/>
        <w:numPr>
          <w:ilvl w:val="1"/>
          <w:numId w:val="21"/>
        </w:numPr>
      </w:pPr>
      <w:r w:rsidRPr="0011326A">
        <w:rPr>
          <w:rFonts w:eastAsia="Times New Roman"/>
        </w:rPr>
        <w:lastRenderedPageBreak/>
        <w:t xml:space="preserve">Does </w:t>
      </w:r>
      <w:r w:rsidR="00E139CC">
        <w:rPr>
          <w:rFonts w:eastAsia="Times New Roman"/>
        </w:rPr>
        <w:t>the C</w:t>
      </w:r>
      <w:r w:rsidRPr="0011326A">
        <w:rPr>
          <w:rFonts w:eastAsia="Times New Roman"/>
        </w:rPr>
        <w:t xml:space="preserve">ounty have flexibility to adjust for fish health? </w:t>
      </w:r>
    </w:p>
    <w:p w14:paraId="41F4F3AE" w14:textId="77777777" w:rsidR="00E4293E" w:rsidRDefault="00040276" w:rsidP="001000E3">
      <w:pPr>
        <w:pStyle w:val="NormalWeb"/>
        <w:numPr>
          <w:ilvl w:val="1"/>
          <w:numId w:val="21"/>
        </w:numPr>
        <w:rPr>
          <w:rFonts w:eastAsia="Times New Roman"/>
        </w:rPr>
      </w:pPr>
      <w:r w:rsidRPr="00E4293E">
        <w:rPr>
          <w:rFonts w:eastAsia="Times New Roman"/>
        </w:rPr>
        <w:t>Do the lost days only count</w:t>
      </w:r>
      <w:r w:rsidR="0011326A" w:rsidRPr="00E4293E">
        <w:rPr>
          <w:rFonts w:eastAsia="Times New Roman"/>
        </w:rPr>
        <w:t xml:space="preserve"> against limit of 10</w:t>
      </w:r>
      <w:r w:rsidRPr="00E4293E">
        <w:rPr>
          <w:rFonts w:eastAsia="Times New Roman"/>
        </w:rPr>
        <w:t xml:space="preserve"> if Lewiston releases are over 1,500?</w:t>
      </w:r>
    </w:p>
    <w:p w14:paraId="7764070A" w14:textId="77777777" w:rsidR="00E4293E" w:rsidRDefault="00040276" w:rsidP="00040276">
      <w:pPr>
        <w:pStyle w:val="NormalWeb"/>
        <w:numPr>
          <w:ilvl w:val="0"/>
          <w:numId w:val="21"/>
        </w:numPr>
        <w:rPr>
          <w:rFonts w:eastAsia="Times New Roman"/>
        </w:rPr>
      </w:pPr>
      <w:r w:rsidRPr="00E4293E">
        <w:rPr>
          <w:rFonts w:eastAsia="Times New Roman"/>
        </w:rPr>
        <w:t>Next Meeting Aug 19ᵗʰ</w:t>
      </w:r>
    </w:p>
    <w:p w14:paraId="5E7E85B4" w14:textId="78600573" w:rsidR="003F6CDC" w:rsidRPr="002954A5" w:rsidRDefault="00040276" w:rsidP="002954A5">
      <w:pPr>
        <w:pStyle w:val="NormalWeb"/>
        <w:numPr>
          <w:ilvl w:val="0"/>
          <w:numId w:val="21"/>
        </w:numPr>
        <w:rPr>
          <w:rFonts w:eastAsia="Times New Roman"/>
        </w:rPr>
      </w:pPr>
      <w:r>
        <w:t>Adjourn 3:30</w:t>
      </w:r>
    </w:p>
    <w:sectPr w:rsidR="003F6CDC" w:rsidRPr="002954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105E"/>
    <w:multiLevelType w:val="multilevel"/>
    <w:tmpl w:val="58D4365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DC7483C"/>
    <w:multiLevelType w:val="multilevel"/>
    <w:tmpl w:val="F3909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2255E"/>
    <w:multiLevelType w:val="multilevel"/>
    <w:tmpl w:val="9F366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C7517"/>
    <w:multiLevelType w:val="multilevel"/>
    <w:tmpl w:val="A76A1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7364B"/>
    <w:multiLevelType w:val="multilevel"/>
    <w:tmpl w:val="4EC2C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6F1EEE"/>
    <w:multiLevelType w:val="multilevel"/>
    <w:tmpl w:val="96629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635082"/>
    <w:multiLevelType w:val="multilevel"/>
    <w:tmpl w:val="C2E08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00474"/>
    <w:multiLevelType w:val="multilevel"/>
    <w:tmpl w:val="0D387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6F34A9"/>
    <w:multiLevelType w:val="multilevel"/>
    <w:tmpl w:val="D1BCC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DC1064"/>
    <w:multiLevelType w:val="multilevel"/>
    <w:tmpl w:val="FE662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96524"/>
    <w:multiLevelType w:val="multilevel"/>
    <w:tmpl w:val="B8A8927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B517190"/>
    <w:multiLevelType w:val="hybridMultilevel"/>
    <w:tmpl w:val="DD34B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22236F"/>
    <w:multiLevelType w:val="multilevel"/>
    <w:tmpl w:val="3F564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F02BEE"/>
    <w:multiLevelType w:val="hybridMultilevel"/>
    <w:tmpl w:val="F6F0E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6503DA"/>
    <w:multiLevelType w:val="multilevel"/>
    <w:tmpl w:val="DFDC7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037007"/>
    <w:multiLevelType w:val="multilevel"/>
    <w:tmpl w:val="0FF45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F6702F"/>
    <w:multiLevelType w:val="multilevel"/>
    <w:tmpl w:val="2850E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F775E3"/>
    <w:multiLevelType w:val="multilevel"/>
    <w:tmpl w:val="8C422D0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955157E"/>
    <w:multiLevelType w:val="multilevel"/>
    <w:tmpl w:val="4922F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9D2279"/>
    <w:multiLevelType w:val="multilevel"/>
    <w:tmpl w:val="5A305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9255FE"/>
    <w:multiLevelType w:val="multilevel"/>
    <w:tmpl w:val="4F0C1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73793870">
    <w:abstractNumId w:val="7"/>
  </w:num>
  <w:num w:numId="2" w16cid:durableId="1759212054">
    <w:abstractNumId w:val="3"/>
  </w:num>
  <w:num w:numId="3" w16cid:durableId="1062218329">
    <w:abstractNumId w:val="19"/>
  </w:num>
  <w:num w:numId="4" w16cid:durableId="1068767802">
    <w:abstractNumId w:val="17"/>
  </w:num>
  <w:num w:numId="5" w16cid:durableId="1865164943">
    <w:abstractNumId w:val="5"/>
  </w:num>
  <w:num w:numId="6" w16cid:durableId="202789124">
    <w:abstractNumId w:val="8"/>
  </w:num>
  <w:num w:numId="7" w16cid:durableId="1904832285">
    <w:abstractNumId w:val="4"/>
  </w:num>
  <w:num w:numId="8" w16cid:durableId="1129779905">
    <w:abstractNumId w:val="9"/>
  </w:num>
  <w:num w:numId="9" w16cid:durableId="516653043">
    <w:abstractNumId w:val="0"/>
  </w:num>
  <w:num w:numId="10" w16cid:durableId="397900308">
    <w:abstractNumId w:val="20"/>
  </w:num>
  <w:num w:numId="11" w16cid:durableId="497235198">
    <w:abstractNumId w:val="14"/>
  </w:num>
  <w:num w:numId="12" w16cid:durableId="91245579">
    <w:abstractNumId w:val="16"/>
  </w:num>
  <w:num w:numId="13" w16cid:durableId="1343437708">
    <w:abstractNumId w:val="18"/>
  </w:num>
  <w:num w:numId="14" w16cid:durableId="1102649646">
    <w:abstractNumId w:val="15"/>
  </w:num>
  <w:num w:numId="15" w16cid:durableId="864827640">
    <w:abstractNumId w:val="1"/>
  </w:num>
  <w:num w:numId="16" w16cid:durableId="1561087362">
    <w:abstractNumId w:val="2"/>
  </w:num>
  <w:num w:numId="17" w16cid:durableId="1584949700">
    <w:abstractNumId w:val="6"/>
  </w:num>
  <w:num w:numId="18" w16cid:durableId="343434360">
    <w:abstractNumId w:val="12"/>
  </w:num>
  <w:num w:numId="19" w16cid:durableId="884558522">
    <w:abstractNumId w:val="10"/>
  </w:num>
  <w:num w:numId="20" w16cid:durableId="343016490">
    <w:abstractNumId w:val="13"/>
  </w:num>
  <w:num w:numId="21" w16cid:durableId="3020088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276"/>
    <w:rsid w:val="00040276"/>
    <w:rsid w:val="000F51C4"/>
    <w:rsid w:val="0011326A"/>
    <w:rsid w:val="00213C7F"/>
    <w:rsid w:val="00265E54"/>
    <w:rsid w:val="00282759"/>
    <w:rsid w:val="002954A5"/>
    <w:rsid w:val="002F1201"/>
    <w:rsid w:val="00383C1C"/>
    <w:rsid w:val="003F6CDC"/>
    <w:rsid w:val="00454F74"/>
    <w:rsid w:val="00520F27"/>
    <w:rsid w:val="007C0BCB"/>
    <w:rsid w:val="009F6F5C"/>
    <w:rsid w:val="00A92869"/>
    <w:rsid w:val="00A96B12"/>
    <w:rsid w:val="00B126C6"/>
    <w:rsid w:val="00BE2A81"/>
    <w:rsid w:val="00C3369B"/>
    <w:rsid w:val="00D2096A"/>
    <w:rsid w:val="00D22E76"/>
    <w:rsid w:val="00D554D1"/>
    <w:rsid w:val="00E04A21"/>
    <w:rsid w:val="00E139CC"/>
    <w:rsid w:val="00E4293E"/>
    <w:rsid w:val="00E54716"/>
    <w:rsid w:val="00F773DC"/>
    <w:rsid w:val="00FA7A4F"/>
    <w:rsid w:val="00FE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E5F2E"/>
  <w15:chartTrackingRefBased/>
  <w15:docId w15:val="{708B7E49-C9B5-40F1-AD43-339788052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276"/>
    <w:pPr>
      <w:spacing w:after="0" w:line="240" w:lineRule="auto"/>
    </w:pPr>
    <w:rPr>
      <w:rFonts w:ascii="Calibri" w:hAnsi="Calibri" w:cs="Calibri"/>
      <w:kern w:val="0"/>
      <w14:ligatures w14:val="none"/>
    </w:rPr>
  </w:style>
  <w:style w:type="paragraph" w:styleId="Heading2">
    <w:name w:val="heading 2"/>
    <w:basedOn w:val="Normal"/>
    <w:link w:val="Heading2Char"/>
    <w:uiPriority w:val="9"/>
    <w:semiHidden/>
    <w:unhideWhenUsed/>
    <w:qFormat/>
    <w:rsid w:val="0004027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40276"/>
    <w:rPr>
      <w:rFonts w:ascii="Calibri" w:hAnsi="Calibri" w:cs="Calibri"/>
      <w:b/>
      <w:bCs/>
      <w:kern w:val="0"/>
      <w:sz w:val="36"/>
      <w:szCs w:val="36"/>
      <w14:ligatures w14:val="none"/>
    </w:rPr>
  </w:style>
  <w:style w:type="paragraph" w:styleId="NormalWeb">
    <w:name w:val="Normal (Web)"/>
    <w:basedOn w:val="Normal"/>
    <w:uiPriority w:val="99"/>
    <w:unhideWhenUsed/>
    <w:rsid w:val="00040276"/>
    <w:pPr>
      <w:spacing w:before="100" w:beforeAutospacing="1" w:after="100" w:afterAutospacing="1"/>
    </w:pPr>
  </w:style>
  <w:style w:type="paragraph" w:styleId="Revision">
    <w:name w:val="Revision"/>
    <w:hidden/>
    <w:uiPriority w:val="99"/>
    <w:semiHidden/>
    <w:rsid w:val="00D2096A"/>
    <w:pPr>
      <w:spacing w:after="0" w:line="240" w:lineRule="auto"/>
    </w:pPr>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0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5" ma:contentTypeDescription="Create a new document." ma:contentTypeScope="" ma:versionID="e92d9f181875e1b27193359e3d52fd79">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784906f0636e9b74d5d8c36543bc1208"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A2042-6428-4687-889F-C558BA57D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05CCA1-1CF5-4C0F-8C14-FCD8ED12A6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864</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Wallin, Ty</dc:creator>
  <cp:keywords/>
  <dc:description/>
  <cp:lastModifiedBy>Patrick Flynn</cp:lastModifiedBy>
  <cp:revision>3</cp:revision>
  <dcterms:created xsi:type="dcterms:W3CDTF">2024-08-18T01:55:00Z</dcterms:created>
  <dcterms:modified xsi:type="dcterms:W3CDTF">2024-08-18T01:56:00Z</dcterms:modified>
</cp:coreProperties>
</file>