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91CE8" w14:textId="77772F0F" w:rsidR="00E249D4" w:rsidRPr="00E222D8" w:rsidRDefault="00E249D4" w:rsidP="00E249D4">
      <w:pPr>
        <w:jc w:val="center"/>
        <w:rPr>
          <w:rFonts w:ascii="Calibri" w:hAnsi="Calibri" w:cs="Calibri"/>
          <w:sz w:val="24"/>
          <w:szCs w:val="24"/>
        </w:rPr>
      </w:pPr>
      <w:r w:rsidRPr="544FC8EA">
        <w:rPr>
          <w:rFonts w:ascii="Calibri" w:hAnsi="Calibri" w:cs="Calibri"/>
          <w:sz w:val="24"/>
          <w:szCs w:val="24"/>
        </w:rPr>
        <w:t>Meeting Summary</w:t>
      </w:r>
    </w:p>
    <w:p w14:paraId="67DA1E12" w14:textId="77777777" w:rsidR="00E249D4" w:rsidRPr="00E222D8" w:rsidRDefault="00E249D4" w:rsidP="00E249D4">
      <w:pPr>
        <w:jc w:val="center"/>
        <w:rPr>
          <w:rFonts w:ascii="Calibri" w:hAnsi="Calibri" w:cs="Calibri"/>
          <w:b/>
          <w:sz w:val="28"/>
          <w:szCs w:val="28"/>
        </w:rPr>
      </w:pPr>
      <w:r w:rsidRPr="00E222D8">
        <w:rPr>
          <w:rFonts w:ascii="Calibri" w:hAnsi="Calibri" w:cs="Calibri"/>
          <w:b/>
          <w:sz w:val="28"/>
          <w:szCs w:val="28"/>
        </w:rPr>
        <w:t>Interdisciplinary Team (IDT)</w:t>
      </w:r>
    </w:p>
    <w:p w14:paraId="15E5B838" w14:textId="482335CE" w:rsidR="00E249D4" w:rsidRPr="00E222D8" w:rsidRDefault="00E249D4" w:rsidP="00E249D4">
      <w:pPr>
        <w:jc w:val="center"/>
        <w:rPr>
          <w:rFonts w:ascii="Calibri" w:hAnsi="Calibri" w:cs="Calibri"/>
        </w:rPr>
      </w:pPr>
      <w:r w:rsidRPr="00E222D8">
        <w:rPr>
          <w:rFonts w:ascii="Calibri" w:hAnsi="Calibri" w:cs="Calibri"/>
        </w:rPr>
        <w:t>T</w:t>
      </w:r>
      <w:r w:rsidR="00873687">
        <w:rPr>
          <w:rFonts w:ascii="Calibri" w:hAnsi="Calibri" w:cs="Calibri"/>
        </w:rPr>
        <w:t>hursday</w:t>
      </w:r>
      <w:r w:rsidRPr="00E222D8">
        <w:rPr>
          <w:rFonts w:ascii="Calibri" w:hAnsi="Calibri" w:cs="Calibri"/>
        </w:rPr>
        <w:t xml:space="preserve">, </w:t>
      </w:r>
      <w:r w:rsidR="00873687">
        <w:rPr>
          <w:rFonts w:ascii="Calibri" w:hAnsi="Calibri" w:cs="Calibri"/>
        </w:rPr>
        <w:t>December 21</w:t>
      </w:r>
      <w:r w:rsidRPr="00E222D8">
        <w:rPr>
          <w:rFonts w:ascii="Calibri" w:hAnsi="Calibri" w:cs="Calibri"/>
        </w:rPr>
        <w:t>, 2023</w:t>
      </w:r>
    </w:p>
    <w:p w14:paraId="0DE9F1EB" w14:textId="17FCF01C" w:rsidR="00E249D4" w:rsidRPr="00E222D8" w:rsidRDefault="00E249D4" w:rsidP="00E249D4">
      <w:pPr>
        <w:jc w:val="center"/>
        <w:rPr>
          <w:rFonts w:ascii="Calibri" w:hAnsi="Calibri" w:cs="Calibri"/>
        </w:rPr>
      </w:pPr>
      <w:r w:rsidRPr="00E222D8">
        <w:rPr>
          <w:rFonts w:ascii="Calibri" w:hAnsi="Calibri" w:cs="Calibri"/>
        </w:rPr>
        <w:t>Via Microsoft Teams</w:t>
      </w:r>
    </w:p>
    <w:p w14:paraId="672A6659" w14:textId="77777777" w:rsidR="00E249D4" w:rsidRPr="00E222D8" w:rsidRDefault="00E249D4" w:rsidP="00E249D4">
      <w:pPr>
        <w:jc w:val="both"/>
        <w:rPr>
          <w:rFonts w:ascii="Calibri" w:hAnsi="Calibri" w:cs="Calibri"/>
          <w:sz w:val="24"/>
          <w:szCs w:val="24"/>
        </w:rPr>
      </w:pPr>
    </w:p>
    <w:p w14:paraId="58A5D19C" w14:textId="77777777" w:rsidR="00E249D4" w:rsidRPr="00E222D8" w:rsidRDefault="00E249D4" w:rsidP="00E249D4">
      <w:pPr>
        <w:ind w:left="360" w:hanging="360"/>
        <w:jc w:val="both"/>
        <w:rPr>
          <w:rFonts w:ascii="Calibri" w:hAnsi="Calibri" w:cs="Calibri"/>
          <w:b/>
          <w:sz w:val="24"/>
          <w:szCs w:val="24"/>
        </w:rPr>
      </w:pPr>
      <w:r w:rsidRPr="00E222D8">
        <w:rPr>
          <w:rFonts w:ascii="Calibri" w:hAnsi="Calibri" w:cs="Calibri"/>
          <w:b/>
          <w:sz w:val="24"/>
          <w:szCs w:val="24"/>
        </w:rPr>
        <w:t>Participants</w:t>
      </w:r>
    </w:p>
    <w:p w14:paraId="17FAB15B" w14:textId="2E415EDF" w:rsidR="00873687" w:rsidRDefault="000403DF" w:rsidP="00E249D4">
      <w:pPr>
        <w:ind w:left="360"/>
        <w:jc w:val="both"/>
        <w:rPr>
          <w:rFonts w:ascii="Calibri" w:hAnsi="Calibri" w:cs="Calibri"/>
          <w:sz w:val="22"/>
          <w:szCs w:val="22"/>
        </w:rPr>
      </w:pPr>
      <w:r w:rsidRPr="4E623220">
        <w:rPr>
          <w:rFonts w:ascii="Calibri" w:hAnsi="Calibri" w:cs="Calibri"/>
          <w:sz w:val="22"/>
          <w:szCs w:val="22"/>
        </w:rPr>
        <w:t>Eric Peterson (USBR), Oliver Rogers (USBR), Brian</w:t>
      </w:r>
      <w:r w:rsidR="290A1069" w:rsidRPr="4E623220">
        <w:rPr>
          <w:rFonts w:ascii="Calibri" w:hAnsi="Calibri" w:cs="Calibri"/>
          <w:sz w:val="22"/>
          <w:szCs w:val="22"/>
        </w:rPr>
        <w:t xml:space="preserve"> Bommarito</w:t>
      </w:r>
      <w:r w:rsidRPr="4E623220">
        <w:rPr>
          <w:rFonts w:ascii="Calibri" w:hAnsi="Calibri" w:cs="Calibri"/>
          <w:sz w:val="22"/>
          <w:szCs w:val="22"/>
        </w:rPr>
        <w:t xml:space="preserve"> (BLM</w:t>
      </w:r>
      <w:r w:rsidR="00A029C8" w:rsidRPr="4E623220">
        <w:rPr>
          <w:rFonts w:ascii="Calibri" w:hAnsi="Calibri" w:cs="Calibri"/>
          <w:sz w:val="22"/>
          <w:szCs w:val="22"/>
        </w:rPr>
        <w:t>, Guest</w:t>
      </w:r>
      <w:r w:rsidRPr="4E623220">
        <w:rPr>
          <w:rFonts w:ascii="Calibri" w:hAnsi="Calibri" w:cs="Calibri"/>
          <w:sz w:val="22"/>
          <w:szCs w:val="22"/>
        </w:rPr>
        <w:t>), Kiana Abel (USBR), Galen Anderson (USFS), Chris Laskodi (YT), Michael Dixon (USBR), Amelia Fleitz (USFS), Kyle De Juilio (YT), James Lee (USBR), Ken Lindke (CDFW), Trevor Morgan (CDWR),</w:t>
      </w:r>
      <w:r w:rsidR="00857CDD" w:rsidRPr="4E623220">
        <w:rPr>
          <w:rFonts w:ascii="Calibri" w:hAnsi="Calibri" w:cs="Calibri"/>
          <w:sz w:val="22"/>
          <w:szCs w:val="22"/>
        </w:rPr>
        <w:t xml:space="preserve"> Patrick Flynn (TC),</w:t>
      </w:r>
      <w:r w:rsidRPr="4E623220">
        <w:rPr>
          <w:rFonts w:ascii="Calibri" w:hAnsi="Calibri" w:cs="Calibri"/>
          <w:sz w:val="22"/>
          <w:szCs w:val="22"/>
        </w:rPr>
        <w:t xml:space="preserve"> Elliot Sarnacki (USBR), Seth Naman (NMFS), Conor Shea (USFWS), Veronica Yates (USFWS), Ty Wallin* (USFWS)</w:t>
      </w:r>
    </w:p>
    <w:p w14:paraId="1BE5A45D" w14:textId="14C748C0" w:rsidR="00E249D4" w:rsidRPr="00E222D8" w:rsidRDefault="00E249D4" w:rsidP="00E249D4">
      <w:pPr>
        <w:ind w:left="360"/>
        <w:jc w:val="both"/>
        <w:rPr>
          <w:rFonts w:ascii="Calibri" w:hAnsi="Calibri" w:cs="Calibri"/>
          <w:sz w:val="22"/>
          <w:szCs w:val="22"/>
        </w:rPr>
      </w:pPr>
      <w:r w:rsidRPr="00E222D8">
        <w:rPr>
          <w:rFonts w:ascii="Calibri" w:hAnsi="Calibri" w:cs="Calibri"/>
          <w:sz w:val="22"/>
          <w:szCs w:val="22"/>
        </w:rPr>
        <w:t>* = note taker</w:t>
      </w:r>
    </w:p>
    <w:p w14:paraId="0A37501D" w14:textId="77777777" w:rsidR="00E249D4" w:rsidRPr="00E222D8" w:rsidRDefault="00E249D4" w:rsidP="00E249D4">
      <w:pPr>
        <w:jc w:val="both"/>
        <w:rPr>
          <w:rFonts w:ascii="Calibri" w:hAnsi="Calibri" w:cs="Calibri"/>
          <w:sz w:val="24"/>
          <w:szCs w:val="24"/>
        </w:rPr>
      </w:pPr>
    </w:p>
    <w:p w14:paraId="03CD1256" w14:textId="77777777" w:rsidR="00E249D4" w:rsidRDefault="00E249D4" w:rsidP="00E249D4">
      <w:pPr>
        <w:jc w:val="both"/>
        <w:rPr>
          <w:rFonts w:ascii="Calibri" w:hAnsi="Calibri" w:cs="Calibri"/>
          <w:b/>
          <w:sz w:val="28"/>
          <w:szCs w:val="28"/>
          <w:u w:val="single"/>
        </w:rPr>
      </w:pPr>
      <w:r w:rsidRPr="00E222D8">
        <w:rPr>
          <w:rFonts w:ascii="Calibri" w:hAnsi="Calibri" w:cs="Calibri"/>
          <w:b/>
          <w:sz w:val="28"/>
          <w:szCs w:val="28"/>
          <w:u w:val="single"/>
        </w:rPr>
        <w:t>Action Items Derived during the Meeting</w:t>
      </w:r>
    </w:p>
    <w:p w14:paraId="5DAB6C7B" w14:textId="78E91ABD" w:rsidR="00E249D4" w:rsidRDefault="00857CDD" w:rsidP="00857CDD">
      <w:pPr>
        <w:pStyle w:val="ListParagraph"/>
        <w:numPr>
          <w:ilvl w:val="0"/>
          <w:numId w:val="17"/>
        </w:numPr>
        <w:jc w:val="both"/>
        <w:rPr>
          <w:rFonts w:cs="Calibri"/>
          <w:sz w:val="24"/>
          <w:szCs w:val="24"/>
        </w:rPr>
      </w:pPr>
      <w:r>
        <w:rPr>
          <w:rFonts w:cs="Calibri"/>
          <w:sz w:val="24"/>
          <w:szCs w:val="24"/>
        </w:rPr>
        <w:t>Workgroups to review Objectives and Targets, plus monitoring and modeling for each</w:t>
      </w:r>
    </w:p>
    <w:p w14:paraId="21B3ADDD" w14:textId="43F119A8" w:rsidR="00857CDD" w:rsidRPr="00857CDD" w:rsidRDefault="00857CDD" w:rsidP="00857CDD">
      <w:pPr>
        <w:pStyle w:val="ListParagraph"/>
        <w:numPr>
          <w:ilvl w:val="0"/>
          <w:numId w:val="17"/>
        </w:numPr>
        <w:jc w:val="both"/>
        <w:rPr>
          <w:rFonts w:cs="Calibri"/>
          <w:sz w:val="24"/>
          <w:szCs w:val="24"/>
        </w:rPr>
      </w:pPr>
      <w:r>
        <w:rPr>
          <w:rFonts w:cs="Calibri"/>
          <w:sz w:val="24"/>
          <w:szCs w:val="24"/>
        </w:rPr>
        <w:t>Peterson to draft memo giving specific direction on above task</w:t>
      </w:r>
    </w:p>
    <w:p w14:paraId="564132C4" w14:textId="77777777" w:rsidR="00E249D4" w:rsidRPr="00E222D8" w:rsidRDefault="00E249D4" w:rsidP="00E249D4">
      <w:pPr>
        <w:jc w:val="both"/>
        <w:rPr>
          <w:rFonts w:ascii="Calibri" w:hAnsi="Calibri" w:cs="Calibri"/>
          <w:b/>
          <w:sz w:val="28"/>
          <w:szCs w:val="28"/>
          <w:u w:val="single"/>
        </w:rPr>
      </w:pPr>
      <w:r w:rsidRPr="00E222D8">
        <w:rPr>
          <w:rFonts w:ascii="Calibri" w:hAnsi="Calibri" w:cs="Calibri"/>
          <w:b/>
          <w:sz w:val="28"/>
          <w:szCs w:val="28"/>
          <w:u w:val="single"/>
        </w:rPr>
        <w:t>Summary of Meeting by Agenda Items</w:t>
      </w:r>
    </w:p>
    <w:p w14:paraId="18EE3F0F" w14:textId="77777777" w:rsidR="009C5718" w:rsidRDefault="009C5718" w:rsidP="000403DF">
      <w:pPr>
        <w:pStyle w:val="ListParagraph"/>
        <w:numPr>
          <w:ilvl w:val="0"/>
          <w:numId w:val="16"/>
        </w:numPr>
        <w:spacing w:after="160" w:line="256" w:lineRule="auto"/>
        <w:rPr>
          <w:rFonts w:asciiTheme="minorHAnsi" w:hAnsiTheme="minorHAnsi"/>
        </w:rPr>
      </w:pPr>
      <w:r>
        <w:rPr>
          <w:rFonts w:asciiTheme="minorHAnsi" w:hAnsiTheme="minorHAnsi"/>
        </w:rPr>
        <w:t xml:space="preserve">Agenda adjustments: </w:t>
      </w:r>
    </w:p>
    <w:p w14:paraId="5E2EF70E" w14:textId="7D22D515" w:rsidR="009C5718" w:rsidRDefault="009C5718" w:rsidP="009C5718">
      <w:pPr>
        <w:pStyle w:val="ListParagraph"/>
        <w:numPr>
          <w:ilvl w:val="1"/>
          <w:numId w:val="16"/>
        </w:numPr>
        <w:spacing w:after="160" w:line="256" w:lineRule="auto"/>
        <w:rPr>
          <w:rFonts w:asciiTheme="minorHAnsi" w:hAnsiTheme="minorHAnsi"/>
        </w:rPr>
      </w:pPr>
      <w:r>
        <w:rPr>
          <w:rFonts w:asciiTheme="minorHAnsi" w:hAnsiTheme="minorHAnsi"/>
        </w:rPr>
        <w:t>Flow WG only needs a brief update, moved first.</w:t>
      </w:r>
    </w:p>
    <w:p w14:paraId="23896F54" w14:textId="46F01AAB" w:rsidR="009C5718" w:rsidRPr="009C5718" w:rsidRDefault="009C5718" w:rsidP="009C5718">
      <w:pPr>
        <w:pStyle w:val="ListParagraph"/>
        <w:numPr>
          <w:ilvl w:val="1"/>
          <w:numId w:val="16"/>
        </w:numPr>
        <w:spacing w:after="160" w:line="256" w:lineRule="auto"/>
        <w:rPr>
          <w:rFonts w:asciiTheme="minorHAnsi" w:hAnsiTheme="minorHAnsi"/>
        </w:rPr>
      </w:pPr>
      <w:r>
        <w:rPr>
          <w:rFonts w:asciiTheme="minorHAnsi" w:hAnsiTheme="minorHAnsi"/>
        </w:rPr>
        <w:t>Lindke requested addition of LFA discussion, placed after Science Symposium</w:t>
      </w:r>
    </w:p>
    <w:p w14:paraId="5EFF8694" w14:textId="54085197" w:rsidR="000403DF" w:rsidRDefault="000403DF" w:rsidP="000403DF">
      <w:pPr>
        <w:pStyle w:val="ListParagraph"/>
        <w:numPr>
          <w:ilvl w:val="0"/>
          <w:numId w:val="16"/>
        </w:numPr>
        <w:spacing w:after="160" w:line="256" w:lineRule="auto"/>
        <w:rPr>
          <w:rFonts w:asciiTheme="minorHAnsi" w:hAnsiTheme="minorHAnsi"/>
        </w:rPr>
      </w:pPr>
      <w:r w:rsidRPr="009C5718">
        <w:rPr>
          <w:b/>
          <w:bCs/>
        </w:rPr>
        <w:t>Flow Workgroup Updates</w:t>
      </w:r>
      <w:r>
        <w:t xml:space="preserve"> – Lindke</w:t>
      </w:r>
    </w:p>
    <w:p w14:paraId="0BDAB47C" w14:textId="77777777" w:rsidR="000403DF" w:rsidRDefault="000403DF" w:rsidP="000403DF">
      <w:pPr>
        <w:pStyle w:val="ListParagraph"/>
        <w:numPr>
          <w:ilvl w:val="1"/>
          <w:numId w:val="16"/>
        </w:numPr>
        <w:spacing w:after="160" w:line="256" w:lineRule="auto"/>
      </w:pPr>
      <w:r>
        <w:t>Met 12/20/2023 at Arcata.</w:t>
      </w:r>
    </w:p>
    <w:p w14:paraId="604AAEEB" w14:textId="77777777" w:rsidR="000403DF" w:rsidRDefault="000403DF" w:rsidP="000403DF">
      <w:pPr>
        <w:pStyle w:val="ListParagraph"/>
        <w:numPr>
          <w:ilvl w:val="1"/>
          <w:numId w:val="16"/>
        </w:numPr>
        <w:spacing w:after="160" w:line="256" w:lineRule="auto"/>
      </w:pPr>
      <w:r>
        <w:t>Goal to come up with a compromise following feedback from Trinity County</w:t>
      </w:r>
    </w:p>
    <w:p w14:paraId="2C255E37" w14:textId="77777777" w:rsidR="000403DF" w:rsidRDefault="000403DF" w:rsidP="000403DF">
      <w:pPr>
        <w:pStyle w:val="ListParagraph"/>
        <w:numPr>
          <w:ilvl w:val="1"/>
          <w:numId w:val="16"/>
        </w:numPr>
        <w:spacing w:after="160" w:line="256" w:lineRule="auto"/>
      </w:pPr>
      <w:r>
        <w:t>Reduced version of winter flow proposal</w:t>
      </w:r>
    </w:p>
    <w:p w14:paraId="309C2C96" w14:textId="36EF8630" w:rsidR="000403DF" w:rsidRDefault="000403DF" w:rsidP="000403DF">
      <w:pPr>
        <w:pStyle w:val="ListParagraph"/>
        <w:numPr>
          <w:ilvl w:val="1"/>
          <w:numId w:val="16"/>
        </w:numPr>
        <w:spacing w:after="160" w:line="256" w:lineRule="auto"/>
      </w:pPr>
      <w:r>
        <w:t>Synchronized flows no</w:t>
      </w:r>
      <w:r w:rsidR="009C5718">
        <w:t>t</w:t>
      </w:r>
      <w:r>
        <w:t xml:space="preserve"> included.</w:t>
      </w:r>
    </w:p>
    <w:p w14:paraId="726750B4" w14:textId="77777777" w:rsidR="000403DF" w:rsidRDefault="000403DF" w:rsidP="000403DF">
      <w:pPr>
        <w:pStyle w:val="ListParagraph"/>
        <w:numPr>
          <w:ilvl w:val="1"/>
          <w:numId w:val="16"/>
        </w:numPr>
        <w:spacing w:after="160" w:line="256" w:lineRule="auto"/>
      </w:pPr>
      <w:r>
        <w:t>Mid Feb – Mid March – 60K AF release regardless of WY type</w:t>
      </w:r>
    </w:p>
    <w:p w14:paraId="008FFDE9" w14:textId="77777777" w:rsidR="000403DF" w:rsidRDefault="000403DF" w:rsidP="000403DF">
      <w:pPr>
        <w:pStyle w:val="ListParagraph"/>
        <w:numPr>
          <w:ilvl w:val="1"/>
          <w:numId w:val="16"/>
        </w:numPr>
        <w:spacing w:after="160" w:line="256" w:lineRule="auto"/>
      </w:pPr>
      <w:r>
        <w:t>Mid-March to Mid-April</w:t>
      </w:r>
    </w:p>
    <w:p w14:paraId="2F0C7224" w14:textId="77777777" w:rsidR="000403DF" w:rsidRDefault="000403DF" w:rsidP="000403DF">
      <w:pPr>
        <w:pStyle w:val="ListParagraph"/>
        <w:numPr>
          <w:ilvl w:val="2"/>
          <w:numId w:val="16"/>
        </w:numPr>
        <w:spacing w:after="160" w:line="256" w:lineRule="auto"/>
      </w:pPr>
      <w:r>
        <w:t>Critically Dry – 60 AK release schedule</w:t>
      </w:r>
    </w:p>
    <w:p w14:paraId="0B83A626" w14:textId="77777777" w:rsidR="000403DF" w:rsidRDefault="000403DF" w:rsidP="000403DF">
      <w:pPr>
        <w:pStyle w:val="ListParagraph"/>
        <w:numPr>
          <w:ilvl w:val="2"/>
          <w:numId w:val="16"/>
        </w:numPr>
        <w:spacing w:after="160" w:line="256" w:lineRule="auto"/>
      </w:pPr>
      <w:r>
        <w:t>Dry – 80K AF release schedule</w:t>
      </w:r>
    </w:p>
    <w:p w14:paraId="5489C154" w14:textId="77777777" w:rsidR="000403DF" w:rsidRDefault="000403DF" w:rsidP="000403DF">
      <w:pPr>
        <w:pStyle w:val="ListParagraph"/>
        <w:numPr>
          <w:ilvl w:val="2"/>
          <w:numId w:val="16"/>
        </w:numPr>
        <w:spacing w:after="160" w:line="256" w:lineRule="auto"/>
      </w:pPr>
      <w:r>
        <w:t>Normal or Wetter – 120K release schedule</w:t>
      </w:r>
    </w:p>
    <w:p w14:paraId="43CA9A94" w14:textId="77777777" w:rsidR="000403DF" w:rsidRDefault="000403DF" w:rsidP="000403DF">
      <w:pPr>
        <w:pStyle w:val="ListParagraph"/>
        <w:numPr>
          <w:ilvl w:val="3"/>
          <w:numId w:val="16"/>
        </w:numPr>
        <w:spacing w:after="160" w:line="256" w:lineRule="auto"/>
      </w:pPr>
      <w:r>
        <w:t>Modifications to this to increase peaks and reduce days with increased base flow to allow more fishable conditions.</w:t>
      </w:r>
    </w:p>
    <w:p w14:paraId="4E9906DE" w14:textId="77777777" w:rsidR="000403DF" w:rsidRDefault="000403DF" w:rsidP="000403DF">
      <w:pPr>
        <w:pStyle w:val="ListParagraph"/>
        <w:numPr>
          <w:ilvl w:val="1"/>
          <w:numId w:val="16"/>
        </w:numPr>
        <w:spacing w:after="160" w:line="256" w:lineRule="auto"/>
      </w:pPr>
      <w:r>
        <w:t>Suggested proposal utilizes flow schedules already analyzed in EA, plan to extract analyses from EA that include these portions of the proposed schedules.</w:t>
      </w:r>
    </w:p>
    <w:p w14:paraId="5FA94A17" w14:textId="77777777" w:rsidR="000403DF" w:rsidRDefault="000403DF" w:rsidP="000403DF">
      <w:pPr>
        <w:pStyle w:val="ListParagraph"/>
        <w:numPr>
          <w:ilvl w:val="1"/>
          <w:numId w:val="16"/>
        </w:numPr>
        <w:spacing w:after="160" w:line="256" w:lineRule="auto"/>
      </w:pPr>
      <w:r>
        <w:t>Agreed to not use DSS because it was built for spring period, instead using the EA analyses.</w:t>
      </w:r>
    </w:p>
    <w:p w14:paraId="7C8C2D38" w14:textId="77777777" w:rsidR="000403DF" w:rsidRDefault="000403DF" w:rsidP="000403DF">
      <w:pPr>
        <w:pStyle w:val="ListParagraph"/>
        <w:numPr>
          <w:ilvl w:val="1"/>
          <w:numId w:val="16"/>
        </w:numPr>
        <w:spacing w:after="160" w:line="256" w:lineRule="auto"/>
      </w:pPr>
      <w:r>
        <w:t>Aiming to submit to TMC by January 11</w:t>
      </w:r>
      <w:r>
        <w:rPr>
          <w:vertAlign w:val="superscript"/>
        </w:rPr>
        <w:t>th</w:t>
      </w:r>
      <w:r>
        <w:t xml:space="preserve"> one week prior to January 18</w:t>
      </w:r>
      <w:r>
        <w:rPr>
          <w:vertAlign w:val="superscript"/>
        </w:rPr>
        <w:t>th</w:t>
      </w:r>
      <w:r>
        <w:t xml:space="preserve"> TMC meeting.</w:t>
      </w:r>
    </w:p>
    <w:p w14:paraId="28AFA785" w14:textId="7F02E146" w:rsidR="000403DF" w:rsidRDefault="000403DF" w:rsidP="000403DF">
      <w:pPr>
        <w:pStyle w:val="ListParagraph"/>
        <w:numPr>
          <w:ilvl w:val="0"/>
          <w:numId w:val="16"/>
        </w:numPr>
        <w:spacing w:after="160" w:line="256" w:lineRule="auto"/>
      </w:pPr>
      <w:r w:rsidRPr="009C5718">
        <w:rPr>
          <w:b/>
          <w:bCs/>
        </w:rPr>
        <w:t>Science Symposium</w:t>
      </w:r>
      <w:r>
        <w:t xml:space="preserve"> – Abel</w:t>
      </w:r>
    </w:p>
    <w:p w14:paraId="75BA5BA0" w14:textId="1C8174EE" w:rsidR="000403DF" w:rsidRDefault="009C5718" w:rsidP="000403DF">
      <w:pPr>
        <w:pStyle w:val="ListParagraph"/>
        <w:numPr>
          <w:ilvl w:val="1"/>
          <w:numId w:val="16"/>
        </w:numPr>
        <w:spacing w:after="160" w:line="256" w:lineRule="auto"/>
      </w:pPr>
      <w:r>
        <w:t>Lindke</w:t>
      </w:r>
      <w:r w:rsidR="000403DF">
        <w:t xml:space="preserve">, </w:t>
      </w:r>
      <w:r>
        <w:t>Lee</w:t>
      </w:r>
      <w:r w:rsidR="000403DF">
        <w:t xml:space="preserve">, </w:t>
      </w:r>
      <w:r>
        <w:t>De Juilio</w:t>
      </w:r>
      <w:r w:rsidR="000403DF">
        <w:t xml:space="preserve">, and </w:t>
      </w:r>
      <w:r>
        <w:t>Abel</w:t>
      </w:r>
      <w:r w:rsidR="000403DF">
        <w:t xml:space="preserve"> have met 3 times</w:t>
      </w:r>
    </w:p>
    <w:p w14:paraId="0959FFD1" w14:textId="77777777" w:rsidR="000403DF" w:rsidRDefault="000403DF" w:rsidP="000403DF">
      <w:pPr>
        <w:pStyle w:val="ListParagraph"/>
        <w:numPr>
          <w:ilvl w:val="1"/>
          <w:numId w:val="16"/>
        </w:numPr>
        <w:spacing w:after="160" w:line="256" w:lineRule="auto"/>
      </w:pPr>
      <w:r>
        <w:t>Trinity Alps Performing Arts Center, Weaverville, CA</w:t>
      </w:r>
    </w:p>
    <w:p w14:paraId="5CB79D9C" w14:textId="77777777" w:rsidR="000403DF" w:rsidRDefault="000403DF" w:rsidP="000403DF">
      <w:pPr>
        <w:pStyle w:val="ListParagraph"/>
        <w:numPr>
          <w:ilvl w:val="2"/>
          <w:numId w:val="16"/>
        </w:numPr>
        <w:spacing w:after="160" w:line="256" w:lineRule="auto"/>
      </w:pPr>
      <w:r>
        <w:t>Not a great venue for breakout session</w:t>
      </w:r>
    </w:p>
    <w:p w14:paraId="0B265BB7" w14:textId="77777777" w:rsidR="000403DF" w:rsidRDefault="000403DF" w:rsidP="000403DF">
      <w:pPr>
        <w:pStyle w:val="ListParagraph"/>
        <w:numPr>
          <w:ilvl w:val="1"/>
          <w:numId w:val="16"/>
        </w:numPr>
        <w:spacing w:after="160" w:line="256" w:lineRule="auto"/>
      </w:pPr>
      <w:r>
        <w:t>Organizing around SAB members availability</w:t>
      </w:r>
    </w:p>
    <w:p w14:paraId="5999407D" w14:textId="77777777" w:rsidR="000403DF" w:rsidRDefault="000403DF" w:rsidP="000403DF">
      <w:pPr>
        <w:pStyle w:val="ListParagraph"/>
        <w:numPr>
          <w:ilvl w:val="2"/>
          <w:numId w:val="16"/>
        </w:numPr>
        <w:spacing w:after="160" w:line="256" w:lineRule="auto"/>
      </w:pPr>
      <w:r>
        <w:t>Asking SAB members to be main speakers in the morning</w:t>
      </w:r>
    </w:p>
    <w:p w14:paraId="674BE069" w14:textId="77777777" w:rsidR="000403DF" w:rsidRDefault="000403DF" w:rsidP="000403DF">
      <w:pPr>
        <w:pStyle w:val="ListParagraph"/>
        <w:numPr>
          <w:ilvl w:val="1"/>
          <w:numId w:val="16"/>
        </w:numPr>
        <w:spacing w:after="160" w:line="256" w:lineRule="auto"/>
      </w:pPr>
      <w:r>
        <w:t>TRRP Members and Partners to speak about related topics</w:t>
      </w:r>
    </w:p>
    <w:p w14:paraId="64ED16A6" w14:textId="77777777" w:rsidR="000403DF" w:rsidRDefault="000403DF" w:rsidP="000403DF">
      <w:pPr>
        <w:pStyle w:val="ListParagraph"/>
        <w:numPr>
          <w:ilvl w:val="1"/>
          <w:numId w:val="16"/>
        </w:numPr>
        <w:spacing w:after="160" w:line="256" w:lineRule="auto"/>
      </w:pPr>
      <w:r>
        <w:t xml:space="preserve">Proposed Dates: </w:t>
      </w:r>
    </w:p>
    <w:p w14:paraId="768ADDD4" w14:textId="77777777" w:rsidR="000403DF" w:rsidRDefault="000403DF" w:rsidP="000403DF">
      <w:pPr>
        <w:pStyle w:val="ListParagraph"/>
        <w:numPr>
          <w:ilvl w:val="2"/>
          <w:numId w:val="16"/>
        </w:numPr>
        <w:spacing w:after="160" w:line="256" w:lineRule="auto"/>
      </w:pPr>
      <w:r>
        <w:lastRenderedPageBreak/>
        <w:t>March 12</w:t>
      </w:r>
      <w:r>
        <w:rPr>
          <w:vertAlign w:val="superscript"/>
        </w:rPr>
        <w:t>th</w:t>
      </w:r>
      <w:r>
        <w:t>-14</w:t>
      </w:r>
      <w:r>
        <w:rPr>
          <w:vertAlign w:val="superscript"/>
        </w:rPr>
        <w:t>th</w:t>
      </w:r>
    </w:p>
    <w:p w14:paraId="486D1410" w14:textId="77777777" w:rsidR="000403DF" w:rsidRDefault="000403DF" w:rsidP="000403DF">
      <w:pPr>
        <w:pStyle w:val="ListParagraph"/>
        <w:numPr>
          <w:ilvl w:val="2"/>
          <w:numId w:val="16"/>
        </w:numPr>
        <w:spacing w:after="160" w:line="256" w:lineRule="auto"/>
      </w:pPr>
      <w:r>
        <w:t>April 30</w:t>
      </w:r>
      <w:r>
        <w:rPr>
          <w:vertAlign w:val="superscript"/>
        </w:rPr>
        <w:t>th</w:t>
      </w:r>
      <w:r>
        <w:t xml:space="preserve"> – May 2</w:t>
      </w:r>
      <w:r>
        <w:rPr>
          <w:vertAlign w:val="superscript"/>
        </w:rPr>
        <w:t>nd</w:t>
      </w:r>
    </w:p>
    <w:p w14:paraId="1BA78201" w14:textId="77777777" w:rsidR="000403DF" w:rsidRDefault="000403DF" w:rsidP="000403DF">
      <w:pPr>
        <w:pStyle w:val="ListParagraph"/>
        <w:numPr>
          <w:ilvl w:val="1"/>
          <w:numId w:val="16"/>
        </w:numPr>
        <w:spacing w:after="160" w:line="256" w:lineRule="auto"/>
      </w:pPr>
      <w:r>
        <w:t>Conference Theme: 2024 TRRP Science Symposium: Pushing River Restoration Boundaries Towards a Better Future in Our Changing World</w:t>
      </w:r>
    </w:p>
    <w:p w14:paraId="04333230" w14:textId="77777777" w:rsidR="000403DF" w:rsidRDefault="000403DF" w:rsidP="000403DF">
      <w:pPr>
        <w:pStyle w:val="ListParagraph"/>
        <w:numPr>
          <w:ilvl w:val="2"/>
          <w:numId w:val="16"/>
        </w:numPr>
        <w:spacing w:after="160" w:line="256" w:lineRule="auto"/>
      </w:pPr>
      <w:r>
        <w:t>Daily Themes:</w:t>
      </w:r>
    </w:p>
    <w:p w14:paraId="3B191C67" w14:textId="77777777" w:rsidR="000403DF" w:rsidRDefault="000403DF" w:rsidP="000403DF">
      <w:pPr>
        <w:pStyle w:val="ListParagraph"/>
        <w:numPr>
          <w:ilvl w:val="3"/>
          <w:numId w:val="16"/>
        </w:numPr>
        <w:spacing w:after="160" w:line="256" w:lineRule="auto"/>
      </w:pPr>
      <w:r>
        <w:t>Fish Populations</w:t>
      </w:r>
    </w:p>
    <w:p w14:paraId="4D636167" w14:textId="77777777" w:rsidR="000403DF" w:rsidRDefault="000403DF" w:rsidP="000403DF">
      <w:pPr>
        <w:pStyle w:val="ListParagraph"/>
        <w:numPr>
          <w:ilvl w:val="4"/>
          <w:numId w:val="16"/>
        </w:numPr>
        <w:spacing w:after="160" w:line="256" w:lineRule="auto"/>
      </w:pPr>
      <w:r>
        <w:t>Kurt F. – What is essential about rivers for fish and humans?</w:t>
      </w:r>
    </w:p>
    <w:p w14:paraId="789C78EB" w14:textId="77777777" w:rsidR="000403DF" w:rsidRDefault="000403DF" w:rsidP="000403DF">
      <w:pPr>
        <w:pStyle w:val="ListParagraph"/>
        <w:numPr>
          <w:ilvl w:val="4"/>
          <w:numId w:val="16"/>
        </w:numPr>
        <w:spacing w:after="160" w:line="256" w:lineRule="auto"/>
      </w:pPr>
      <w:r>
        <w:t>Andy P. – Importance of experimental design….</w:t>
      </w:r>
    </w:p>
    <w:p w14:paraId="25D7BAAC" w14:textId="77777777" w:rsidR="000403DF" w:rsidRDefault="000403DF" w:rsidP="000403DF">
      <w:pPr>
        <w:pStyle w:val="ListParagraph"/>
        <w:numPr>
          <w:ilvl w:val="4"/>
          <w:numId w:val="16"/>
        </w:numPr>
        <w:spacing w:after="160" w:line="256" w:lineRule="auto"/>
      </w:pPr>
      <w:r>
        <w:t xml:space="preserve">4 30-minute slots </w:t>
      </w:r>
    </w:p>
    <w:p w14:paraId="60211028" w14:textId="77777777" w:rsidR="000403DF" w:rsidRDefault="000403DF" w:rsidP="000403DF">
      <w:pPr>
        <w:pStyle w:val="ListParagraph"/>
        <w:numPr>
          <w:ilvl w:val="4"/>
          <w:numId w:val="16"/>
        </w:numPr>
        <w:spacing w:after="160" w:line="256" w:lineRule="auto"/>
      </w:pPr>
      <w:r>
        <w:t>Potential Topics:</w:t>
      </w:r>
    </w:p>
    <w:p w14:paraId="6F75A6CB" w14:textId="65119F3A" w:rsidR="000403DF" w:rsidRDefault="000403DF" w:rsidP="000403DF">
      <w:pPr>
        <w:pStyle w:val="ListParagraph"/>
        <w:numPr>
          <w:ilvl w:val="5"/>
          <w:numId w:val="16"/>
        </w:numPr>
        <w:spacing w:after="160" w:line="256" w:lineRule="auto"/>
      </w:pPr>
      <w:r>
        <w:t xml:space="preserve">Klamath Basin, Population Estimates, Habitat, Hatcheries, Context from other basins, Clear Creek spring and fall runs, Juvenile Monitoring (Bill </w:t>
      </w:r>
      <w:r w:rsidR="69689B68">
        <w:t xml:space="preserve">Pinniz/ Thomas </w:t>
      </w:r>
      <w:r>
        <w:t>Gas</w:t>
      </w:r>
      <w:r w:rsidR="2E5CF739">
        <w:t>t</w:t>
      </w:r>
      <w:r>
        <w:t>), Adult trends, Disease, survival study with USGS</w:t>
      </w:r>
    </w:p>
    <w:p w14:paraId="0F8CB8E7" w14:textId="48692C94" w:rsidR="000403DF" w:rsidRDefault="000403DF" w:rsidP="000403DF">
      <w:pPr>
        <w:pStyle w:val="ListParagraph"/>
        <w:numPr>
          <w:ilvl w:val="4"/>
          <w:numId w:val="16"/>
        </w:numPr>
        <w:spacing w:after="160" w:line="256" w:lineRule="auto"/>
      </w:pPr>
      <w:r>
        <w:t>Lin</w:t>
      </w:r>
      <w:r w:rsidR="21CD4A30">
        <w:t>dk</w:t>
      </w:r>
      <w:r>
        <w:t>e: Move away from reporting on long term monitoring</w:t>
      </w:r>
    </w:p>
    <w:p w14:paraId="249E32D6" w14:textId="77777777" w:rsidR="000403DF" w:rsidRDefault="000403DF" w:rsidP="000403DF">
      <w:pPr>
        <w:pStyle w:val="ListParagraph"/>
        <w:numPr>
          <w:ilvl w:val="4"/>
          <w:numId w:val="16"/>
        </w:numPr>
        <w:spacing w:after="160" w:line="256" w:lineRule="auto"/>
      </w:pPr>
      <w:r>
        <w:t>De Juilio: Getting to the pieces of the puzzle that are going to advance us</w:t>
      </w:r>
    </w:p>
    <w:p w14:paraId="64110911" w14:textId="77777777" w:rsidR="000403DF" w:rsidRDefault="000403DF" w:rsidP="000403DF">
      <w:pPr>
        <w:pStyle w:val="ListParagraph"/>
        <w:numPr>
          <w:ilvl w:val="4"/>
          <w:numId w:val="16"/>
        </w:numPr>
        <w:spacing w:after="160" w:line="256" w:lineRule="auto"/>
      </w:pPr>
      <w:r>
        <w:t>Lee: Agree we don’t need repeat of information. There are things going on outside of the traditional tools TRRP has that are affecting our success. Inform presenters that we are trying to shift paradigms and push boundaries and make them aware of the context of the symposium.</w:t>
      </w:r>
    </w:p>
    <w:p w14:paraId="7C95BC65" w14:textId="77777777" w:rsidR="000403DF" w:rsidRDefault="000403DF" w:rsidP="000403DF">
      <w:pPr>
        <w:pStyle w:val="ListParagraph"/>
        <w:numPr>
          <w:ilvl w:val="4"/>
          <w:numId w:val="16"/>
        </w:numPr>
        <w:spacing w:after="160" w:line="256" w:lineRule="auto"/>
      </w:pPr>
      <w:r>
        <w:t>Naman: Eric B. (NOAA Fisheries) or other speaker on ocean conditions, climate change predictions, recent trends in ocean conditions, field of ocean and how it relates to salmon</w:t>
      </w:r>
    </w:p>
    <w:p w14:paraId="17696C20" w14:textId="77777777" w:rsidR="000403DF" w:rsidRDefault="000403DF" w:rsidP="000403DF">
      <w:pPr>
        <w:pStyle w:val="ListParagraph"/>
        <w:numPr>
          <w:ilvl w:val="4"/>
          <w:numId w:val="16"/>
        </w:numPr>
        <w:spacing w:after="160" w:line="256" w:lineRule="auto"/>
      </w:pPr>
      <w:r>
        <w:t xml:space="preserve">Disease: Sasha </w:t>
      </w:r>
    </w:p>
    <w:p w14:paraId="4265BDCC" w14:textId="77777777" w:rsidR="000403DF" w:rsidRDefault="000403DF" w:rsidP="000403DF">
      <w:pPr>
        <w:pStyle w:val="ListParagraph"/>
        <w:numPr>
          <w:ilvl w:val="5"/>
          <w:numId w:val="16"/>
        </w:numPr>
        <w:spacing w:after="160" w:line="256" w:lineRule="auto"/>
      </w:pPr>
      <w:r>
        <w:t xml:space="preserve">Wallin:Halett (sp?) and Julie Alexander – OSU or Scott Foott and Anne Voss from USFWS Cal/NV Fish Health Center. </w:t>
      </w:r>
    </w:p>
    <w:p w14:paraId="542F2176" w14:textId="77777777" w:rsidR="000403DF" w:rsidRDefault="000403DF" w:rsidP="000403DF">
      <w:pPr>
        <w:pStyle w:val="ListParagraph"/>
        <w:numPr>
          <w:ilvl w:val="5"/>
          <w:numId w:val="16"/>
        </w:numPr>
        <w:spacing w:after="160" w:line="256" w:lineRule="auto"/>
      </w:pPr>
      <w:r>
        <w:t>Shea:Nick Som for contact regarding flow implications.</w:t>
      </w:r>
    </w:p>
    <w:p w14:paraId="2F238A5A" w14:textId="27B4067A" w:rsidR="000403DF" w:rsidRDefault="000403DF" w:rsidP="000403DF">
      <w:pPr>
        <w:pStyle w:val="ListParagraph"/>
        <w:numPr>
          <w:ilvl w:val="5"/>
          <w:numId w:val="16"/>
        </w:numPr>
        <w:spacing w:after="160" w:line="256" w:lineRule="auto"/>
      </w:pPr>
      <w:r>
        <w:t xml:space="preserve">Naman: Find someone who knows predictions or modeling for effects of dam removal on disease in the lower </w:t>
      </w:r>
      <w:r w:rsidR="4D783088">
        <w:t>Klamath</w:t>
      </w:r>
    </w:p>
    <w:p w14:paraId="017F7A69" w14:textId="77777777" w:rsidR="000403DF" w:rsidRDefault="000403DF" w:rsidP="000403DF">
      <w:pPr>
        <w:pStyle w:val="ListParagraph"/>
        <w:numPr>
          <w:ilvl w:val="5"/>
          <w:numId w:val="16"/>
        </w:numPr>
        <w:spacing w:after="160" w:line="256" w:lineRule="auto"/>
      </w:pPr>
      <w:r>
        <w:t>De Juilio: Mike Belchek might know a speaker for post dam removal topics</w:t>
      </w:r>
    </w:p>
    <w:p w14:paraId="1287CE36" w14:textId="77777777" w:rsidR="000403DF" w:rsidRDefault="000403DF" w:rsidP="000403DF">
      <w:pPr>
        <w:pStyle w:val="ListParagraph"/>
        <w:numPr>
          <w:ilvl w:val="4"/>
          <w:numId w:val="16"/>
        </w:numPr>
        <w:spacing w:after="160" w:line="256" w:lineRule="auto"/>
      </w:pPr>
      <w:r>
        <w:t>De Juilio: It is important to set the stage with some background on adult and juvenile trends</w:t>
      </w:r>
    </w:p>
    <w:p w14:paraId="7EFEACB4" w14:textId="77777777" w:rsidR="000403DF" w:rsidRDefault="000403DF" w:rsidP="000403DF">
      <w:pPr>
        <w:pStyle w:val="ListParagraph"/>
        <w:numPr>
          <w:ilvl w:val="5"/>
          <w:numId w:val="16"/>
        </w:numPr>
        <w:spacing w:after="160" w:line="256" w:lineRule="auto"/>
      </w:pPr>
      <w:r>
        <w:t xml:space="preserve">Lindke: Maybe that could be a single 30 minute presentation. </w:t>
      </w:r>
    </w:p>
    <w:p w14:paraId="0B347EDA" w14:textId="77777777" w:rsidR="000403DF" w:rsidRDefault="000403DF" w:rsidP="000403DF">
      <w:pPr>
        <w:pStyle w:val="ListParagraph"/>
        <w:numPr>
          <w:ilvl w:val="5"/>
          <w:numId w:val="16"/>
        </w:numPr>
        <w:spacing w:after="160" w:line="256" w:lineRule="auto"/>
      </w:pPr>
      <w:r>
        <w:t>Dixon:</w:t>
      </w:r>
      <w:r>
        <w:tab/>
        <w:t>This is an internal event, but open to the public. Agrees leading in with background would be beneficial</w:t>
      </w:r>
    </w:p>
    <w:p w14:paraId="77F31A07" w14:textId="77777777" w:rsidR="000403DF" w:rsidRDefault="000403DF" w:rsidP="000403DF">
      <w:pPr>
        <w:pStyle w:val="ListParagraph"/>
        <w:numPr>
          <w:ilvl w:val="6"/>
          <w:numId w:val="16"/>
        </w:numPr>
        <w:spacing w:after="160" w:line="256" w:lineRule="auto"/>
      </w:pPr>
      <w:r>
        <w:t>Wallin: Bill Pinnix leads both adult and juvenile programs would recommend but not volunteer</w:t>
      </w:r>
    </w:p>
    <w:p w14:paraId="443A7E85" w14:textId="77777777" w:rsidR="000403DF" w:rsidRDefault="000403DF" w:rsidP="000403DF">
      <w:pPr>
        <w:pStyle w:val="ListParagraph"/>
        <w:numPr>
          <w:ilvl w:val="4"/>
          <w:numId w:val="16"/>
        </w:numPr>
        <w:spacing w:after="160" w:line="256" w:lineRule="auto"/>
      </w:pPr>
      <w:r>
        <w:lastRenderedPageBreak/>
        <w:t>Naman: Hatchery trends in body size at age of spawners would be interesting. For Trinity it would be CDFW, probably Ken Lindke</w:t>
      </w:r>
    </w:p>
    <w:p w14:paraId="13149773" w14:textId="77777777" w:rsidR="000403DF" w:rsidRDefault="000403DF" w:rsidP="000403DF">
      <w:pPr>
        <w:pStyle w:val="ListParagraph"/>
        <w:numPr>
          <w:ilvl w:val="4"/>
          <w:numId w:val="16"/>
        </w:numPr>
        <w:spacing w:after="160" w:line="256" w:lineRule="auto"/>
      </w:pPr>
      <w:r>
        <w:t>Where do we go from here?</w:t>
      </w:r>
    </w:p>
    <w:p w14:paraId="1802D62B" w14:textId="77777777" w:rsidR="000403DF" w:rsidRDefault="000403DF" w:rsidP="000403DF">
      <w:pPr>
        <w:pStyle w:val="ListParagraph"/>
        <w:numPr>
          <w:ilvl w:val="5"/>
          <w:numId w:val="16"/>
        </w:numPr>
        <w:spacing w:after="160" w:line="256" w:lineRule="auto"/>
      </w:pPr>
      <w:r>
        <w:t xml:space="preserve">De Juilio: Definitely reach out to Bill about population trends.  Check with Stephanie Carlson about her availability.  Potentially combine disease and flow topic into one session.  Hatchery upgrade and Dam removal are two things we could fill the spots with. Flow and Disease could go to second day. </w:t>
      </w:r>
    </w:p>
    <w:p w14:paraId="3FDEFCB9" w14:textId="77777777" w:rsidR="000403DF" w:rsidRDefault="000403DF" w:rsidP="000403DF">
      <w:pPr>
        <w:pStyle w:val="ListParagraph"/>
        <w:numPr>
          <w:ilvl w:val="5"/>
          <w:numId w:val="16"/>
        </w:numPr>
        <w:spacing w:after="160" w:line="256" w:lineRule="auto"/>
      </w:pPr>
      <w:r>
        <w:t>Are these topics really pushing the boundaries?</w:t>
      </w:r>
    </w:p>
    <w:p w14:paraId="68921B86" w14:textId="77777777" w:rsidR="000403DF" w:rsidRDefault="000403DF" w:rsidP="000403DF">
      <w:pPr>
        <w:pStyle w:val="ListParagraph"/>
        <w:numPr>
          <w:ilvl w:val="6"/>
          <w:numId w:val="16"/>
        </w:numPr>
        <w:spacing w:after="160" w:line="256" w:lineRule="auto"/>
      </w:pPr>
      <w:r>
        <w:t xml:space="preserve">De Juilio: Good point. </w:t>
      </w:r>
    </w:p>
    <w:p w14:paraId="4836C71C" w14:textId="77777777" w:rsidR="000403DF" w:rsidRDefault="000403DF" w:rsidP="000403DF">
      <w:pPr>
        <w:pStyle w:val="ListParagraph"/>
        <w:numPr>
          <w:ilvl w:val="6"/>
          <w:numId w:val="16"/>
        </w:numPr>
        <w:spacing w:after="160" w:line="256" w:lineRule="auto"/>
      </w:pPr>
      <w:r>
        <w:t>Lindke: This could be a good time to compare trends in the Trinity to trends in the whole Klamath Basin.</w:t>
      </w:r>
    </w:p>
    <w:p w14:paraId="7881586E" w14:textId="77777777" w:rsidR="000403DF" w:rsidRDefault="000403DF" w:rsidP="000403DF">
      <w:pPr>
        <w:pStyle w:val="ListParagraph"/>
        <w:numPr>
          <w:ilvl w:val="6"/>
          <w:numId w:val="16"/>
        </w:numPr>
        <w:spacing w:after="160" w:line="256" w:lineRule="auto"/>
      </w:pPr>
      <w:r>
        <w:t>De Juilio: Could be wrapped into one 30 minute session?</w:t>
      </w:r>
    </w:p>
    <w:p w14:paraId="152A7D4F" w14:textId="77777777" w:rsidR="000403DF" w:rsidRDefault="000403DF" w:rsidP="000403DF">
      <w:pPr>
        <w:pStyle w:val="ListParagraph"/>
        <w:numPr>
          <w:ilvl w:val="6"/>
          <w:numId w:val="16"/>
        </w:numPr>
        <w:spacing w:after="160" w:line="256" w:lineRule="auto"/>
      </w:pPr>
      <w:r>
        <w:t>Lindke: Definitely opportunity for that.</w:t>
      </w:r>
    </w:p>
    <w:p w14:paraId="1A15F13B" w14:textId="77777777" w:rsidR="000403DF" w:rsidRDefault="000403DF" w:rsidP="000403DF">
      <w:pPr>
        <w:pStyle w:val="ListParagraph"/>
        <w:numPr>
          <w:ilvl w:val="6"/>
          <w:numId w:val="16"/>
        </w:numPr>
        <w:spacing w:after="160" w:line="256" w:lineRule="auto"/>
      </w:pPr>
      <w:r>
        <w:t xml:space="preserve">De Juilio: Adult body size and pop trends. Juvenile pop dynamics and spawn recruit trends, hatchery, </w:t>
      </w:r>
    </w:p>
    <w:p w14:paraId="56D41A62" w14:textId="77777777" w:rsidR="000403DF" w:rsidRDefault="000403DF" w:rsidP="000403DF">
      <w:pPr>
        <w:pStyle w:val="ListParagraph"/>
        <w:numPr>
          <w:ilvl w:val="4"/>
          <w:numId w:val="16"/>
        </w:numPr>
        <w:spacing w:after="160" w:line="256" w:lineRule="auto"/>
      </w:pPr>
      <w:r>
        <w:t>Panel discussion</w:t>
      </w:r>
    </w:p>
    <w:p w14:paraId="2204F30D" w14:textId="77777777" w:rsidR="000403DF" w:rsidRDefault="000403DF" w:rsidP="000403DF">
      <w:pPr>
        <w:pStyle w:val="ListParagraph"/>
        <w:numPr>
          <w:ilvl w:val="3"/>
          <w:numId w:val="16"/>
        </w:numPr>
        <w:spacing w:after="160" w:line="256" w:lineRule="auto"/>
      </w:pPr>
      <w:r>
        <w:t>Fish Habitat Flow and Temperature</w:t>
      </w:r>
    </w:p>
    <w:p w14:paraId="32ECFE35" w14:textId="77777777" w:rsidR="000403DF" w:rsidRDefault="000403DF" w:rsidP="000403DF">
      <w:pPr>
        <w:pStyle w:val="ListParagraph"/>
        <w:numPr>
          <w:ilvl w:val="4"/>
          <w:numId w:val="16"/>
        </w:numPr>
        <w:spacing w:after="160" w:line="256" w:lineRule="auto"/>
      </w:pPr>
      <w:r>
        <w:t>John Hayes: How flow affects aquatic invertebrate habitat, and drift-feeding salmonid net energy intake and instantaneous….</w:t>
      </w:r>
    </w:p>
    <w:p w14:paraId="48E111D8" w14:textId="77777777" w:rsidR="000403DF" w:rsidRDefault="000403DF" w:rsidP="000403DF">
      <w:pPr>
        <w:pStyle w:val="ListParagraph"/>
        <w:numPr>
          <w:ilvl w:val="4"/>
          <w:numId w:val="16"/>
        </w:numPr>
        <w:spacing w:after="160" w:line="256" w:lineRule="auto"/>
      </w:pPr>
      <w:r>
        <w:t>Eli Asarian</w:t>
      </w:r>
    </w:p>
    <w:p w14:paraId="7D765618" w14:textId="77777777" w:rsidR="000403DF" w:rsidRDefault="000403DF" w:rsidP="000403DF">
      <w:pPr>
        <w:pStyle w:val="ListParagraph"/>
        <w:numPr>
          <w:ilvl w:val="4"/>
          <w:numId w:val="16"/>
        </w:numPr>
        <w:spacing w:after="160" w:line="256" w:lineRule="auto"/>
      </w:pPr>
      <w:r>
        <w:t>4 slots</w:t>
      </w:r>
    </w:p>
    <w:p w14:paraId="3FD1D3A0" w14:textId="77777777" w:rsidR="000403DF" w:rsidRDefault="000403DF" w:rsidP="000403DF">
      <w:pPr>
        <w:pStyle w:val="ListParagraph"/>
        <w:numPr>
          <w:ilvl w:val="4"/>
          <w:numId w:val="16"/>
        </w:numPr>
        <w:spacing w:after="160" w:line="256" w:lineRule="auto"/>
      </w:pPr>
      <w:r>
        <w:t>Potential Topics</w:t>
      </w:r>
    </w:p>
    <w:p w14:paraId="6FB0732B" w14:textId="77777777" w:rsidR="000403DF" w:rsidRDefault="000403DF" w:rsidP="000403DF">
      <w:pPr>
        <w:pStyle w:val="ListParagraph"/>
        <w:numPr>
          <w:ilvl w:val="5"/>
          <w:numId w:val="16"/>
        </w:numPr>
        <w:spacing w:after="160" w:line="256" w:lineRule="auto"/>
      </w:pPr>
      <w:r>
        <w:t>W. Pont Turtle, herps, clear creek, temp, climate, smoke, fire/climate, fish pop and habitat modeling, spring and fall hybridization</w:t>
      </w:r>
    </w:p>
    <w:p w14:paraId="5F3F34DA" w14:textId="77777777" w:rsidR="000403DF" w:rsidRDefault="000403DF" w:rsidP="000403DF">
      <w:pPr>
        <w:pStyle w:val="ListParagraph"/>
        <w:numPr>
          <w:ilvl w:val="4"/>
          <w:numId w:val="16"/>
        </w:numPr>
        <w:spacing w:after="160" w:line="256" w:lineRule="auto"/>
      </w:pPr>
      <w:r>
        <w:t>Naman: Flow on Trinity. Real time flow tool. Important topics for this day.</w:t>
      </w:r>
    </w:p>
    <w:p w14:paraId="16DB6F55" w14:textId="77777777" w:rsidR="000403DF" w:rsidRDefault="000403DF" w:rsidP="000403DF">
      <w:pPr>
        <w:pStyle w:val="ListParagraph"/>
        <w:numPr>
          <w:ilvl w:val="4"/>
          <w:numId w:val="16"/>
        </w:numPr>
        <w:spacing w:after="160" w:line="256" w:lineRule="auto"/>
      </w:pPr>
      <w:r>
        <w:t>Lindke: Outside presenter on general benefits of natural flow regimes and flow management. Foundation of winter flow variability project. Don’t know who.</w:t>
      </w:r>
    </w:p>
    <w:p w14:paraId="7B4AC513" w14:textId="77777777" w:rsidR="000403DF" w:rsidRDefault="000403DF" w:rsidP="000403DF">
      <w:pPr>
        <w:pStyle w:val="ListParagraph"/>
        <w:numPr>
          <w:ilvl w:val="4"/>
          <w:numId w:val="16"/>
        </w:numPr>
        <w:spacing w:after="160" w:line="256" w:lineRule="auto"/>
      </w:pPr>
      <w:r>
        <w:t>De Juilio: Has a presentation from Science on Tap about why we need to change out flow management. Topic could be covered by someone else.  Following Eli a presentation on how we could change our actions would be a good progression</w:t>
      </w:r>
    </w:p>
    <w:p w14:paraId="7E7768C1" w14:textId="77777777" w:rsidR="000403DF" w:rsidRDefault="000403DF" w:rsidP="000403DF">
      <w:pPr>
        <w:pStyle w:val="ListParagraph"/>
        <w:numPr>
          <w:ilvl w:val="5"/>
          <w:numId w:val="16"/>
        </w:numPr>
        <w:spacing w:after="160" w:line="256" w:lineRule="auto"/>
      </w:pPr>
      <w:r>
        <w:t>Naman: It is a really good story about the last 20 years and what we have done and where we want to go</w:t>
      </w:r>
    </w:p>
    <w:p w14:paraId="45FAA1E2" w14:textId="77777777" w:rsidR="000403DF" w:rsidRDefault="000403DF" w:rsidP="000403DF">
      <w:pPr>
        <w:pStyle w:val="ListParagraph"/>
        <w:numPr>
          <w:ilvl w:val="4"/>
          <w:numId w:val="16"/>
        </w:numPr>
        <w:spacing w:after="160" w:line="256" w:lineRule="auto"/>
      </w:pPr>
      <w:r>
        <w:t>Abel: Temperature and other aquatic organisms would be important too</w:t>
      </w:r>
    </w:p>
    <w:p w14:paraId="3B2138FD" w14:textId="77777777" w:rsidR="000403DF" w:rsidRDefault="000403DF" w:rsidP="000403DF">
      <w:pPr>
        <w:pStyle w:val="ListParagraph"/>
        <w:numPr>
          <w:ilvl w:val="5"/>
          <w:numId w:val="16"/>
        </w:numPr>
        <w:spacing w:after="160" w:line="256" w:lineRule="auto"/>
      </w:pPr>
      <w:r>
        <w:lastRenderedPageBreak/>
        <w:t>De Juilio: How changes discussed in previously proposed talk would effect other organisms</w:t>
      </w:r>
    </w:p>
    <w:p w14:paraId="04940C3E" w14:textId="77777777" w:rsidR="000403DF" w:rsidRDefault="000403DF" w:rsidP="000403DF">
      <w:pPr>
        <w:pStyle w:val="ListParagraph"/>
        <w:numPr>
          <w:ilvl w:val="5"/>
          <w:numId w:val="16"/>
        </w:numPr>
        <w:spacing w:after="160" w:line="256" w:lineRule="auto"/>
      </w:pPr>
      <w:r>
        <w:t>Abel: Other suggestions besides Jamie Bettaso and Don Ashton?</w:t>
      </w:r>
    </w:p>
    <w:p w14:paraId="3EA66131" w14:textId="77777777" w:rsidR="000403DF" w:rsidRDefault="000403DF" w:rsidP="000403DF">
      <w:pPr>
        <w:pStyle w:val="ListParagraph"/>
        <w:numPr>
          <w:ilvl w:val="5"/>
          <w:numId w:val="16"/>
        </w:numPr>
        <w:spacing w:after="160" w:line="256" w:lineRule="auto"/>
      </w:pPr>
      <w:r>
        <w:t>De Juilio: Realtime flow monitoring before other organisms. Then maybe ocean conditions or flow and disease. Following S3 workshop in Feb, an update for SAB on the developments would be helpful.</w:t>
      </w:r>
    </w:p>
    <w:p w14:paraId="0FEB7743" w14:textId="77777777" w:rsidR="000403DF" w:rsidRDefault="000403DF" w:rsidP="000403DF">
      <w:pPr>
        <w:pStyle w:val="ListParagraph"/>
        <w:numPr>
          <w:ilvl w:val="4"/>
          <w:numId w:val="16"/>
        </w:numPr>
        <w:spacing w:after="160" w:line="256" w:lineRule="auto"/>
      </w:pPr>
      <w:r>
        <w:t>Panel</w:t>
      </w:r>
    </w:p>
    <w:p w14:paraId="574AEC60" w14:textId="77777777" w:rsidR="000403DF" w:rsidRDefault="000403DF" w:rsidP="000403DF">
      <w:pPr>
        <w:pStyle w:val="ListParagraph"/>
        <w:numPr>
          <w:ilvl w:val="3"/>
          <w:numId w:val="16"/>
        </w:numPr>
        <w:spacing w:after="160" w:line="256" w:lineRule="auto"/>
      </w:pPr>
      <w:r>
        <w:t>Physical Channel Forms and Misc</w:t>
      </w:r>
    </w:p>
    <w:p w14:paraId="705B1110" w14:textId="77777777" w:rsidR="000403DF" w:rsidRDefault="000403DF" w:rsidP="000403DF">
      <w:pPr>
        <w:pStyle w:val="ListParagraph"/>
        <w:numPr>
          <w:ilvl w:val="4"/>
          <w:numId w:val="16"/>
        </w:numPr>
        <w:spacing w:after="160" w:line="256" w:lineRule="auto"/>
      </w:pPr>
      <w:r>
        <w:t>Daniele Tonina – Redd-induced hyporheic flows and their role on embryos habitat quality</w:t>
      </w:r>
    </w:p>
    <w:p w14:paraId="70AA8C1E" w14:textId="77777777" w:rsidR="000403DF" w:rsidRDefault="000403DF" w:rsidP="000403DF">
      <w:pPr>
        <w:pStyle w:val="ListParagraph"/>
        <w:numPr>
          <w:ilvl w:val="4"/>
          <w:numId w:val="16"/>
        </w:numPr>
        <w:spacing w:after="160" w:line="256" w:lineRule="auto"/>
      </w:pPr>
      <w:r>
        <w:t>John Buffington – TBD</w:t>
      </w:r>
    </w:p>
    <w:p w14:paraId="59CE5E19" w14:textId="77777777" w:rsidR="000403DF" w:rsidRDefault="000403DF" w:rsidP="000403DF">
      <w:pPr>
        <w:pStyle w:val="ListParagraph"/>
        <w:numPr>
          <w:ilvl w:val="4"/>
          <w:numId w:val="16"/>
        </w:numPr>
        <w:spacing w:after="160" w:line="256" w:lineRule="auto"/>
      </w:pPr>
      <w:r>
        <w:t>2 Slots</w:t>
      </w:r>
    </w:p>
    <w:p w14:paraId="5CFCC105" w14:textId="77777777" w:rsidR="000403DF" w:rsidRDefault="000403DF" w:rsidP="000403DF">
      <w:pPr>
        <w:pStyle w:val="ListParagraph"/>
        <w:numPr>
          <w:ilvl w:val="5"/>
          <w:numId w:val="16"/>
        </w:numPr>
        <w:spacing w:after="160" w:line="256" w:lineRule="auto"/>
      </w:pPr>
      <w:r>
        <w:t>Proposed Topics</w:t>
      </w:r>
    </w:p>
    <w:p w14:paraId="6785B1C8" w14:textId="77777777" w:rsidR="000403DF" w:rsidRDefault="000403DF" w:rsidP="000403DF">
      <w:pPr>
        <w:pStyle w:val="ListParagraph"/>
        <w:numPr>
          <w:ilvl w:val="6"/>
          <w:numId w:val="16"/>
        </w:numPr>
        <w:spacing w:after="160" w:line="256" w:lineRule="auto"/>
      </w:pPr>
      <w:r>
        <w:t>Fire/Climate, Phase 2 Review, Science Plan, Sediment Management, Fine Sediment Augmenation, Field Trip</w:t>
      </w:r>
    </w:p>
    <w:p w14:paraId="0F02451D" w14:textId="77777777" w:rsidR="000403DF" w:rsidRDefault="000403DF" w:rsidP="000403DF">
      <w:pPr>
        <w:pStyle w:val="ListParagraph"/>
        <w:numPr>
          <w:ilvl w:val="5"/>
          <w:numId w:val="16"/>
        </w:numPr>
        <w:spacing w:after="160" w:line="256" w:lineRule="auto"/>
      </w:pPr>
      <w:r>
        <w:t>Naman: Fire, Sedimentation in tribs &amp; impacts. Tributary Junctions</w:t>
      </w:r>
    </w:p>
    <w:p w14:paraId="65221BE3" w14:textId="77777777" w:rsidR="000403DF" w:rsidRDefault="000403DF" w:rsidP="000403DF">
      <w:pPr>
        <w:pStyle w:val="ListParagraph"/>
        <w:numPr>
          <w:ilvl w:val="5"/>
          <w:numId w:val="16"/>
        </w:numPr>
        <w:spacing w:after="160" w:line="256" w:lineRule="auto"/>
      </w:pPr>
      <w:r>
        <w:t>Yates: Chapman Field Trip suggestion. At a good change to see a lot of physical processes</w:t>
      </w:r>
    </w:p>
    <w:p w14:paraId="6894AFB3" w14:textId="77777777" w:rsidR="000403DF" w:rsidRDefault="000403DF" w:rsidP="000403DF">
      <w:pPr>
        <w:pStyle w:val="ListParagraph"/>
        <w:numPr>
          <w:ilvl w:val="5"/>
          <w:numId w:val="16"/>
        </w:numPr>
        <w:spacing w:after="160" w:line="256" w:lineRule="auto"/>
      </w:pPr>
      <w:r>
        <w:t>De Juilio: Would love to see a summary and prioritization update on phase 2 review. But understands it might not be ready.</w:t>
      </w:r>
    </w:p>
    <w:p w14:paraId="2B2556DF" w14:textId="403BDFDF" w:rsidR="000403DF" w:rsidRDefault="009C5718" w:rsidP="000403DF">
      <w:pPr>
        <w:pStyle w:val="ListParagraph"/>
        <w:numPr>
          <w:ilvl w:val="6"/>
          <w:numId w:val="16"/>
        </w:numPr>
        <w:spacing w:after="160" w:line="256" w:lineRule="auto"/>
      </w:pPr>
      <w:r>
        <w:t>Rogers:</w:t>
      </w:r>
      <w:r w:rsidR="000403DF">
        <w:t xml:space="preserve"> Memo to management still in draft form.  Strong guidance from management and it could happen.</w:t>
      </w:r>
    </w:p>
    <w:p w14:paraId="5282719E" w14:textId="77777777" w:rsidR="000403DF" w:rsidRDefault="000403DF" w:rsidP="000403DF">
      <w:pPr>
        <w:pStyle w:val="ListParagraph"/>
        <w:numPr>
          <w:ilvl w:val="5"/>
          <w:numId w:val="16"/>
        </w:numPr>
        <w:spacing w:after="160" w:line="256" w:lineRule="auto"/>
      </w:pPr>
      <w:r>
        <w:t>Peterson: Dave Gaeuman and 2024 terrain. Do we need to be more specific than just something on sediment management?</w:t>
      </w:r>
    </w:p>
    <w:p w14:paraId="714D949C" w14:textId="77777777" w:rsidR="000403DF" w:rsidRDefault="000403DF" w:rsidP="000403DF">
      <w:pPr>
        <w:pStyle w:val="ListParagraph"/>
        <w:numPr>
          <w:ilvl w:val="6"/>
          <w:numId w:val="16"/>
        </w:numPr>
        <w:spacing w:after="160" w:line="256" w:lineRule="auto"/>
      </w:pPr>
      <w:r>
        <w:t>De Juilio: It would be best to have Dave combine work on capacity synthesis and physical metrics to assess channel form.  We are funded to repeat capacity study, but we don’t know where that will be at this point. Could provide an update.</w:t>
      </w:r>
    </w:p>
    <w:p w14:paraId="484B192F" w14:textId="77777777" w:rsidR="000403DF" w:rsidRDefault="000403DF" w:rsidP="000403DF">
      <w:pPr>
        <w:pStyle w:val="ListParagraph"/>
        <w:numPr>
          <w:ilvl w:val="6"/>
          <w:numId w:val="16"/>
        </w:numPr>
        <w:spacing w:after="160" w:line="256" w:lineRule="auto"/>
      </w:pPr>
      <w:r>
        <w:t>Peterson: With everything happening with the EA we should have something on gravel management. We need to think more on what that might be.</w:t>
      </w:r>
    </w:p>
    <w:p w14:paraId="04120B4D" w14:textId="77777777" w:rsidR="000403DF" w:rsidRDefault="000403DF" w:rsidP="000403DF">
      <w:pPr>
        <w:pStyle w:val="ListParagraph"/>
        <w:numPr>
          <w:ilvl w:val="6"/>
          <w:numId w:val="16"/>
        </w:numPr>
        <w:spacing w:after="160" w:line="256" w:lineRule="auto"/>
      </w:pPr>
      <w:r>
        <w:t>De Juilio: There are a lot of potential topics and limited slots.  Maybe present the EA to provide background? We are looking for input of people interest to guide the agenda</w:t>
      </w:r>
    </w:p>
    <w:p w14:paraId="434839AD" w14:textId="77777777" w:rsidR="000403DF" w:rsidRDefault="000403DF" w:rsidP="000403DF">
      <w:pPr>
        <w:pStyle w:val="ListParagraph"/>
        <w:numPr>
          <w:ilvl w:val="4"/>
          <w:numId w:val="16"/>
        </w:numPr>
        <w:spacing w:after="160" w:line="256" w:lineRule="auto"/>
      </w:pPr>
      <w:r>
        <w:lastRenderedPageBreak/>
        <w:t>Panel Discussion</w:t>
      </w:r>
    </w:p>
    <w:p w14:paraId="44D97E3C" w14:textId="77777777" w:rsidR="000403DF" w:rsidRDefault="000403DF" w:rsidP="000403DF">
      <w:pPr>
        <w:pStyle w:val="ListParagraph"/>
        <w:numPr>
          <w:ilvl w:val="4"/>
          <w:numId w:val="16"/>
        </w:numPr>
        <w:spacing w:after="160" w:line="256" w:lineRule="auto"/>
      </w:pPr>
      <w:r>
        <w:t>Lunch Presentation – Lenya Quinn-Davidson @ Brewery?</w:t>
      </w:r>
    </w:p>
    <w:p w14:paraId="66CC9C36" w14:textId="77777777" w:rsidR="000403DF" w:rsidRDefault="000403DF" w:rsidP="000403DF">
      <w:pPr>
        <w:pStyle w:val="ListParagraph"/>
        <w:numPr>
          <w:ilvl w:val="4"/>
          <w:numId w:val="16"/>
        </w:numPr>
        <w:spacing w:after="160" w:line="256" w:lineRule="auto"/>
      </w:pPr>
      <w:r>
        <w:t>TRRP Design &amp; Construction Talk TBD</w:t>
      </w:r>
    </w:p>
    <w:p w14:paraId="5291AA58" w14:textId="77777777" w:rsidR="000403DF" w:rsidRDefault="000403DF" w:rsidP="000403DF">
      <w:pPr>
        <w:pStyle w:val="ListParagraph"/>
        <w:numPr>
          <w:ilvl w:val="1"/>
          <w:numId w:val="16"/>
        </w:numPr>
        <w:spacing w:after="160" w:line="256" w:lineRule="auto"/>
      </w:pPr>
      <w:r>
        <w:t>Hopefully to be multi-disciplinary so participants can get the most out of participation</w:t>
      </w:r>
    </w:p>
    <w:p w14:paraId="3940CCEF" w14:textId="77777777" w:rsidR="000403DF" w:rsidRDefault="000403DF" w:rsidP="000403DF">
      <w:pPr>
        <w:pStyle w:val="ListParagraph"/>
        <w:numPr>
          <w:ilvl w:val="1"/>
          <w:numId w:val="16"/>
        </w:numPr>
        <w:spacing w:after="160" w:line="256" w:lineRule="auto"/>
      </w:pPr>
      <w:r>
        <w:t>Lee: Is this the only opportunity for IDT input? Presenters need to be given ample time to prepare.</w:t>
      </w:r>
    </w:p>
    <w:p w14:paraId="0602B3EF" w14:textId="77777777" w:rsidR="000403DF" w:rsidRDefault="000403DF" w:rsidP="000403DF">
      <w:pPr>
        <w:pStyle w:val="ListParagraph"/>
        <w:numPr>
          <w:ilvl w:val="2"/>
          <w:numId w:val="16"/>
        </w:numPr>
        <w:spacing w:after="160" w:line="256" w:lineRule="auto"/>
      </w:pPr>
      <w:r>
        <w:t>Abel: We could offer a deadline for input.</w:t>
      </w:r>
    </w:p>
    <w:p w14:paraId="30BD99C3" w14:textId="77777777" w:rsidR="000403DF" w:rsidRDefault="000403DF" w:rsidP="000403DF">
      <w:pPr>
        <w:pStyle w:val="ListParagraph"/>
        <w:numPr>
          <w:ilvl w:val="1"/>
          <w:numId w:val="16"/>
        </w:numPr>
        <w:spacing w:after="160" w:line="256" w:lineRule="auto"/>
      </w:pPr>
      <w:r>
        <w:t>Shea: What is the framing to bring all of the individual talks together?</w:t>
      </w:r>
    </w:p>
    <w:p w14:paraId="74C0A1AF" w14:textId="77777777" w:rsidR="000403DF" w:rsidRDefault="000403DF" w:rsidP="000403DF">
      <w:pPr>
        <w:pStyle w:val="ListParagraph"/>
        <w:numPr>
          <w:ilvl w:val="2"/>
          <w:numId w:val="16"/>
        </w:numPr>
        <w:spacing w:after="160" w:line="256" w:lineRule="auto"/>
      </w:pPr>
      <w:r>
        <w:t>Abel: The panel discussion is supposed to be that opportunity</w:t>
      </w:r>
    </w:p>
    <w:p w14:paraId="1D079A3B" w14:textId="77777777" w:rsidR="000403DF" w:rsidRDefault="000403DF" w:rsidP="000403DF">
      <w:pPr>
        <w:pStyle w:val="ListParagraph"/>
        <w:numPr>
          <w:ilvl w:val="2"/>
          <w:numId w:val="16"/>
        </w:numPr>
        <w:spacing w:after="160" w:line="256" w:lineRule="auto"/>
      </w:pPr>
      <w:r>
        <w:t>Shea: I think you need a moderator that can set the framework, be the host, do the introduction, and make the connections. Moderator could emphasize the importance.</w:t>
      </w:r>
    </w:p>
    <w:p w14:paraId="47B49363" w14:textId="77777777" w:rsidR="000403DF" w:rsidRDefault="000403DF" w:rsidP="000403DF">
      <w:pPr>
        <w:pStyle w:val="ListParagraph"/>
        <w:numPr>
          <w:ilvl w:val="2"/>
          <w:numId w:val="16"/>
        </w:numPr>
        <w:spacing w:after="160" w:line="256" w:lineRule="auto"/>
      </w:pPr>
      <w:r>
        <w:t>Abel: We have discussed having an emcee for the day that could be a field expert.</w:t>
      </w:r>
    </w:p>
    <w:p w14:paraId="75872184" w14:textId="77777777" w:rsidR="000403DF" w:rsidRDefault="000403DF" w:rsidP="000403DF">
      <w:pPr>
        <w:pStyle w:val="ListParagraph"/>
        <w:numPr>
          <w:ilvl w:val="2"/>
          <w:numId w:val="16"/>
        </w:numPr>
        <w:spacing w:after="160" w:line="256" w:lineRule="auto"/>
      </w:pPr>
      <w:r>
        <w:t>Shea: That person could also be the editor for the talks to help guide them into being related.</w:t>
      </w:r>
    </w:p>
    <w:p w14:paraId="5C1DBC03" w14:textId="77777777" w:rsidR="000403DF" w:rsidRDefault="000403DF" w:rsidP="000403DF">
      <w:pPr>
        <w:pStyle w:val="ListParagraph"/>
        <w:numPr>
          <w:ilvl w:val="2"/>
          <w:numId w:val="16"/>
        </w:numPr>
        <w:spacing w:after="160" w:line="256" w:lineRule="auto"/>
      </w:pPr>
      <w:r>
        <w:t>Dixon: What if the most relevant SAB member was the moderator?</w:t>
      </w:r>
    </w:p>
    <w:p w14:paraId="7BC2B10D" w14:textId="77777777" w:rsidR="000403DF" w:rsidRDefault="000403DF" w:rsidP="000403DF">
      <w:pPr>
        <w:pStyle w:val="ListParagraph"/>
        <w:numPr>
          <w:ilvl w:val="2"/>
          <w:numId w:val="16"/>
        </w:numPr>
        <w:spacing w:after="160" w:line="256" w:lineRule="auto"/>
      </w:pPr>
      <w:r>
        <w:t>Lindke: We don’t want SAB member kept off a panel because they are moderating.</w:t>
      </w:r>
    </w:p>
    <w:p w14:paraId="770F4A7D" w14:textId="77777777" w:rsidR="000403DF" w:rsidRDefault="000403DF" w:rsidP="000403DF">
      <w:pPr>
        <w:pStyle w:val="ListParagraph"/>
        <w:numPr>
          <w:ilvl w:val="2"/>
          <w:numId w:val="16"/>
        </w:numPr>
        <w:spacing w:after="160" w:line="256" w:lineRule="auto"/>
      </w:pPr>
      <w:r>
        <w:t>De Juilio: We need to ask if one that is not presenting would be willing to moderate on another day.</w:t>
      </w:r>
    </w:p>
    <w:p w14:paraId="20A98689" w14:textId="77777777" w:rsidR="000403DF" w:rsidRDefault="000403DF" w:rsidP="000403DF">
      <w:pPr>
        <w:pStyle w:val="ListParagraph"/>
        <w:numPr>
          <w:ilvl w:val="1"/>
          <w:numId w:val="16"/>
        </w:numPr>
        <w:spacing w:after="160" w:line="256" w:lineRule="auto"/>
      </w:pPr>
      <w:r>
        <w:t>De Juilio: How do we feel about the 30-minute talk times?</w:t>
      </w:r>
    </w:p>
    <w:p w14:paraId="229B099E" w14:textId="77777777" w:rsidR="000403DF" w:rsidRDefault="000403DF" w:rsidP="000403DF">
      <w:pPr>
        <w:pStyle w:val="ListParagraph"/>
        <w:numPr>
          <w:ilvl w:val="2"/>
          <w:numId w:val="16"/>
        </w:numPr>
        <w:spacing w:after="160" w:line="256" w:lineRule="auto"/>
      </w:pPr>
      <w:r>
        <w:t>Naman: Longer is always appreciated.</w:t>
      </w:r>
    </w:p>
    <w:p w14:paraId="30CCAFB1" w14:textId="77777777" w:rsidR="000403DF" w:rsidRDefault="000403DF" w:rsidP="000403DF">
      <w:pPr>
        <w:pStyle w:val="ListParagraph"/>
        <w:numPr>
          <w:ilvl w:val="2"/>
          <w:numId w:val="16"/>
        </w:numPr>
        <w:spacing w:after="160" w:line="256" w:lineRule="auto"/>
      </w:pPr>
      <w:r>
        <w:t>Abel: Post lunch presentation/panel could be Q&amp;A instead of during the presentation slots. 30 minutes is really short when you might be describing something technical.</w:t>
      </w:r>
    </w:p>
    <w:p w14:paraId="377CE31B" w14:textId="77777777" w:rsidR="000403DF" w:rsidRDefault="000403DF" w:rsidP="000403DF">
      <w:pPr>
        <w:pStyle w:val="ListParagraph"/>
        <w:numPr>
          <w:ilvl w:val="2"/>
          <w:numId w:val="16"/>
        </w:numPr>
        <w:spacing w:after="160" w:line="256" w:lineRule="auto"/>
      </w:pPr>
      <w:r>
        <w:t>Wallin: Don’t underestimate change over time between speakers. Supportive of Q’s in a latter session. Maybe QR code for Q submission.</w:t>
      </w:r>
    </w:p>
    <w:p w14:paraId="4D21596D" w14:textId="77777777" w:rsidR="000403DF" w:rsidRDefault="000403DF" w:rsidP="000403DF">
      <w:pPr>
        <w:pStyle w:val="ListParagraph"/>
        <w:numPr>
          <w:ilvl w:val="1"/>
          <w:numId w:val="16"/>
        </w:numPr>
        <w:spacing w:after="160" w:line="256" w:lineRule="auto"/>
      </w:pPr>
      <w:r>
        <w:t>Lindke: Considerations for evening programming?</w:t>
      </w:r>
    </w:p>
    <w:p w14:paraId="1370838A" w14:textId="77777777" w:rsidR="000403DF" w:rsidRDefault="000403DF" w:rsidP="000403DF">
      <w:pPr>
        <w:pStyle w:val="ListParagraph"/>
        <w:numPr>
          <w:ilvl w:val="2"/>
          <w:numId w:val="16"/>
        </w:numPr>
        <w:spacing w:after="160" w:line="256" w:lineRule="auto"/>
      </w:pPr>
      <w:r>
        <w:t>Abel: Field Trip and Dinner, poster session, movie screening, school involvement. Using RCD to help with planning.</w:t>
      </w:r>
    </w:p>
    <w:p w14:paraId="5E730FE9" w14:textId="77777777" w:rsidR="000403DF" w:rsidRDefault="000403DF" w:rsidP="000403DF">
      <w:pPr>
        <w:pStyle w:val="ListParagraph"/>
        <w:numPr>
          <w:ilvl w:val="2"/>
          <w:numId w:val="16"/>
        </w:numPr>
        <w:spacing w:after="160" w:line="256" w:lineRule="auto"/>
      </w:pPr>
      <w:r>
        <w:t>Naman: People from out of town would probably want something planned</w:t>
      </w:r>
    </w:p>
    <w:p w14:paraId="7F36421F" w14:textId="77777777" w:rsidR="000403DF" w:rsidRDefault="000403DF" w:rsidP="000403DF">
      <w:pPr>
        <w:pStyle w:val="ListParagraph"/>
        <w:numPr>
          <w:ilvl w:val="2"/>
          <w:numId w:val="16"/>
        </w:numPr>
        <w:spacing w:after="160" w:line="256" w:lineRule="auto"/>
      </w:pPr>
      <w:r>
        <w:t>Dixon: Happy to host a happy hour if we wanted it to be not work centric.</w:t>
      </w:r>
    </w:p>
    <w:p w14:paraId="5F938F5A" w14:textId="77777777" w:rsidR="000403DF" w:rsidRDefault="000403DF" w:rsidP="000403DF">
      <w:pPr>
        <w:pStyle w:val="ListParagraph"/>
        <w:numPr>
          <w:ilvl w:val="2"/>
          <w:numId w:val="16"/>
        </w:numPr>
        <w:spacing w:after="160" w:line="256" w:lineRule="auto"/>
      </w:pPr>
      <w:r>
        <w:t>Wallin: Suggestion of something non-fish related for a break and so those who don’t participate are missing anything critical. Maybe something on condor release?</w:t>
      </w:r>
    </w:p>
    <w:p w14:paraId="3AEF65B5" w14:textId="77777777" w:rsidR="000403DF" w:rsidRDefault="000403DF" w:rsidP="000403DF">
      <w:pPr>
        <w:pStyle w:val="ListParagraph"/>
        <w:numPr>
          <w:ilvl w:val="1"/>
          <w:numId w:val="16"/>
        </w:numPr>
        <w:spacing w:after="160" w:line="256" w:lineRule="auto"/>
      </w:pPr>
      <w:r>
        <w:t>De Juilio: I think we have enough input to make the hard decision.</w:t>
      </w:r>
    </w:p>
    <w:p w14:paraId="0D1DADD1" w14:textId="77777777" w:rsidR="000403DF" w:rsidRDefault="000403DF" w:rsidP="000403DF">
      <w:pPr>
        <w:pStyle w:val="ListParagraph"/>
        <w:numPr>
          <w:ilvl w:val="1"/>
          <w:numId w:val="16"/>
        </w:numPr>
        <w:spacing w:after="160" w:line="256" w:lineRule="auto"/>
      </w:pPr>
      <w:r>
        <w:t xml:space="preserve">Abel: How would IDT like us to move forward? </w:t>
      </w:r>
    </w:p>
    <w:p w14:paraId="46A1F554" w14:textId="77777777" w:rsidR="000403DF" w:rsidRDefault="000403DF" w:rsidP="000403DF">
      <w:pPr>
        <w:pStyle w:val="ListParagraph"/>
        <w:numPr>
          <w:ilvl w:val="1"/>
          <w:numId w:val="16"/>
        </w:numPr>
        <w:spacing w:after="160" w:line="256" w:lineRule="auto"/>
      </w:pPr>
      <w:r>
        <w:t xml:space="preserve">Peterson: Once you have a solid draft of presentation list please distribute it. </w:t>
      </w:r>
    </w:p>
    <w:p w14:paraId="4E4D7F84" w14:textId="77777777" w:rsidR="000403DF" w:rsidRDefault="000403DF" w:rsidP="000403DF">
      <w:pPr>
        <w:pStyle w:val="ListParagraph"/>
        <w:numPr>
          <w:ilvl w:val="1"/>
          <w:numId w:val="16"/>
        </w:numPr>
        <w:spacing w:after="160" w:line="256" w:lineRule="auto"/>
      </w:pPr>
      <w:r>
        <w:t>Fleitz: What is the target audience composition going to be? Where are we aiming to diversify and share knowledge?</w:t>
      </w:r>
    </w:p>
    <w:p w14:paraId="0E21C94B" w14:textId="77777777" w:rsidR="000403DF" w:rsidRDefault="000403DF" w:rsidP="000403DF">
      <w:pPr>
        <w:pStyle w:val="ListParagraph"/>
        <w:numPr>
          <w:ilvl w:val="2"/>
          <w:numId w:val="16"/>
        </w:numPr>
        <w:spacing w:after="160" w:line="256" w:lineRule="auto"/>
      </w:pPr>
      <w:r>
        <w:t xml:space="preserve">Lee: We talked a bit about this and the main audience will be people associated with TRRP. The public is welcome, but that will not be the focus. It is typical that we have one every 2 years. At the last one the authors of the synthesis reports presented their findings. This time we are at an interesting point in the history </w:t>
      </w:r>
      <w:r>
        <w:lastRenderedPageBreak/>
        <w:t xml:space="preserve">of the program where there is a lot of agreement in what we know.  In order to apply the science, we have to push the boundaries and change paradigms.  </w:t>
      </w:r>
    </w:p>
    <w:p w14:paraId="4133E9A9" w14:textId="77777777" w:rsidR="000403DF" w:rsidRDefault="000403DF" w:rsidP="000403DF">
      <w:pPr>
        <w:pStyle w:val="ListParagraph"/>
        <w:numPr>
          <w:ilvl w:val="2"/>
          <w:numId w:val="16"/>
        </w:numPr>
        <w:spacing w:after="160" w:line="256" w:lineRule="auto"/>
      </w:pPr>
      <w:r>
        <w:t>Fleitz: Just wanted to point out the the audience should be considered in presentation development</w:t>
      </w:r>
    </w:p>
    <w:p w14:paraId="7F97C0B2" w14:textId="77777777" w:rsidR="000403DF" w:rsidRDefault="000403DF" w:rsidP="000403DF">
      <w:pPr>
        <w:pStyle w:val="ListParagraph"/>
        <w:numPr>
          <w:ilvl w:val="2"/>
          <w:numId w:val="16"/>
        </w:numPr>
        <w:spacing w:after="160" w:line="256" w:lineRule="auto"/>
      </w:pPr>
      <w:r>
        <w:t>Abel: That may have to be handled on a presentation-by-presentation basis</w:t>
      </w:r>
    </w:p>
    <w:p w14:paraId="7BC877BA" w14:textId="77777777" w:rsidR="000403DF" w:rsidRDefault="000403DF" w:rsidP="000403DF">
      <w:pPr>
        <w:pStyle w:val="ListParagraph"/>
        <w:numPr>
          <w:ilvl w:val="2"/>
          <w:numId w:val="16"/>
        </w:numPr>
        <w:spacing w:after="160" w:line="256" w:lineRule="auto"/>
      </w:pPr>
      <w:r>
        <w:t>De Juilio: We are on a good track.  Daily themes did affect how many talks/presenters in each day.  If you have feedback reach out to the planning committee.</w:t>
      </w:r>
    </w:p>
    <w:p w14:paraId="54A61F91" w14:textId="77777777" w:rsidR="000403DF" w:rsidRDefault="000403DF" w:rsidP="000403DF">
      <w:pPr>
        <w:pStyle w:val="ListParagraph"/>
        <w:numPr>
          <w:ilvl w:val="1"/>
          <w:numId w:val="16"/>
        </w:numPr>
        <w:spacing w:after="160" w:line="256" w:lineRule="auto"/>
      </w:pPr>
      <w:r>
        <w:t>Looking for proposals and suggestions for presenters before the end of January.</w:t>
      </w:r>
    </w:p>
    <w:p w14:paraId="0415E767" w14:textId="77777777" w:rsidR="000403DF" w:rsidRDefault="000403DF" w:rsidP="000403DF">
      <w:pPr>
        <w:pStyle w:val="ListParagraph"/>
        <w:numPr>
          <w:ilvl w:val="1"/>
          <w:numId w:val="16"/>
        </w:numPr>
        <w:spacing w:after="160" w:line="256" w:lineRule="auto"/>
      </w:pPr>
      <w:r>
        <w:t>Need dates decided before January 15</w:t>
      </w:r>
      <w:r>
        <w:rPr>
          <w:vertAlign w:val="superscript"/>
        </w:rPr>
        <w:t>th</w:t>
      </w:r>
      <w:r>
        <w:t xml:space="preserve">. </w:t>
      </w:r>
    </w:p>
    <w:p w14:paraId="575B1935" w14:textId="77777777" w:rsidR="000403DF" w:rsidRPr="009C5718" w:rsidRDefault="000403DF" w:rsidP="000403DF">
      <w:pPr>
        <w:pStyle w:val="ListParagraph"/>
        <w:numPr>
          <w:ilvl w:val="0"/>
          <w:numId w:val="16"/>
        </w:numPr>
        <w:spacing w:after="160" w:line="256" w:lineRule="auto"/>
        <w:rPr>
          <w:b/>
          <w:bCs/>
        </w:rPr>
      </w:pPr>
      <w:r w:rsidRPr="009C5718">
        <w:rPr>
          <w:b/>
          <w:bCs/>
        </w:rPr>
        <w:t>Break (5-min)</w:t>
      </w:r>
    </w:p>
    <w:p w14:paraId="5CE2E855" w14:textId="77777777" w:rsidR="000403DF" w:rsidRDefault="000403DF" w:rsidP="000403DF">
      <w:pPr>
        <w:pStyle w:val="ListParagraph"/>
        <w:numPr>
          <w:ilvl w:val="0"/>
          <w:numId w:val="16"/>
        </w:numPr>
        <w:spacing w:after="160" w:line="256" w:lineRule="auto"/>
      </w:pPr>
      <w:r w:rsidRPr="009C5718">
        <w:rPr>
          <w:b/>
          <w:bCs/>
        </w:rPr>
        <w:t>Limiting Factors Analysis Discussion</w:t>
      </w:r>
      <w:r>
        <w:t xml:space="preserve"> – Ken Lindke</w:t>
      </w:r>
    </w:p>
    <w:p w14:paraId="07F7FC2B" w14:textId="6603EF24" w:rsidR="000403DF" w:rsidRDefault="000403DF" w:rsidP="000403DF">
      <w:pPr>
        <w:pStyle w:val="ListParagraph"/>
        <w:numPr>
          <w:ilvl w:val="1"/>
          <w:numId w:val="16"/>
        </w:numPr>
        <w:spacing w:after="160" w:line="256" w:lineRule="auto"/>
      </w:pPr>
      <w:r>
        <w:t xml:space="preserve">Met Scott, Chris, Bill, Ken met with </w:t>
      </w:r>
      <w:r w:rsidR="331421F6">
        <w:t>C</w:t>
      </w:r>
      <w:r>
        <w:t>ramer Fish Sciences on 12/20/23</w:t>
      </w:r>
    </w:p>
    <w:p w14:paraId="4F91B7B1" w14:textId="77777777" w:rsidR="000403DF" w:rsidRDefault="000403DF" w:rsidP="000403DF">
      <w:pPr>
        <w:pStyle w:val="ListParagraph"/>
        <w:numPr>
          <w:ilvl w:val="1"/>
          <w:numId w:val="16"/>
        </w:numPr>
        <w:spacing w:after="160" w:line="256" w:lineRule="auto"/>
      </w:pPr>
      <w:r>
        <w:t>Main take-away: What are we asking for in the 3-levels of design and who would be presenting the budget?</w:t>
      </w:r>
    </w:p>
    <w:p w14:paraId="2440D260" w14:textId="77777777" w:rsidR="000403DF" w:rsidRDefault="000403DF" w:rsidP="000403DF">
      <w:pPr>
        <w:pStyle w:val="ListParagraph"/>
        <w:numPr>
          <w:ilvl w:val="1"/>
          <w:numId w:val="16"/>
        </w:numPr>
        <w:spacing w:after="160" w:line="256" w:lineRule="auto"/>
      </w:pPr>
      <w:r>
        <w:t>Presented 2 paths for workflow</w:t>
      </w:r>
    </w:p>
    <w:p w14:paraId="65D374E1" w14:textId="77777777" w:rsidR="000403DF" w:rsidRDefault="000403DF" w:rsidP="000403DF">
      <w:pPr>
        <w:pStyle w:val="ListParagraph"/>
        <w:numPr>
          <w:ilvl w:val="1"/>
          <w:numId w:val="16"/>
        </w:numPr>
        <w:spacing w:after="160" w:line="256" w:lineRule="auto"/>
      </w:pPr>
      <w:r>
        <w:t>Lindke expressed his understanding that they would present 3 study designs and an estimated cost for each, but was not sure if that was right or if TRRP would be creating budgets for each of those. IDT would choose which level of effort seemed most appropriate and present to TMC.  Need for clarification of what we are expecting from them, specifically with who is coming up with budget and what level of detail is expected.</w:t>
      </w:r>
    </w:p>
    <w:p w14:paraId="7C37CAEE" w14:textId="4DBEF0D5" w:rsidR="000403DF" w:rsidRDefault="000403DF" w:rsidP="000403DF">
      <w:pPr>
        <w:pStyle w:val="ListParagraph"/>
        <w:numPr>
          <w:ilvl w:val="2"/>
          <w:numId w:val="16"/>
        </w:numPr>
        <w:spacing w:after="160" w:line="256" w:lineRule="auto"/>
      </w:pPr>
      <w:r>
        <w:t xml:space="preserve">Dixon: My thought going into this process was that </w:t>
      </w:r>
      <w:r w:rsidR="3BB3EC33">
        <w:t>C</w:t>
      </w:r>
      <w:r>
        <w:t>ramer would develop study plans with level of effort and an estimated cost. TMC would then choose and develop a government budget and receive bids.  We don’t want cost to govern decision. If they want to speculate an index or bookends, but don’t want to drive a contractors bid because they know what we are willing to pay.</w:t>
      </w:r>
    </w:p>
    <w:p w14:paraId="0370FB95" w14:textId="77777777" w:rsidR="000403DF" w:rsidRDefault="000403DF" w:rsidP="000403DF">
      <w:pPr>
        <w:pStyle w:val="ListParagraph"/>
        <w:numPr>
          <w:ilvl w:val="1"/>
          <w:numId w:val="16"/>
        </w:numPr>
        <w:spacing w:after="160" w:line="256" w:lineRule="auto"/>
      </w:pPr>
      <w:r>
        <w:t>Scott shared an email today for Lindke to share at this meeting</w:t>
      </w:r>
    </w:p>
    <w:p w14:paraId="207044FE" w14:textId="79FCA895" w:rsidR="000403DF" w:rsidRDefault="000403DF" w:rsidP="000403DF">
      <w:pPr>
        <w:pStyle w:val="ListParagraph"/>
        <w:numPr>
          <w:ilvl w:val="2"/>
          <w:numId w:val="16"/>
        </w:numPr>
        <w:spacing w:after="160" w:line="256" w:lineRule="auto"/>
      </w:pPr>
      <w:r>
        <w:t xml:space="preserve">As far as planning the team is impressed with their level of thoroughness and their knowledge.  Scott is questioning the value of soliciting a separate individual RFP. Not many consultants positioned with the expertise and background to do this kind of work. </w:t>
      </w:r>
      <w:r w:rsidR="69D4CCCD">
        <w:t>C</w:t>
      </w:r>
      <w:r>
        <w:t xml:space="preserve">ramer is demonstrating their proficiency. </w:t>
      </w:r>
    </w:p>
    <w:p w14:paraId="0E139127" w14:textId="77777777" w:rsidR="000403DF" w:rsidRDefault="000403DF" w:rsidP="000403DF">
      <w:pPr>
        <w:pStyle w:val="ListParagraph"/>
        <w:numPr>
          <w:ilvl w:val="2"/>
          <w:numId w:val="16"/>
        </w:numPr>
        <w:spacing w:after="160" w:line="256" w:lineRule="auto"/>
      </w:pPr>
      <w:r>
        <w:t xml:space="preserve">Peterson: Pathway we have taken with NFWF has been more efficient than our typical contracting process.  There was another partner that was adamant that we have a separate RFQ for Phase 2. </w:t>
      </w:r>
    </w:p>
    <w:p w14:paraId="1FB44695" w14:textId="77777777" w:rsidR="000403DF" w:rsidRDefault="000403DF" w:rsidP="000403DF">
      <w:pPr>
        <w:pStyle w:val="ListParagraph"/>
        <w:numPr>
          <w:ilvl w:val="2"/>
          <w:numId w:val="16"/>
        </w:numPr>
        <w:spacing w:after="160" w:line="256" w:lineRule="auto"/>
      </w:pPr>
      <w:r>
        <w:t>Dixon: First RFQ may have eliminated partners due to expectations in the scope of work. Although maybe not constrained with NFWF funds like with government contract it does seem unfair.</w:t>
      </w:r>
    </w:p>
    <w:p w14:paraId="62048B8F" w14:textId="77777777" w:rsidR="000403DF" w:rsidRDefault="000403DF" w:rsidP="000403DF">
      <w:pPr>
        <w:pStyle w:val="ListParagraph"/>
        <w:numPr>
          <w:ilvl w:val="1"/>
          <w:numId w:val="16"/>
        </w:numPr>
        <w:spacing w:after="160" w:line="256" w:lineRule="auto"/>
      </w:pPr>
      <w:r>
        <w:t>How qualified is TRRP to determine a budget for this? Can there be elaboration on how the bid process and knowing how much it should cost works?</w:t>
      </w:r>
    </w:p>
    <w:p w14:paraId="636AC716" w14:textId="3243AE71" w:rsidR="000403DF" w:rsidRDefault="000403DF" w:rsidP="000403DF">
      <w:pPr>
        <w:pStyle w:val="ListParagraph"/>
        <w:numPr>
          <w:ilvl w:val="2"/>
          <w:numId w:val="16"/>
        </w:numPr>
        <w:spacing w:after="160" w:line="256" w:lineRule="auto"/>
      </w:pPr>
      <w:r>
        <w:t xml:space="preserve">Dixon: Subject Matter Expert typically tapped to develop an independent government cost estimate. Maybe it would be prudent for </w:t>
      </w:r>
      <w:r w:rsidR="31967E00">
        <w:t>C</w:t>
      </w:r>
      <w:r>
        <w:t>ramer to develop an IGCE foundation for internal use.</w:t>
      </w:r>
    </w:p>
    <w:p w14:paraId="1264848A" w14:textId="0A458FB2" w:rsidR="000403DF" w:rsidRDefault="000403DF" w:rsidP="000403DF">
      <w:pPr>
        <w:pStyle w:val="ListParagraph"/>
        <w:numPr>
          <w:ilvl w:val="1"/>
          <w:numId w:val="16"/>
        </w:numPr>
        <w:spacing w:after="160" w:line="256" w:lineRule="auto"/>
      </w:pPr>
      <w:r>
        <w:t xml:space="preserve">Lindke: We could ask that </w:t>
      </w:r>
      <w:r w:rsidR="0D53058A">
        <w:t>C</w:t>
      </w:r>
      <w:r>
        <w:t xml:space="preserve">ramer provide sufficient detail so that an IGCE could be developed. </w:t>
      </w:r>
    </w:p>
    <w:p w14:paraId="353D6B0A" w14:textId="77777777" w:rsidR="000403DF" w:rsidRDefault="000403DF" w:rsidP="000403DF">
      <w:pPr>
        <w:pStyle w:val="ListParagraph"/>
        <w:numPr>
          <w:ilvl w:val="2"/>
          <w:numId w:val="16"/>
        </w:numPr>
        <w:spacing w:after="160" w:line="256" w:lineRule="auto"/>
      </w:pPr>
      <w:r>
        <w:lastRenderedPageBreak/>
        <w:t>Dixon: Agrees. Possibility to have NFWF develop IGCE.</w:t>
      </w:r>
    </w:p>
    <w:p w14:paraId="10402E5C" w14:textId="285C2DC8" w:rsidR="000403DF" w:rsidRDefault="000403DF" w:rsidP="000403DF">
      <w:pPr>
        <w:pStyle w:val="ListParagraph"/>
        <w:numPr>
          <w:ilvl w:val="2"/>
          <w:numId w:val="16"/>
        </w:numPr>
        <w:spacing w:after="160" w:line="256" w:lineRule="auto"/>
      </w:pPr>
      <w:r>
        <w:t xml:space="preserve">De Juilio: Maybe the process got us in a position we didn’t anticipate, but I do believe the process is good. I want to avoid asking </w:t>
      </w:r>
      <w:r w:rsidR="45FB10C1">
        <w:t>C</w:t>
      </w:r>
      <w:r>
        <w:t xml:space="preserve">ramer to do something that would preclude them from bidding on the phase 2 portion. </w:t>
      </w:r>
    </w:p>
    <w:p w14:paraId="093F3D17" w14:textId="77777777" w:rsidR="000403DF" w:rsidRDefault="000403DF" w:rsidP="000403DF">
      <w:pPr>
        <w:pStyle w:val="ListParagraph"/>
        <w:numPr>
          <w:ilvl w:val="2"/>
          <w:numId w:val="16"/>
        </w:numPr>
        <w:spacing w:after="160" w:line="256" w:lineRule="auto"/>
      </w:pPr>
      <w:r>
        <w:t>Shea: Level of effort and define the deliverables.  What is the gold standard for whoever wins this contract in terms of deliverables? This information would be helpful for NFWF.</w:t>
      </w:r>
    </w:p>
    <w:p w14:paraId="5A1761A3" w14:textId="77777777" w:rsidR="000403DF" w:rsidRDefault="000403DF" w:rsidP="000403DF">
      <w:pPr>
        <w:pStyle w:val="ListParagraph"/>
        <w:numPr>
          <w:ilvl w:val="2"/>
          <w:numId w:val="16"/>
        </w:numPr>
        <w:spacing w:after="160" w:line="256" w:lineRule="auto"/>
      </w:pPr>
      <w:r>
        <w:t>Lindke: Do we want the number of hours needed?</w:t>
      </w:r>
    </w:p>
    <w:p w14:paraId="4E099297" w14:textId="77777777" w:rsidR="000403DF" w:rsidRDefault="000403DF" w:rsidP="000403DF">
      <w:pPr>
        <w:pStyle w:val="ListParagraph"/>
        <w:numPr>
          <w:ilvl w:val="2"/>
          <w:numId w:val="16"/>
        </w:numPr>
        <w:spacing w:after="160" w:line="256" w:lineRule="auto"/>
      </w:pPr>
      <w:r>
        <w:t xml:space="preserve">Shea: Should be able to define the number of field days or the number of days of analysis. </w:t>
      </w:r>
    </w:p>
    <w:p w14:paraId="604985AB" w14:textId="24DE932C" w:rsidR="000403DF" w:rsidRDefault="000403DF" w:rsidP="000403DF">
      <w:pPr>
        <w:pStyle w:val="ListParagraph"/>
        <w:numPr>
          <w:ilvl w:val="2"/>
          <w:numId w:val="16"/>
        </w:numPr>
        <w:spacing w:after="160" w:line="256" w:lineRule="auto"/>
      </w:pPr>
      <w:r>
        <w:t xml:space="preserve">De Juilio: We didn’t hear a lot of detail, but is it possible that there is an outcome of phase 1 where we aren’t ready for phase 2? Could </w:t>
      </w:r>
      <w:r w:rsidR="72F198CE">
        <w:t>C</w:t>
      </w:r>
      <w:r>
        <w:t>ramer identify an information gap that needs to be filled before we implement one of the 3 levels of effort?</w:t>
      </w:r>
    </w:p>
    <w:p w14:paraId="7F99D0A7" w14:textId="77777777" w:rsidR="000403DF" w:rsidRDefault="000403DF" w:rsidP="000403DF">
      <w:pPr>
        <w:pStyle w:val="ListParagraph"/>
        <w:numPr>
          <w:ilvl w:val="3"/>
          <w:numId w:val="16"/>
        </w:numPr>
        <w:spacing w:after="160" w:line="256" w:lineRule="auto"/>
      </w:pPr>
      <w:r>
        <w:t>Dixon: If that is the case, the level of effort needed to achieve that should be spec’d.</w:t>
      </w:r>
    </w:p>
    <w:p w14:paraId="4AE68736" w14:textId="77777777" w:rsidR="000403DF" w:rsidRDefault="000403DF" w:rsidP="000403DF">
      <w:pPr>
        <w:pStyle w:val="ListParagraph"/>
        <w:numPr>
          <w:ilvl w:val="3"/>
          <w:numId w:val="16"/>
        </w:numPr>
        <w:spacing w:after="160" w:line="256" w:lineRule="auto"/>
      </w:pPr>
      <w:r>
        <w:t xml:space="preserve">Lindke: Top level should be what is the best level of effort with existing data. Even if pieces are missing, they could be built into a lifecycle model and flushed out in the future.  </w:t>
      </w:r>
    </w:p>
    <w:p w14:paraId="08DDF5DE" w14:textId="77777777" w:rsidR="000403DF" w:rsidRDefault="000403DF" w:rsidP="000403DF">
      <w:pPr>
        <w:pStyle w:val="ListParagraph"/>
        <w:numPr>
          <w:ilvl w:val="1"/>
          <w:numId w:val="16"/>
        </w:numPr>
        <w:spacing w:after="160" w:line="256" w:lineRule="auto"/>
      </w:pPr>
      <w:r>
        <w:t>Laskodi: When we get closer, we should check in with Dixon to confirm expectations.</w:t>
      </w:r>
    </w:p>
    <w:p w14:paraId="462DF18E" w14:textId="77777777" w:rsidR="000403DF" w:rsidRDefault="000403DF" w:rsidP="000403DF">
      <w:pPr>
        <w:pStyle w:val="ListParagraph"/>
        <w:numPr>
          <w:ilvl w:val="1"/>
          <w:numId w:val="16"/>
        </w:numPr>
        <w:spacing w:after="160" w:line="256" w:lineRule="auto"/>
      </w:pPr>
      <w:r>
        <w:t>Lindke: Maintain separate 2 phase approach. We are not expecting a budget, but enough detail that an IGCE can be developed. Will work with Laskodi to draft and email and run it through Peterson and Dixon for check before sending to Kraemer ASAP.</w:t>
      </w:r>
    </w:p>
    <w:p w14:paraId="6B98BF5B" w14:textId="77777777" w:rsidR="000403DF" w:rsidRPr="009C5718" w:rsidRDefault="000403DF" w:rsidP="000403DF">
      <w:pPr>
        <w:pStyle w:val="ListParagraph"/>
        <w:numPr>
          <w:ilvl w:val="0"/>
          <w:numId w:val="16"/>
        </w:numPr>
        <w:spacing w:after="160" w:line="256" w:lineRule="auto"/>
        <w:rPr>
          <w:b/>
          <w:bCs/>
        </w:rPr>
      </w:pPr>
      <w:r w:rsidRPr="009C5718">
        <w:rPr>
          <w:b/>
          <w:bCs/>
        </w:rPr>
        <w:t>FY 25 Questions</w:t>
      </w:r>
    </w:p>
    <w:p w14:paraId="5DF2000A" w14:textId="77777777" w:rsidR="000403DF" w:rsidRDefault="000403DF" w:rsidP="000403DF">
      <w:pPr>
        <w:pStyle w:val="ListParagraph"/>
        <w:numPr>
          <w:ilvl w:val="1"/>
          <w:numId w:val="16"/>
        </w:numPr>
        <w:spacing w:after="160" w:line="256" w:lineRule="auto"/>
      </w:pPr>
      <w:r>
        <w:t>Thanks to everyone for completing them</w:t>
      </w:r>
    </w:p>
    <w:p w14:paraId="27F874BF" w14:textId="77777777" w:rsidR="000403DF" w:rsidRDefault="000403DF" w:rsidP="000403DF">
      <w:pPr>
        <w:pStyle w:val="ListParagraph"/>
        <w:numPr>
          <w:ilvl w:val="1"/>
          <w:numId w:val="16"/>
        </w:numPr>
        <w:spacing w:after="160" w:line="256" w:lineRule="auto"/>
      </w:pPr>
      <w:r>
        <w:t>Request for returned to Wallin input by January 4</w:t>
      </w:r>
      <w:r>
        <w:rPr>
          <w:vertAlign w:val="superscript"/>
        </w:rPr>
        <w:t>th</w:t>
      </w:r>
      <w:r>
        <w:t xml:space="preserve">. </w:t>
      </w:r>
    </w:p>
    <w:p w14:paraId="01A3998F" w14:textId="77777777" w:rsidR="000403DF" w:rsidRDefault="000403DF" w:rsidP="000403DF">
      <w:pPr>
        <w:pStyle w:val="ListParagraph"/>
        <w:numPr>
          <w:ilvl w:val="1"/>
          <w:numId w:val="16"/>
        </w:numPr>
        <w:spacing w:after="160" w:line="256" w:lineRule="auto"/>
      </w:pPr>
      <w:r>
        <w:t>Wallin to lead RFP. Peterson will share examples of previous RFPs.</w:t>
      </w:r>
    </w:p>
    <w:p w14:paraId="7C46B213" w14:textId="77777777" w:rsidR="000403DF" w:rsidRDefault="000403DF" w:rsidP="000403DF">
      <w:pPr>
        <w:pStyle w:val="ListParagraph"/>
        <w:numPr>
          <w:ilvl w:val="1"/>
          <w:numId w:val="16"/>
        </w:numPr>
        <w:spacing w:after="160" w:line="256" w:lineRule="auto"/>
      </w:pPr>
      <w:r>
        <w:t>Questions and Comments on existing write-ups</w:t>
      </w:r>
    </w:p>
    <w:p w14:paraId="3F2A8CC6" w14:textId="09C0CB31" w:rsidR="000403DF" w:rsidRDefault="000403DF" w:rsidP="000403DF">
      <w:pPr>
        <w:pStyle w:val="ListParagraph"/>
        <w:numPr>
          <w:ilvl w:val="2"/>
          <w:numId w:val="16"/>
        </w:numPr>
        <w:spacing w:after="160" w:line="256" w:lineRule="auto"/>
      </w:pPr>
      <w:r>
        <w:t>De Juilio: Question on Structure. Is it necessary to make them all follow the same narrative format?</w:t>
      </w:r>
    </w:p>
    <w:p w14:paraId="5E674F56" w14:textId="77777777" w:rsidR="000403DF" w:rsidRDefault="000403DF" w:rsidP="000403DF">
      <w:pPr>
        <w:pStyle w:val="ListParagraph"/>
        <w:numPr>
          <w:ilvl w:val="3"/>
          <w:numId w:val="16"/>
        </w:numPr>
        <w:spacing w:after="160" w:line="256" w:lineRule="auto"/>
      </w:pPr>
      <w:r>
        <w:t xml:space="preserve">Peterson: Final results seemed to have similar levels of effort. Some varied from the bullets from the science plan, but content was there. </w:t>
      </w:r>
    </w:p>
    <w:p w14:paraId="3C5B740E" w14:textId="77777777" w:rsidR="000403DF" w:rsidRDefault="000403DF" w:rsidP="000403DF">
      <w:pPr>
        <w:pStyle w:val="ListParagraph"/>
        <w:numPr>
          <w:ilvl w:val="2"/>
          <w:numId w:val="16"/>
        </w:numPr>
        <w:spacing w:after="160" w:line="256" w:lineRule="auto"/>
      </w:pPr>
      <w:r>
        <w:t xml:space="preserve">Lindke: What happens after comments are provided? Will there be 4 separate RFPs? </w:t>
      </w:r>
    </w:p>
    <w:p w14:paraId="1B800073" w14:textId="77777777" w:rsidR="000403DF" w:rsidRDefault="000403DF" w:rsidP="000403DF">
      <w:pPr>
        <w:pStyle w:val="ListParagraph"/>
        <w:numPr>
          <w:ilvl w:val="3"/>
          <w:numId w:val="16"/>
        </w:numPr>
        <w:spacing w:after="160" w:line="256" w:lineRule="auto"/>
      </w:pPr>
      <w:r>
        <w:t xml:space="preserve">Peterson: Write ups are the details of what we are expecting in the RFPs. Comments should be checked back with the authors. IDT decided to move forward with all 4 questions in November meeting.  Need to have RFP out in January. </w:t>
      </w:r>
    </w:p>
    <w:p w14:paraId="189DFA92" w14:textId="77777777" w:rsidR="000403DF" w:rsidRDefault="000403DF" w:rsidP="000403DF">
      <w:pPr>
        <w:pStyle w:val="ListParagraph"/>
        <w:numPr>
          <w:ilvl w:val="3"/>
          <w:numId w:val="16"/>
        </w:numPr>
        <w:spacing w:after="160" w:line="256" w:lineRule="auto"/>
      </w:pPr>
      <w:r>
        <w:t>Lindke: How do we want comments? Is SAB going to look at these before they go out for bid?</w:t>
      </w:r>
    </w:p>
    <w:p w14:paraId="7FA26EC1" w14:textId="77777777" w:rsidR="000403DF" w:rsidRDefault="000403DF" w:rsidP="000403DF">
      <w:pPr>
        <w:pStyle w:val="ListParagraph"/>
        <w:numPr>
          <w:ilvl w:val="3"/>
          <w:numId w:val="16"/>
        </w:numPr>
        <w:spacing w:after="160" w:line="256" w:lineRule="auto"/>
      </w:pPr>
      <w:r>
        <w:t xml:space="preserve">Peterson: SAB have been offered the opportunity to provide comment. Next step is SAB will review proposals. </w:t>
      </w:r>
    </w:p>
    <w:p w14:paraId="157FD967" w14:textId="77777777" w:rsidR="000403DF" w:rsidRDefault="000403DF" w:rsidP="000403DF">
      <w:pPr>
        <w:pStyle w:val="ListParagraph"/>
        <w:numPr>
          <w:ilvl w:val="2"/>
          <w:numId w:val="16"/>
        </w:numPr>
        <w:spacing w:after="160" w:line="256" w:lineRule="auto"/>
      </w:pPr>
      <w:r>
        <w:t>De Juilio: So IDT will provide comments and return to Wallin to develop RFP?</w:t>
      </w:r>
    </w:p>
    <w:p w14:paraId="64C3FE7C" w14:textId="77777777" w:rsidR="000403DF" w:rsidRDefault="000403DF" w:rsidP="000403DF">
      <w:pPr>
        <w:pStyle w:val="ListParagraph"/>
        <w:numPr>
          <w:ilvl w:val="3"/>
          <w:numId w:val="16"/>
        </w:numPr>
        <w:spacing w:after="160" w:line="256" w:lineRule="auto"/>
      </w:pPr>
      <w:r>
        <w:t>Peterson: Correct</w:t>
      </w:r>
    </w:p>
    <w:p w14:paraId="4E06D27B" w14:textId="77777777" w:rsidR="000403DF" w:rsidRDefault="000403DF" w:rsidP="000403DF">
      <w:pPr>
        <w:pStyle w:val="ListParagraph"/>
        <w:numPr>
          <w:ilvl w:val="3"/>
          <w:numId w:val="16"/>
        </w:numPr>
        <w:spacing w:after="160" w:line="256" w:lineRule="auto"/>
      </w:pPr>
      <w:r>
        <w:lastRenderedPageBreak/>
        <w:t>Wallin: Agree</w:t>
      </w:r>
    </w:p>
    <w:p w14:paraId="76C5A70D" w14:textId="77777777" w:rsidR="000403DF" w:rsidRPr="009C5718" w:rsidRDefault="000403DF" w:rsidP="000403DF">
      <w:pPr>
        <w:pStyle w:val="ListParagraph"/>
        <w:numPr>
          <w:ilvl w:val="0"/>
          <w:numId w:val="16"/>
        </w:numPr>
        <w:spacing w:after="160" w:line="256" w:lineRule="auto"/>
        <w:rPr>
          <w:b/>
          <w:bCs/>
        </w:rPr>
      </w:pPr>
      <w:r w:rsidRPr="009C5718">
        <w:rPr>
          <w:b/>
          <w:bCs/>
        </w:rPr>
        <w:t>Review of Core Monitoring and DSS</w:t>
      </w:r>
    </w:p>
    <w:p w14:paraId="17A68CEB" w14:textId="77777777" w:rsidR="000403DF" w:rsidRDefault="000403DF" w:rsidP="000403DF">
      <w:pPr>
        <w:pStyle w:val="ListParagraph"/>
        <w:numPr>
          <w:ilvl w:val="1"/>
          <w:numId w:val="16"/>
        </w:numPr>
        <w:spacing w:after="160" w:line="256" w:lineRule="auto"/>
      </w:pPr>
      <w:r>
        <w:t>Review of Objective and Targets to Core Monitoring excel file</w:t>
      </w:r>
    </w:p>
    <w:p w14:paraId="6B78DC20" w14:textId="77777777" w:rsidR="000403DF" w:rsidRDefault="000403DF" w:rsidP="000403DF">
      <w:pPr>
        <w:pStyle w:val="ListParagraph"/>
        <w:numPr>
          <w:ilvl w:val="2"/>
          <w:numId w:val="16"/>
        </w:numPr>
        <w:spacing w:after="160" w:line="256" w:lineRule="auto"/>
      </w:pPr>
      <w:r>
        <w:t>Still a few things that need filled out</w:t>
      </w:r>
    </w:p>
    <w:p w14:paraId="16A19FC7" w14:textId="77777777" w:rsidR="000403DF" w:rsidRDefault="000403DF" w:rsidP="000403DF">
      <w:pPr>
        <w:pStyle w:val="ListParagraph"/>
        <w:numPr>
          <w:ilvl w:val="2"/>
          <w:numId w:val="16"/>
        </w:numPr>
        <w:spacing w:after="160" w:line="256" w:lineRule="auto"/>
      </w:pPr>
      <w:r>
        <w:t>Workgroups need to review their objectives – does it need to change?</w:t>
      </w:r>
    </w:p>
    <w:p w14:paraId="517B5B5A" w14:textId="77777777" w:rsidR="000403DF" w:rsidRDefault="000403DF" w:rsidP="000403DF">
      <w:pPr>
        <w:pStyle w:val="ListParagraph"/>
        <w:numPr>
          <w:ilvl w:val="3"/>
          <w:numId w:val="16"/>
        </w:numPr>
        <w:spacing w:after="160" w:line="256" w:lineRule="auto"/>
      </w:pPr>
      <w:r>
        <w:t>Missing from Watershed Workgroup and Design Team</w:t>
      </w:r>
    </w:p>
    <w:p w14:paraId="046C5F2B" w14:textId="77777777" w:rsidR="000403DF" w:rsidRDefault="000403DF" w:rsidP="000403DF">
      <w:pPr>
        <w:pStyle w:val="ListParagraph"/>
        <w:numPr>
          <w:ilvl w:val="2"/>
          <w:numId w:val="16"/>
        </w:numPr>
        <w:spacing w:after="160" w:line="256" w:lineRule="auto"/>
      </w:pPr>
      <w:r>
        <w:t>Work through monitoring to modeling and decision support</w:t>
      </w:r>
    </w:p>
    <w:p w14:paraId="4C8BB56F" w14:textId="77777777" w:rsidR="000403DF" w:rsidRDefault="000403DF" w:rsidP="000403DF">
      <w:pPr>
        <w:pStyle w:val="ListParagraph"/>
        <w:numPr>
          <w:ilvl w:val="1"/>
          <w:numId w:val="16"/>
        </w:numPr>
        <w:spacing w:after="160" w:line="256" w:lineRule="auto"/>
      </w:pPr>
      <w:r>
        <w:t>Naman: Yesterday in Flow Workgroup. In Trinity County’s request it was suggested that proposal be put into the DSS.  DSS is mainly used for flow decisions and the way it is set up and oriented is to compare hydrographs that are released in the spring.  As we have been talking and going through the flow changes we realized we need to revamp our DSS.  Not only to compare scenarios, but also evaluate components of the hydrograph. I have some ideas on specific other ones, is that to be discussed in the work groups?</w:t>
      </w:r>
    </w:p>
    <w:p w14:paraId="26BC41BC" w14:textId="77777777" w:rsidR="000403DF" w:rsidRDefault="000403DF" w:rsidP="000403DF">
      <w:pPr>
        <w:pStyle w:val="ListParagraph"/>
        <w:numPr>
          <w:ilvl w:val="2"/>
          <w:numId w:val="16"/>
        </w:numPr>
        <w:spacing w:after="160" w:line="256" w:lineRule="auto"/>
      </w:pPr>
      <w:r>
        <w:t xml:space="preserve">Peterson: Yes DSS so far is focused on flows.  Hoping that if we can get it more directly linked to our objectives and target then we can use it more broadly in the program. </w:t>
      </w:r>
    </w:p>
    <w:p w14:paraId="1F329E0B" w14:textId="77777777" w:rsidR="000403DF" w:rsidRDefault="000403DF" w:rsidP="000403DF">
      <w:pPr>
        <w:pStyle w:val="ListParagraph"/>
        <w:numPr>
          <w:ilvl w:val="2"/>
          <w:numId w:val="16"/>
        </w:numPr>
        <w:spacing w:after="160" w:line="256" w:lineRule="auto"/>
      </w:pPr>
      <w:r>
        <w:t>Naman: For example, we don’t use it to evaluate different alternative at a construction site or a restoration site. We basically go through all the steps to do that.  The design team has steps on how to decide how a site will perform, but it isn’t structured in a DSS</w:t>
      </w:r>
    </w:p>
    <w:p w14:paraId="73E5D02E" w14:textId="77777777" w:rsidR="000403DF" w:rsidRDefault="000403DF" w:rsidP="000403DF">
      <w:pPr>
        <w:pStyle w:val="ListParagraph"/>
        <w:numPr>
          <w:ilvl w:val="2"/>
          <w:numId w:val="16"/>
        </w:numPr>
        <w:spacing w:after="160" w:line="256" w:lineRule="auto"/>
      </w:pPr>
      <w:r>
        <w:t>De Juilio: The DSS as it as described by me was for the managers. Maybe why it is primarily used for flow. Many other decisions don’t have to go through management.  It is a good tool for displaying to managers and public how we came to a decision. Maybe we need to identify the ones that we already have that maybe are called something else?</w:t>
      </w:r>
    </w:p>
    <w:p w14:paraId="527059CA" w14:textId="77777777" w:rsidR="000403DF" w:rsidRDefault="000403DF" w:rsidP="000403DF">
      <w:pPr>
        <w:pStyle w:val="ListParagraph"/>
        <w:numPr>
          <w:ilvl w:val="2"/>
          <w:numId w:val="16"/>
        </w:numPr>
        <w:spacing w:after="160" w:line="256" w:lineRule="auto"/>
      </w:pPr>
      <w:r>
        <w:t xml:space="preserve">Naman: I think that is a great point. The flow decision is the one that is clearly pointed out in the EIS that has to go to the TMC. I think the other thing that I remember is that the DSS is not just for decision makers, but also to track our decision and adaptive management.  </w:t>
      </w:r>
    </w:p>
    <w:p w14:paraId="3B317592" w14:textId="77777777" w:rsidR="000403DF" w:rsidRDefault="000403DF" w:rsidP="000403DF">
      <w:pPr>
        <w:pStyle w:val="ListParagraph"/>
        <w:numPr>
          <w:ilvl w:val="2"/>
          <w:numId w:val="16"/>
        </w:numPr>
        <w:spacing w:after="160" w:line="256" w:lineRule="auto"/>
      </w:pPr>
      <w:r>
        <w:t xml:space="preserve">De Juilio: I think the IDT is the right spot for that.  Currently it is just the one spreadsheet.  It would be good to have a record of how decisions are made and perhaps an IDT write up for those. </w:t>
      </w:r>
    </w:p>
    <w:p w14:paraId="73783E0C" w14:textId="77777777" w:rsidR="000403DF" w:rsidRDefault="000403DF" w:rsidP="000403DF">
      <w:pPr>
        <w:pStyle w:val="ListParagraph"/>
        <w:numPr>
          <w:ilvl w:val="2"/>
          <w:numId w:val="16"/>
        </w:numPr>
        <w:spacing w:after="160" w:line="256" w:lineRule="auto"/>
      </w:pPr>
      <w:r>
        <w:t>Naman: It is an important step in the adaptive management process. To document so we can look back.</w:t>
      </w:r>
    </w:p>
    <w:p w14:paraId="66F154A8" w14:textId="77777777" w:rsidR="000403DF" w:rsidRDefault="000403DF" w:rsidP="000403DF">
      <w:pPr>
        <w:pStyle w:val="ListParagraph"/>
        <w:numPr>
          <w:ilvl w:val="1"/>
          <w:numId w:val="16"/>
        </w:numPr>
        <w:spacing w:after="160" w:line="256" w:lineRule="auto"/>
      </w:pPr>
      <w:r>
        <w:t>Peterson: It sounds like we are all onboard to move forward.  No objections to workgroups reviewing their objectives? What timeline do we want? Workgroups have not specifically been asked to do this.  We should make the ask to the workgroups.</w:t>
      </w:r>
    </w:p>
    <w:p w14:paraId="5349AC70" w14:textId="77777777" w:rsidR="000403DF" w:rsidRDefault="000403DF" w:rsidP="000403DF">
      <w:pPr>
        <w:pStyle w:val="ListParagraph"/>
        <w:numPr>
          <w:ilvl w:val="2"/>
          <w:numId w:val="16"/>
        </w:numPr>
        <w:spacing w:after="160" w:line="256" w:lineRule="auto"/>
      </w:pPr>
      <w:r>
        <w:t>De Juilio: Before the March TMC meeting would be good.  The ask is to review the objectives and targets and tie them to the core monitoring projects, modeling, and analysis?</w:t>
      </w:r>
    </w:p>
    <w:p w14:paraId="4C6924BF" w14:textId="77777777" w:rsidR="000403DF" w:rsidRDefault="000403DF" w:rsidP="000403DF">
      <w:pPr>
        <w:pStyle w:val="ListParagraph"/>
        <w:numPr>
          <w:ilvl w:val="3"/>
          <w:numId w:val="16"/>
        </w:numPr>
        <w:spacing w:after="160" w:line="256" w:lineRule="auto"/>
      </w:pPr>
      <w:r>
        <w:t>Peterson: Yes.</w:t>
      </w:r>
    </w:p>
    <w:p w14:paraId="78B387FA" w14:textId="77777777" w:rsidR="000403DF" w:rsidRDefault="000403DF" w:rsidP="000403DF">
      <w:pPr>
        <w:pStyle w:val="ListParagraph"/>
        <w:numPr>
          <w:ilvl w:val="3"/>
          <w:numId w:val="16"/>
        </w:numPr>
        <w:spacing w:after="160" w:line="256" w:lineRule="auto"/>
      </w:pPr>
      <w:r>
        <w:t>De Juilio: And that will feed into the core monitoring review and the DSS review.</w:t>
      </w:r>
    </w:p>
    <w:p w14:paraId="1A7484CC" w14:textId="77777777" w:rsidR="000403DF" w:rsidRDefault="000403DF" w:rsidP="000403DF">
      <w:pPr>
        <w:pStyle w:val="ListParagraph"/>
        <w:numPr>
          <w:ilvl w:val="3"/>
          <w:numId w:val="16"/>
        </w:numPr>
        <w:spacing w:after="160" w:line="256" w:lineRule="auto"/>
      </w:pPr>
      <w:r>
        <w:lastRenderedPageBreak/>
        <w:t>Peterson: If it identifies missing items then we can address it. If it shows areas that are being monitored and not utilized maybe, we reassess that monitoring.</w:t>
      </w:r>
    </w:p>
    <w:p w14:paraId="03174D12" w14:textId="77777777" w:rsidR="000403DF" w:rsidRDefault="000403DF" w:rsidP="000403DF">
      <w:pPr>
        <w:pStyle w:val="ListParagraph"/>
        <w:numPr>
          <w:ilvl w:val="3"/>
          <w:numId w:val="16"/>
        </w:numPr>
        <w:spacing w:after="160" w:line="256" w:lineRule="auto"/>
      </w:pPr>
      <w:r>
        <w:t>De Juilio: I think a Science Coordinator is needed to finish this, but the workgroups should be able to complete the first step.</w:t>
      </w:r>
    </w:p>
    <w:p w14:paraId="2FF45F8A" w14:textId="77777777" w:rsidR="000403DF" w:rsidRDefault="000403DF" w:rsidP="000403DF">
      <w:pPr>
        <w:pStyle w:val="ListParagraph"/>
        <w:numPr>
          <w:ilvl w:val="2"/>
          <w:numId w:val="16"/>
        </w:numPr>
        <w:spacing w:after="160" w:line="256" w:lineRule="auto"/>
      </w:pPr>
      <w:r>
        <w:t>Naman: Do we want to link objectives to the science plan key uncertainty or program goals?</w:t>
      </w:r>
    </w:p>
    <w:p w14:paraId="4D020D39" w14:textId="77777777" w:rsidR="000403DF" w:rsidRDefault="000403DF" w:rsidP="000403DF">
      <w:pPr>
        <w:pStyle w:val="ListParagraph"/>
        <w:numPr>
          <w:ilvl w:val="3"/>
          <w:numId w:val="16"/>
        </w:numPr>
        <w:spacing w:after="160" w:line="256" w:lineRule="auto"/>
      </w:pPr>
      <w:r>
        <w:t>De Juilio: You may not be able to tie each of these to a key uncertainty.</w:t>
      </w:r>
    </w:p>
    <w:p w14:paraId="62C21740" w14:textId="77777777" w:rsidR="000403DF" w:rsidRDefault="000403DF" w:rsidP="000403DF">
      <w:pPr>
        <w:pStyle w:val="ListParagraph"/>
        <w:numPr>
          <w:ilvl w:val="3"/>
          <w:numId w:val="16"/>
        </w:numPr>
        <w:spacing w:after="160" w:line="256" w:lineRule="auto"/>
      </w:pPr>
      <w:r>
        <w:t>Peterson: I like the idea of tying to a program goal (Form, Function, Fish)</w:t>
      </w:r>
    </w:p>
    <w:p w14:paraId="4B02E065" w14:textId="77777777" w:rsidR="000403DF" w:rsidRDefault="000403DF" w:rsidP="000403DF">
      <w:pPr>
        <w:pStyle w:val="ListParagraph"/>
        <w:numPr>
          <w:ilvl w:val="2"/>
          <w:numId w:val="16"/>
        </w:numPr>
        <w:spacing w:after="160" w:line="256" w:lineRule="auto"/>
      </w:pPr>
      <w:r>
        <w:t>Lindke: Would we be most successful if we had a template, memo, or guidelines so this process is completed in the same way by each workgroup?</w:t>
      </w:r>
    </w:p>
    <w:p w14:paraId="48675CFB" w14:textId="77777777" w:rsidR="000403DF" w:rsidRDefault="000403DF" w:rsidP="000403DF">
      <w:pPr>
        <w:pStyle w:val="ListParagraph"/>
        <w:numPr>
          <w:ilvl w:val="2"/>
          <w:numId w:val="16"/>
        </w:numPr>
        <w:spacing w:after="160" w:line="256" w:lineRule="auto"/>
      </w:pPr>
      <w:r>
        <w:t>Peterson: Follow-up activity is reviewing our monitoring activity and modeling. We need to complete review of objectives and targets before moving forward.</w:t>
      </w:r>
    </w:p>
    <w:p w14:paraId="4066DE4D" w14:textId="77777777" w:rsidR="000403DF" w:rsidRDefault="000403DF" w:rsidP="000403DF">
      <w:pPr>
        <w:pStyle w:val="ListParagraph"/>
        <w:numPr>
          <w:ilvl w:val="2"/>
          <w:numId w:val="16"/>
        </w:numPr>
        <w:spacing w:after="160" w:line="256" w:lineRule="auto"/>
      </w:pPr>
      <w:r>
        <w:t>De Juilio: If we are going to be changing core monitoring, we should have recommendations by June for TMC Budget meeting in July.</w:t>
      </w:r>
    </w:p>
    <w:p w14:paraId="456B1700" w14:textId="77777777" w:rsidR="000403DF" w:rsidRDefault="000403DF" w:rsidP="000403DF">
      <w:pPr>
        <w:pStyle w:val="ListParagraph"/>
        <w:numPr>
          <w:ilvl w:val="3"/>
          <w:numId w:val="16"/>
        </w:numPr>
        <w:spacing w:after="160" w:line="256" w:lineRule="auto"/>
      </w:pPr>
      <w:r>
        <w:t>Peterson: The Science Plan directs us to do this over the course of a fiscal year so having any strong recommendations by June seems unlikely</w:t>
      </w:r>
    </w:p>
    <w:p w14:paraId="385E2B79" w14:textId="77777777" w:rsidR="000403DF" w:rsidRDefault="000403DF" w:rsidP="000403DF">
      <w:pPr>
        <w:pStyle w:val="ListParagraph"/>
        <w:numPr>
          <w:ilvl w:val="2"/>
          <w:numId w:val="16"/>
        </w:numPr>
        <w:spacing w:after="160" w:line="256" w:lineRule="auto"/>
      </w:pPr>
      <w:r>
        <w:t>Dixon: Science Coordinator position should fly in February. Start date highly situational dependent on selected individual.</w:t>
      </w:r>
    </w:p>
    <w:p w14:paraId="0FB69DF2" w14:textId="77777777" w:rsidR="000403DF" w:rsidRDefault="000403DF" w:rsidP="000403DF">
      <w:pPr>
        <w:pStyle w:val="ListParagraph"/>
        <w:numPr>
          <w:ilvl w:val="3"/>
          <w:numId w:val="16"/>
        </w:numPr>
        <w:spacing w:after="160" w:line="256" w:lineRule="auto"/>
      </w:pPr>
      <w:r>
        <w:t xml:space="preserve">Lindke: This review is going to be very difficult to do thoroughly without a Science Coordinator. Particularly if it has potential to change core monitoring, it will have to be really well justified. </w:t>
      </w:r>
    </w:p>
    <w:p w14:paraId="6BD61059" w14:textId="77777777" w:rsidR="000403DF" w:rsidRDefault="000403DF" w:rsidP="000403DF">
      <w:pPr>
        <w:pStyle w:val="ListParagraph"/>
        <w:numPr>
          <w:ilvl w:val="2"/>
          <w:numId w:val="16"/>
        </w:numPr>
        <w:spacing w:after="160" w:line="256" w:lineRule="auto"/>
      </w:pPr>
      <w:r>
        <w:t>De Juilio: Is there any reason to wait for the first phase of the limiting factors analysis to be complete as they may be considering our data streams.  We could begin review of DSS, but hold off on review of core monitoring until phase 1 of limiting factors is complete and the Science Coordinator is onboard.</w:t>
      </w:r>
    </w:p>
    <w:p w14:paraId="0E3E1275" w14:textId="77777777" w:rsidR="000403DF" w:rsidRDefault="000403DF" w:rsidP="000403DF">
      <w:pPr>
        <w:pStyle w:val="ListParagraph"/>
        <w:numPr>
          <w:ilvl w:val="3"/>
          <w:numId w:val="16"/>
        </w:numPr>
        <w:spacing w:after="160" w:line="256" w:lineRule="auto"/>
      </w:pPr>
      <w:r>
        <w:t>Lindke: I feel like we have a good handle on where our data gaps are without phase one, but it would help.</w:t>
      </w:r>
    </w:p>
    <w:p w14:paraId="7E56CA2C" w14:textId="77777777" w:rsidR="000403DF" w:rsidRDefault="000403DF" w:rsidP="000403DF">
      <w:pPr>
        <w:pStyle w:val="ListParagraph"/>
        <w:numPr>
          <w:ilvl w:val="2"/>
          <w:numId w:val="16"/>
        </w:numPr>
        <w:spacing w:after="160" w:line="256" w:lineRule="auto"/>
      </w:pPr>
      <w:r>
        <w:t>De Juilio: I appreciate Peterson’s work and the templates. Rubrik style was a good foundation, but didn’t know how to enact the plan.</w:t>
      </w:r>
    </w:p>
    <w:p w14:paraId="6296F89D" w14:textId="77777777" w:rsidR="000403DF" w:rsidRDefault="000403DF" w:rsidP="000403DF">
      <w:pPr>
        <w:pStyle w:val="ListParagraph"/>
        <w:numPr>
          <w:ilvl w:val="3"/>
          <w:numId w:val="16"/>
        </w:numPr>
        <w:spacing w:after="160" w:line="256" w:lineRule="auto"/>
      </w:pPr>
      <w:r>
        <w:t xml:space="preserve">Peterson: Filling out this table is a foundation for the review. Maybe focusing on this then determine the next step after. </w:t>
      </w:r>
    </w:p>
    <w:p w14:paraId="02EB378F" w14:textId="02AB346D" w:rsidR="00E249D4" w:rsidRPr="000403DF" w:rsidRDefault="000403DF" w:rsidP="000403DF">
      <w:pPr>
        <w:pStyle w:val="ListParagraph"/>
        <w:numPr>
          <w:ilvl w:val="1"/>
          <w:numId w:val="16"/>
        </w:numPr>
        <w:spacing w:after="160" w:line="256" w:lineRule="auto"/>
      </w:pPr>
      <w:r>
        <w:t>Peterson: I will put together guidance or a memo to clarify instructions in the next few weeks.</w:t>
      </w:r>
    </w:p>
    <w:p w14:paraId="1FC39945" w14:textId="77777777" w:rsidR="00077F89" w:rsidRDefault="00077F89" w:rsidP="00E249D4">
      <w:pPr>
        <w:rPr>
          <w:rFonts w:ascii="Calibri" w:hAnsi="Calibri" w:cs="Calibri"/>
          <w:bCs/>
          <w:sz w:val="24"/>
          <w:szCs w:val="24"/>
        </w:rPr>
      </w:pPr>
    </w:p>
    <w:p w14:paraId="4977CCD8" w14:textId="77777777" w:rsidR="00E249D4" w:rsidRPr="00E222D8" w:rsidRDefault="00E249D4" w:rsidP="00E249D4">
      <w:pPr>
        <w:rPr>
          <w:rFonts w:ascii="Calibri" w:hAnsi="Calibri" w:cs="Calibri"/>
          <w:b/>
          <w:sz w:val="24"/>
          <w:szCs w:val="24"/>
          <w:u w:val="single"/>
        </w:rPr>
      </w:pPr>
      <w:r w:rsidRPr="00E222D8">
        <w:rPr>
          <w:rFonts w:ascii="Calibri" w:hAnsi="Calibri" w:cs="Calibri"/>
          <w:b/>
          <w:sz w:val="24"/>
          <w:szCs w:val="24"/>
          <w:u w:val="single"/>
        </w:rPr>
        <w:t>Adjourned</w:t>
      </w:r>
      <w:r w:rsidR="00B028CD" w:rsidRPr="00E222D8">
        <w:rPr>
          <w:rFonts w:ascii="Calibri" w:hAnsi="Calibri" w:cs="Calibri"/>
          <w:b/>
          <w:sz w:val="24"/>
          <w:szCs w:val="24"/>
          <w:u w:val="single"/>
        </w:rPr>
        <w:t xml:space="preserve"> </w:t>
      </w:r>
      <w:r w:rsidR="00FE244A">
        <w:rPr>
          <w:rFonts w:ascii="Calibri" w:hAnsi="Calibri" w:cs="Calibri"/>
          <w:b/>
          <w:sz w:val="24"/>
          <w:szCs w:val="24"/>
          <w:u w:val="single"/>
        </w:rPr>
        <w:t>12</w:t>
      </w:r>
      <w:r w:rsidR="00B028CD" w:rsidRPr="00E222D8">
        <w:rPr>
          <w:rFonts w:ascii="Calibri" w:hAnsi="Calibri" w:cs="Calibri"/>
          <w:b/>
          <w:sz w:val="24"/>
          <w:szCs w:val="24"/>
          <w:u w:val="single"/>
        </w:rPr>
        <w:t>:</w:t>
      </w:r>
      <w:r w:rsidR="00FE244A">
        <w:rPr>
          <w:rFonts w:ascii="Calibri" w:hAnsi="Calibri" w:cs="Calibri"/>
          <w:b/>
          <w:sz w:val="24"/>
          <w:szCs w:val="24"/>
          <w:u w:val="single"/>
        </w:rPr>
        <w:t>30</w:t>
      </w:r>
      <w:r w:rsidR="00B028CD" w:rsidRPr="00E222D8">
        <w:rPr>
          <w:rFonts w:ascii="Calibri" w:hAnsi="Calibri" w:cs="Calibri"/>
          <w:b/>
          <w:sz w:val="24"/>
          <w:szCs w:val="24"/>
          <w:u w:val="single"/>
        </w:rPr>
        <w:t>pm</w:t>
      </w:r>
    </w:p>
    <w:p w14:paraId="0562CB0E" w14:textId="77777777" w:rsidR="00E249D4" w:rsidRPr="00E222D8" w:rsidRDefault="00E249D4" w:rsidP="00E249D4">
      <w:pPr>
        <w:ind w:left="360"/>
        <w:jc w:val="both"/>
        <w:rPr>
          <w:rFonts w:ascii="Calibri" w:hAnsi="Calibri" w:cs="Calibri"/>
          <w:sz w:val="24"/>
          <w:szCs w:val="24"/>
        </w:rPr>
      </w:pPr>
    </w:p>
    <w:p w14:paraId="34CE0A41" w14:textId="77777777" w:rsidR="007D5836" w:rsidRPr="00E222D8" w:rsidRDefault="007D5836" w:rsidP="00E249D4">
      <w:pPr>
        <w:rPr>
          <w:rFonts w:ascii="Calibri" w:hAnsi="Calibri" w:cs="Calibri"/>
        </w:rPr>
      </w:pPr>
    </w:p>
    <w:sectPr w:rsidR="007D5836" w:rsidRPr="00E222D8" w:rsidSect="00E249D4">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270660"/>
    <w:multiLevelType w:val="hybridMultilevel"/>
    <w:tmpl w:val="94FABE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73B18B4"/>
    <w:multiLevelType w:val="hybridMultilevel"/>
    <w:tmpl w:val="E1703D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E50545B"/>
    <w:multiLevelType w:val="hybridMultilevel"/>
    <w:tmpl w:val="C8923E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CD20A1"/>
    <w:multiLevelType w:val="hybridMultilevel"/>
    <w:tmpl w:val="B6685E42"/>
    <w:lvl w:ilvl="0" w:tplc="9CF87D1C">
      <w:start w:val="1"/>
      <w:numFmt w:val="bullet"/>
      <w:lvlText w:val=""/>
      <w:lvlJc w:val="left"/>
      <w:pPr>
        <w:ind w:left="720" w:hanging="360"/>
      </w:pPr>
      <w:rPr>
        <w:rFonts w:ascii="Symbol" w:hAnsi="Symbol" w:hint="default"/>
      </w:rPr>
    </w:lvl>
    <w:lvl w:ilvl="1" w:tplc="4376577E">
      <w:start w:val="1"/>
      <w:numFmt w:val="bullet"/>
      <w:lvlText w:val="o"/>
      <w:lvlJc w:val="left"/>
      <w:pPr>
        <w:ind w:left="1440" w:hanging="360"/>
      </w:pPr>
      <w:rPr>
        <w:rFonts w:ascii="Courier New" w:hAnsi="Courier New" w:cs="Times New Roman" w:hint="default"/>
      </w:rPr>
    </w:lvl>
    <w:lvl w:ilvl="2" w:tplc="06F687A4">
      <w:start w:val="1"/>
      <w:numFmt w:val="bullet"/>
      <w:lvlText w:val=""/>
      <w:lvlJc w:val="left"/>
      <w:pPr>
        <w:ind w:left="2160" w:hanging="360"/>
      </w:pPr>
      <w:rPr>
        <w:rFonts w:ascii="Wingdings" w:hAnsi="Wingdings" w:hint="default"/>
      </w:rPr>
    </w:lvl>
    <w:lvl w:ilvl="3" w:tplc="2CA62EB6">
      <w:start w:val="1"/>
      <w:numFmt w:val="bullet"/>
      <w:lvlText w:val=""/>
      <w:lvlJc w:val="left"/>
      <w:pPr>
        <w:ind w:left="2880" w:hanging="360"/>
      </w:pPr>
      <w:rPr>
        <w:rFonts w:ascii="Symbol" w:hAnsi="Symbol" w:hint="default"/>
      </w:rPr>
    </w:lvl>
    <w:lvl w:ilvl="4" w:tplc="806061C0">
      <w:start w:val="1"/>
      <w:numFmt w:val="bullet"/>
      <w:lvlText w:val="o"/>
      <w:lvlJc w:val="left"/>
      <w:pPr>
        <w:ind w:left="3600" w:hanging="360"/>
      </w:pPr>
      <w:rPr>
        <w:rFonts w:ascii="Courier New" w:hAnsi="Courier New" w:cs="Times New Roman" w:hint="default"/>
      </w:rPr>
    </w:lvl>
    <w:lvl w:ilvl="5" w:tplc="684EFCFC">
      <w:start w:val="1"/>
      <w:numFmt w:val="bullet"/>
      <w:lvlText w:val=""/>
      <w:lvlJc w:val="left"/>
      <w:pPr>
        <w:ind w:left="4320" w:hanging="360"/>
      </w:pPr>
      <w:rPr>
        <w:rFonts w:ascii="Wingdings" w:hAnsi="Wingdings" w:hint="default"/>
      </w:rPr>
    </w:lvl>
    <w:lvl w:ilvl="6" w:tplc="F110BBC8">
      <w:start w:val="1"/>
      <w:numFmt w:val="bullet"/>
      <w:lvlText w:val=""/>
      <w:lvlJc w:val="left"/>
      <w:pPr>
        <w:ind w:left="5040" w:hanging="360"/>
      </w:pPr>
      <w:rPr>
        <w:rFonts w:ascii="Symbol" w:hAnsi="Symbol" w:hint="default"/>
      </w:rPr>
    </w:lvl>
    <w:lvl w:ilvl="7" w:tplc="9878D28A">
      <w:start w:val="1"/>
      <w:numFmt w:val="bullet"/>
      <w:lvlText w:val="o"/>
      <w:lvlJc w:val="left"/>
      <w:pPr>
        <w:ind w:left="5760" w:hanging="360"/>
      </w:pPr>
      <w:rPr>
        <w:rFonts w:ascii="Courier New" w:hAnsi="Courier New" w:cs="Times New Roman" w:hint="default"/>
      </w:rPr>
    </w:lvl>
    <w:lvl w:ilvl="8" w:tplc="7E7823DE">
      <w:start w:val="1"/>
      <w:numFmt w:val="bullet"/>
      <w:lvlText w:val=""/>
      <w:lvlJc w:val="left"/>
      <w:pPr>
        <w:ind w:left="6480" w:hanging="360"/>
      </w:pPr>
      <w:rPr>
        <w:rFonts w:ascii="Wingdings" w:hAnsi="Wingdings" w:hint="default"/>
      </w:rPr>
    </w:lvl>
  </w:abstractNum>
  <w:abstractNum w:abstractNumId="4" w15:restartNumberingAfterBreak="0">
    <w:nsid w:val="425C0CEF"/>
    <w:multiLevelType w:val="hybridMultilevel"/>
    <w:tmpl w:val="B5005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D5F839"/>
    <w:multiLevelType w:val="hybridMultilevel"/>
    <w:tmpl w:val="FCB09610"/>
    <w:lvl w:ilvl="0" w:tplc="4E30E826">
      <w:start w:val="1"/>
      <w:numFmt w:val="decimal"/>
      <w:lvlText w:val="%1."/>
      <w:lvlJc w:val="left"/>
      <w:pPr>
        <w:ind w:left="720" w:hanging="360"/>
      </w:pPr>
    </w:lvl>
    <w:lvl w:ilvl="1" w:tplc="7E200CC2">
      <w:start w:val="1"/>
      <w:numFmt w:val="lowerLetter"/>
      <w:lvlText w:val="%2."/>
      <w:lvlJc w:val="left"/>
      <w:pPr>
        <w:ind w:left="1440" w:hanging="360"/>
      </w:pPr>
    </w:lvl>
    <w:lvl w:ilvl="2" w:tplc="AFB64648">
      <w:start w:val="1"/>
      <w:numFmt w:val="lowerRoman"/>
      <w:lvlText w:val="%3."/>
      <w:lvlJc w:val="right"/>
      <w:pPr>
        <w:ind w:left="2160" w:hanging="180"/>
      </w:pPr>
    </w:lvl>
    <w:lvl w:ilvl="3" w:tplc="A4668C5A">
      <w:start w:val="1"/>
      <w:numFmt w:val="decimal"/>
      <w:lvlText w:val="%4."/>
      <w:lvlJc w:val="left"/>
      <w:pPr>
        <w:ind w:left="2880" w:hanging="360"/>
      </w:pPr>
    </w:lvl>
    <w:lvl w:ilvl="4" w:tplc="F76C9E72">
      <w:start w:val="1"/>
      <w:numFmt w:val="lowerLetter"/>
      <w:lvlText w:val="%5."/>
      <w:lvlJc w:val="left"/>
      <w:pPr>
        <w:ind w:left="3600" w:hanging="360"/>
      </w:pPr>
    </w:lvl>
    <w:lvl w:ilvl="5" w:tplc="E1340C8C">
      <w:start w:val="1"/>
      <w:numFmt w:val="lowerRoman"/>
      <w:lvlText w:val="%6."/>
      <w:lvlJc w:val="right"/>
      <w:pPr>
        <w:ind w:left="4320" w:hanging="180"/>
      </w:pPr>
    </w:lvl>
    <w:lvl w:ilvl="6" w:tplc="A95EE836">
      <w:start w:val="1"/>
      <w:numFmt w:val="decimal"/>
      <w:lvlText w:val="%7."/>
      <w:lvlJc w:val="left"/>
      <w:pPr>
        <w:ind w:left="5040" w:hanging="360"/>
      </w:pPr>
    </w:lvl>
    <w:lvl w:ilvl="7" w:tplc="EE828FEC">
      <w:start w:val="1"/>
      <w:numFmt w:val="lowerLetter"/>
      <w:lvlText w:val="%8."/>
      <w:lvlJc w:val="left"/>
      <w:pPr>
        <w:ind w:left="5760" w:hanging="360"/>
      </w:pPr>
    </w:lvl>
    <w:lvl w:ilvl="8" w:tplc="B2D4DE82">
      <w:start w:val="1"/>
      <w:numFmt w:val="lowerRoman"/>
      <w:lvlText w:val="%9."/>
      <w:lvlJc w:val="right"/>
      <w:pPr>
        <w:ind w:left="6480" w:hanging="180"/>
      </w:pPr>
    </w:lvl>
  </w:abstractNum>
  <w:abstractNum w:abstractNumId="6" w15:restartNumberingAfterBreak="0">
    <w:nsid w:val="45CD1663"/>
    <w:multiLevelType w:val="multilevel"/>
    <w:tmpl w:val="C724644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4714091C"/>
    <w:multiLevelType w:val="hybridMultilevel"/>
    <w:tmpl w:val="8954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314D21"/>
    <w:multiLevelType w:val="hybridMultilevel"/>
    <w:tmpl w:val="C51EB07A"/>
    <w:lvl w:ilvl="0" w:tplc="EE62C6A6">
      <w:start w:val="1"/>
      <w:numFmt w:val="bullet"/>
      <w:lvlText w:val=""/>
      <w:lvlJc w:val="left"/>
      <w:pPr>
        <w:ind w:left="720" w:hanging="360"/>
      </w:pPr>
      <w:rPr>
        <w:rFonts w:ascii="Symbol" w:hAnsi="Symbol" w:hint="default"/>
      </w:rPr>
    </w:lvl>
    <w:lvl w:ilvl="1" w:tplc="517C7018">
      <w:start w:val="1"/>
      <w:numFmt w:val="bullet"/>
      <w:lvlText w:val="o"/>
      <w:lvlJc w:val="left"/>
      <w:pPr>
        <w:ind w:left="1440" w:hanging="360"/>
      </w:pPr>
      <w:rPr>
        <w:rFonts w:ascii="Courier New" w:hAnsi="Courier New" w:cs="Times New Roman" w:hint="default"/>
      </w:rPr>
    </w:lvl>
    <w:lvl w:ilvl="2" w:tplc="D9AEAB92">
      <w:start w:val="1"/>
      <w:numFmt w:val="bullet"/>
      <w:lvlText w:val=""/>
      <w:lvlJc w:val="left"/>
      <w:pPr>
        <w:ind w:left="2160" w:hanging="360"/>
      </w:pPr>
      <w:rPr>
        <w:rFonts w:ascii="Wingdings" w:hAnsi="Wingdings" w:hint="default"/>
      </w:rPr>
    </w:lvl>
    <w:lvl w:ilvl="3" w:tplc="9E70D1BE">
      <w:start w:val="1"/>
      <w:numFmt w:val="bullet"/>
      <w:lvlText w:val=""/>
      <w:lvlJc w:val="left"/>
      <w:pPr>
        <w:ind w:left="2880" w:hanging="360"/>
      </w:pPr>
      <w:rPr>
        <w:rFonts w:ascii="Symbol" w:hAnsi="Symbol" w:hint="default"/>
      </w:rPr>
    </w:lvl>
    <w:lvl w:ilvl="4" w:tplc="F260FB2C">
      <w:start w:val="1"/>
      <w:numFmt w:val="bullet"/>
      <w:lvlText w:val="o"/>
      <w:lvlJc w:val="left"/>
      <w:pPr>
        <w:ind w:left="3600" w:hanging="360"/>
      </w:pPr>
      <w:rPr>
        <w:rFonts w:ascii="Courier New" w:hAnsi="Courier New" w:cs="Times New Roman" w:hint="default"/>
      </w:rPr>
    </w:lvl>
    <w:lvl w:ilvl="5" w:tplc="7D406980">
      <w:start w:val="1"/>
      <w:numFmt w:val="bullet"/>
      <w:lvlText w:val=""/>
      <w:lvlJc w:val="left"/>
      <w:pPr>
        <w:ind w:left="4320" w:hanging="360"/>
      </w:pPr>
      <w:rPr>
        <w:rFonts w:ascii="Wingdings" w:hAnsi="Wingdings" w:hint="default"/>
      </w:rPr>
    </w:lvl>
    <w:lvl w:ilvl="6" w:tplc="D706BFD0">
      <w:start w:val="1"/>
      <w:numFmt w:val="bullet"/>
      <w:lvlText w:val=""/>
      <w:lvlJc w:val="left"/>
      <w:pPr>
        <w:ind w:left="5040" w:hanging="360"/>
      </w:pPr>
      <w:rPr>
        <w:rFonts w:ascii="Symbol" w:hAnsi="Symbol" w:hint="default"/>
      </w:rPr>
    </w:lvl>
    <w:lvl w:ilvl="7" w:tplc="3BCA45B6">
      <w:start w:val="1"/>
      <w:numFmt w:val="bullet"/>
      <w:lvlText w:val="o"/>
      <w:lvlJc w:val="left"/>
      <w:pPr>
        <w:ind w:left="5760" w:hanging="360"/>
      </w:pPr>
      <w:rPr>
        <w:rFonts w:ascii="Courier New" w:hAnsi="Courier New" w:cs="Times New Roman" w:hint="default"/>
      </w:rPr>
    </w:lvl>
    <w:lvl w:ilvl="8" w:tplc="CD32A81C">
      <w:start w:val="1"/>
      <w:numFmt w:val="bullet"/>
      <w:lvlText w:val=""/>
      <w:lvlJc w:val="left"/>
      <w:pPr>
        <w:ind w:left="6480" w:hanging="360"/>
      </w:pPr>
      <w:rPr>
        <w:rFonts w:ascii="Wingdings" w:hAnsi="Wingdings" w:hint="default"/>
      </w:rPr>
    </w:lvl>
  </w:abstractNum>
  <w:abstractNum w:abstractNumId="9" w15:restartNumberingAfterBreak="0">
    <w:nsid w:val="58336264"/>
    <w:multiLevelType w:val="hybridMultilevel"/>
    <w:tmpl w:val="426461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0A4016"/>
    <w:multiLevelType w:val="hybridMultilevel"/>
    <w:tmpl w:val="9D044FAC"/>
    <w:lvl w:ilvl="0" w:tplc="0428E8AA">
      <w:start w:val="1"/>
      <w:numFmt w:val="bullet"/>
      <w:pStyle w:val="ActionItems"/>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6EBD60FC"/>
    <w:multiLevelType w:val="hybridMultilevel"/>
    <w:tmpl w:val="948C654C"/>
    <w:lvl w:ilvl="0" w:tplc="826C0A94">
      <w:start w:val="1"/>
      <w:numFmt w:val="bullet"/>
      <w:lvlText w:val=""/>
      <w:lvlJc w:val="left"/>
      <w:pPr>
        <w:ind w:left="720" w:hanging="360"/>
      </w:pPr>
      <w:rPr>
        <w:rFonts w:ascii="Symbol" w:hAnsi="Symbol" w:hint="default"/>
      </w:rPr>
    </w:lvl>
    <w:lvl w:ilvl="1" w:tplc="22D842D2">
      <w:start w:val="1"/>
      <w:numFmt w:val="bullet"/>
      <w:lvlText w:val="o"/>
      <w:lvlJc w:val="left"/>
      <w:pPr>
        <w:ind w:left="1440" w:hanging="360"/>
      </w:pPr>
      <w:rPr>
        <w:rFonts w:ascii="Courier New" w:hAnsi="Courier New" w:cs="Times New Roman" w:hint="default"/>
      </w:rPr>
    </w:lvl>
    <w:lvl w:ilvl="2" w:tplc="F52C38BA">
      <w:start w:val="1"/>
      <w:numFmt w:val="bullet"/>
      <w:lvlText w:val=""/>
      <w:lvlJc w:val="left"/>
      <w:pPr>
        <w:ind w:left="2160" w:hanging="360"/>
      </w:pPr>
      <w:rPr>
        <w:rFonts w:ascii="Wingdings" w:hAnsi="Wingdings" w:hint="default"/>
      </w:rPr>
    </w:lvl>
    <w:lvl w:ilvl="3" w:tplc="B30C7DF4">
      <w:start w:val="1"/>
      <w:numFmt w:val="bullet"/>
      <w:lvlText w:val=""/>
      <w:lvlJc w:val="left"/>
      <w:pPr>
        <w:ind w:left="2880" w:hanging="360"/>
      </w:pPr>
      <w:rPr>
        <w:rFonts w:ascii="Symbol" w:hAnsi="Symbol" w:hint="default"/>
      </w:rPr>
    </w:lvl>
    <w:lvl w:ilvl="4" w:tplc="61E64DE0">
      <w:start w:val="1"/>
      <w:numFmt w:val="bullet"/>
      <w:lvlText w:val="o"/>
      <w:lvlJc w:val="left"/>
      <w:pPr>
        <w:ind w:left="3600" w:hanging="360"/>
      </w:pPr>
      <w:rPr>
        <w:rFonts w:ascii="Courier New" w:hAnsi="Courier New" w:cs="Times New Roman" w:hint="default"/>
      </w:rPr>
    </w:lvl>
    <w:lvl w:ilvl="5" w:tplc="F950FA26">
      <w:start w:val="1"/>
      <w:numFmt w:val="bullet"/>
      <w:lvlText w:val=""/>
      <w:lvlJc w:val="left"/>
      <w:pPr>
        <w:ind w:left="4320" w:hanging="360"/>
      </w:pPr>
      <w:rPr>
        <w:rFonts w:ascii="Wingdings" w:hAnsi="Wingdings" w:hint="default"/>
      </w:rPr>
    </w:lvl>
    <w:lvl w:ilvl="6" w:tplc="125488D2">
      <w:start w:val="1"/>
      <w:numFmt w:val="bullet"/>
      <w:lvlText w:val=""/>
      <w:lvlJc w:val="left"/>
      <w:pPr>
        <w:ind w:left="5040" w:hanging="360"/>
      </w:pPr>
      <w:rPr>
        <w:rFonts w:ascii="Symbol" w:hAnsi="Symbol" w:hint="default"/>
      </w:rPr>
    </w:lvl>
    <w:lvl w:ilvl="7" w:tplc="700C1A08">
      <w:start w:val="1"/>
      <w:numFmt w:val="bullet"/>
      <w:lvlText w:val="o"/>
      <w:lvlJc w:val="left"/>
      <w:pPr>
        <w:ind w:left="5760" w:hanging="360"/>
      </w:pPr>
      <w:rPr>
        <w:rFonts w:ascii="Courier New" w:hAnsi="Courier New" w:cs="Times New Roman" w:hint="default"/>
      </w:rPr>
    </w:lvl>
    <w:lvl w:ilvl="8" w:tplc="F8986FA4">
      <w:start w:val="1"/>
      <w:numFmt w:val="bullet"/>
      <w:lvlText w:val=""/>
      <w:lvlJc w:val="left"/>
      <w:pPr>
        <w:ind w:left="6480" w:hanging="360"/>
      </w:pPr>
      <w:rPr>
        <w:rFonts w:ascii="Wingdings" w:hAnsi="Wingdings" w:hint="default"/>
      </w:rPr>
    </w:lvl>
  </w:abstractNum>
  <w:abstractNum w:abstractNumId="12" w15:restartNumberingAfterBreak="0">
    <w:nsid w:val="70C76223"/>
    <w:multiLevelType w:val="hybridMultilevel"/>
    <w:tmpl w:val="4E26A1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8604FDB"/>
    <w:multiLevelType w:val="hybridMultilevel"/>
    <w:tmpl w:val="B6789F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CBF45A5"/>
    <w:multiLevelType w:val="hybridMultilevel"/>
    <w:tmpl w:val="7E8A0E7C"/>
    <w:lvl w:ilvl="0" w:tplc="EFB0EA98">
      <w:start w:val="1"/>
      <w:numFmt w:val="bullet"/>
      <w:lvlText w:val=""/>
      <w:lvlJc w:val="left"/>
      <w:pPr>
        <w:ind w:left="720" w:hanging="360"/>
      </w:pPr>
      <w:rPr>
        <w:rFonts w:ascii="Symbol" w:hAnsi="Symbol" w:hint="default"/>
      </w:rPr>
    </w:lvl>
    <w:lvl w:ilvl="1" w:tplc="5554DD6E">
      <w:start w:val="1"/>
      <w:numFmt w:val="bullet"/>
      <w:lvlText w:val="o"/>
      <w:lvlJc w:val="left"/>
      <w:pPr>
        <w:ind w:left="1440" w:hanging="360"/>
      </w:pPr>
      <w:rPr>
        <w:rFonts w:ascii="Courier New" w:hAnsi="Courier New" w:cs="Times New Roman" w:hint="default"/>
      </w:rPr>
    </w:lvl>
    <w:lvl w:ilvl="2" w:tplc="4C002E38">
      <w:start w:val="1"/>
      <w:numFmt w:val="bullet"/>
      <w:lvlText w:val=""/>
      <w:lvlJc w:val="left"/>
      <w:pPr>
        <w:ind w:left="2160" w:hanging="360"/>
      </w:pPr>
      <w:rPr>
        <w:rFonts w:ascii="Wingdings" w:hAnsi="Wingdings" w:hint="default"/>
      </w:rPr>
    </w:lvl>
    <w:lvl w:ilvl="3" w:tplc="6BA87EBA">
      <w:start w:val="1"/>
      <w:numFmt w:val="bullet"/>
      <w:lvlText w:val=""/>
      <w:lvlJc w:val="left"/>
      <w:pPr>
        <w:ind w:left="2880" w:hanging="360"/>
      </w:pPr>
      <w:rPr>
        <w:rFonts w:ascii="Symbol" w:hAnsi="Symbol" w:hint="default"/>
      </w:rPr>
    </w:lvl>
    <w:lvl w:ilvl="4" w:tplc="3A4498A8">
      <w:start w:val="1"/>
      <w:numFmt w:val="bullet"/>
      <w:lvlText w:val="o"/>
      <w:lvlJc w:val="left"/>
      <w:pPr>
        <w:ind w:left="3600" w:hanging="360"/>
      </w:pPr>
      <w:rPr>
        <w:rFonts w:ascii="Courier New" w:hAnsi="Courier New" w:cs="Times New Roman" w:hint="default"/>
      </w:rPr>
    </w:lvl>
    <w:lvl w:ilvl="5" w:tplc="E1B46A7C">
      <w:start w:val="1"/>
      <w:numFmt w:val="bullet"/>
      <w:lvlText w:val=""/>
      <w:lvlJc w:val="left"/>
      <w:pPr>
        <w:ind w:left="4320" w:hanging="360"/>
      </w:pPr>
      <w:rPr>
        <w:rFonts w:ascii="Wingdings" w:hAnsi="Wingdings" w:hint="default"/>
      </w:rPr>
    </w:lvl>
    <w:lvl w:ilvl="6" w:tplc="98EE67BA">
      <w:start w:val="1"/>
      <w:numFmt w:val="bullet"/>
      <w:lvlText w:val=""/>
      <w:lvlJc w:val="left"/>
      <w:pPr>
        <w:ind w:left="5040" w:hanging="360"/>
      </w:pPr>
      <w:rPr>
        <w:rFonts w:ascii="Symbol" w:hAnsi="Symbol" w:hint="default"/>
      </w:rPr>
    </w:lvl>
    <w:lvl w:ilvl="7" w:tplc="A1769AB6">
      <w:start w:val="1"/>
      <w:numFmt w:val="bullet"/>
      <w:lvlText w:val="o"/>
      <w:lvlJc w:val="left"/>
      <w:pPr>
        <w:ind w:left="5760" w:hanging="360"/>
      </w:pPr>
      <w:rPr>
        <w:rFonts w:ascii="Courier New" w:hAnsi="Courier New" w:cs="Times New Roman" w:hint="default"/>
      </w:rPr>
    </w:lvl>
    <w:lvl w:ilvl="8" w:tplc="AE325540">
      <w:start w:val="1"/>
      <w:numFmt w:val="bullet"/>
      <w:lvlText w:val=""/>
      <w:lvlJc w:val="left"/>
      <w:pPr>
        <w:ind w:left="6480" w:hanging="360"/>
      </w:pPr>
      <w:rPr>
        <w:rFonts w:ascii="Wingdings" w:hAnsi="Wingdings" w:hint="default"/>
      </w:rPr>
    </w:lvl>
  </w:abstractNum>
  <w:abstractNum w:abstractNumId="15" w15:restartNumberingAfterBreak="0">
    <w:nsid w:val="7E07D79D"/>
    <w:multiLevelType w:val="hybridMultilevel"/>
    <w:tmpl w:val="B67AE0AA"/>
    <w:lvl w:ilvl="0" w:tplc="9C7E0766">
      <w:start w:val="1"/>
      <w:numFmt w:val="bullet"/>
      <w:lvlText w:val=""/>
      <w:lvlJc w:val="left"/>
      <w:pPr>
        <w:ind w:left="720" w:hanging="360"/>
      </w:pPr>
      <w:rPr>
        <w:rFonts w:ascii="Symbol" w:hAnsi="Symbol" w:hint="default"/>
      </w:rPr>
    </w:lvl>
    <w:lvl w:ilvl="1" w:tplc="1020E124">
      <w:start w:val="1"/>
      <w:numFmt w:val="bullet"/>
      <w:lvlText w:val="o"/>
      <w:lvlJc w:val="left"/>
      <w:pPr>
        <w:ind w:left="1440" w:hanging="360"/>
      </w:pPr>
      <w:rPr>
        <w:rFonts w:ascii="Courier New" w:hAnsi="Courier New" w:cs="Times New Roman" w:hint="default"/>
      </w:rPr>
    </w:lvl>
    <w:lvl w:ilvl="2" w:tplc="DCF08B68">
      <w:start w:val="1"/>
      <w:numFmt w:val="bullet"/>
      <w:lvlText w:val=""/>
      <w:lvlJc w:val="left"/>
      <w:pPr>
        <w:ind w:left="2160" w:hanging="360"/>
      </w:pPr>
      <w:rPr>
        <w:rFonts w:ascii="Wingdings" w:hAnsi="Wingdings" w:hint="default"/>
      </w:rPr>
    </w:lvl>
    <w:lvl w:ilvl="3" w:tplc="9DE85A36">
      <w:start w:val="1"/>
      <w:numFmt w:val="bullet"/>
      <w:lvlText w:val=""/>
      <w:lvlJc w:val="left"/>
      <w:pPr>
        <w:ind w:left="2880" w:hanging="360"/>
      </w:pPr>
      <w:rPr>
        <w:rFonts w:ascii="Symbol" w:hAnsi="Symbol" w:hint="default"/>
      </w:rPr>
    </w:lvl>
    <w:lvl w:ilvl="4" w:tplc="4CFE4526">
      <w:start w:val="1"/>
      <w:numFmt w:val="bullet"/>
      <w:lvlText w:val="o"/>
      <w:lvlJc w:val="left"/>
      <w:pPr>
        <w:ind w:left="3600" w:hanging="360"/>
      </w:pPr>
      <w:rPr>
        <w:rFonts w:ascii="Courier New" w:hAnsi="Courier New" w:cs="Times New Roman" w:hint="default"/>
      </w:rPr>
    </w:lvl>
    <w:lvl w:ilvl="5" w:tplc="37E80D4E">
      <w:start w:val="1"/>
      <w:numFmt w:val="bullet"/>
      <w:lvlText w:val=""/>
      <w:lvlJc w:val="left"/>
      <w:pPr>
        <w:ind w:left="4320" w:hanging="360"/>
      </w:pPr>
      <w:rPr>
        <w:rFonts w:ascii="Wingdings" w:hAnsi="Wingdings" w:hint="default"/>
      </w:rPr>
    </w:lvl>
    <w:lvl w:ilvl="6" w:tplc="D12E5DD2">
      <w:start w:val="1"/>
      <w:numFmt w:val="bullet"/>
      <w:lvlText w:val=""/>
      <w:lvlJc w:val="left"/>
      <w:pPr>
        <w:ind w:left="5040" w:hanging="360"/>
      </w:pPr>
      <w:rPr>
        <w:rFonts w:ascii="Symbol" w:hAnsi="Symbol" w:hint="default"/>
      </w:rPr>
    </w:lvl>
    <w:lvl w:ilvl="7" w:tplc="C5504A9A">
      <w:start w:val="1"/>
      <w:numFmt w:val="bullet"/>
      <w:lvlText w:val="o"/>
      <w:lvlJc w:val="left"/>
      <w:pPr>
        <w:ind w:left="5760" w:hanging="360"/>
      </w:pPr>
      <w:rPr>
        <w:rFonts w:ascii="Courier New" w:hAnsi="Courier New" w:cs="Times New Roman" w:hint="default"/>
      </w:rPr>
    </w:lvl>
    <w:lvl w:ilvl="8" w:tplc="79A076F2">
      <w:start w:val="1"/>
      <w:numFmt w:val="bullet"/>
      <w:lvlText w:val=""/>
      <w:lvlJc w:val="left"/>
      <w:pPr>
        <w:ind w:left="6480" w:hanging="360"/>
      </w:pPr>
      <w:rPr>
        <w:rFonts w:ascii="Wingdings" w:hAnsi="Wingdings" w:hint="default"/>
      </w:rPr>
    </w:lvl>
  </w:abstractNum>
  <w:abstractNum w:abstractNumId="16" w15:restartNumberingAfterBreak="0">
    <w:nsid w:val="7ED7407A"/>
    <w:multiLevelType w:val="hybridMultilevel"/>
    <w:tmpl w:val="589818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010571034">
    <w:abstractNumId w:val="10"/>
  </w:num>
  <w:num w:numId="2" w16cid:durableId="86660688">
    <w:abstractNumId w:val="13"/>
  </w:num>
  <w:num w:numId="3" w16cid:durableId="359665619">
    <w:abstractNumId w:val="6"/>
  </w:num>
  <w:num w:numId="4" w16cid:durableId="993875915">
    <w:abstractNumId w:val="15"/>
  </w:num>
  <w:num w:numId="5" w16cid:durableId="1492674983">
    <w:abstractNumId w:val="11"/>
  </w:num>
  <w:num w:numId="6" w16cid:durableId="21984403">
    <w:abstractNumId w:val="8"/>
  </w:num>
  <w:num w:numId="7" w16cid:durableId="20393512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9231412">
    <w:abstractNumId w:val="3"/>
  </w:num>
  <w:num w:numId="9" w16cid:durableId="1257788403">
    <w:abstractNumId w:val="14"/>
  </w:num>
  <w:num w:numId="10" w16cid:durableId="1351682516">
    <w:abstractNumId w:val="0"/>
  </w:num>
  <w:num w:numId="11" w16cid:durableId="737746630">
    <w:abstractNumId w:val="1"/>
  </w:num>
  <w:num w:numId="12" w16cid:durableId="1489126499">
    <w:abstractNumId w:val="12"/>
  </w:num>
  <w:num w:numId="13" w16cid:durableId="1100375531">
    <w:abstractNumId w:val="9"/>
  </w:num>
  <w:num w:numId="14" w16cid:durableId="618341578">
    <w:abstractNumId w:val="7"/>
  </w:num>
  <w:num w:numId="15" w16cid:durableId="89859202">
    <w:abstractNumId w:val="2"/>
  </w:num>
  <w:num w:numId="16" w16cid:durableId="774718171">
    <w:abstractNumId w:val="16"/>
  </w:num>
  <w:num w:numId="17" w16cid:durableId="12508906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04C"/>
    <w:rsid w:val="00007821"/>
    <w:rsid w:val="00013E2A"/>
    <w:rsid w:val="000403DF"/>
    <w:rsid w:val="000720C7"/>
    <w:rsid w:val="00077F89"/>
    <w:rsid w:val="00113B7B"/>
    <w:rsid w:val="00140DAE"/>
    <w:rsid w:val="001E5206"/>
    <w:rsid w:val="00242823"/>
    <w:rsid w:val="00254F5A"/>
    <w:rsid w:val="002606F7"/>
    <w:rsid w:val="002F32B7"/>
    <w:rsid w:val="002F36BE"/>
    <w:rsid w:val="003010D4"/>
    <w:rsid w:val="0032004C"/>
    <w:rsid w:val="00334F09"/>
    <w:rsid w:val="003517B1"/>
    <w:rsid w:val="00354D9B"/>
    <w:rsid w:val="00356BAB"/>
    <w:rsid w:val="00366398"/>
    <w:rsid w:val="00392B95"/>
    <w:rsid w:val="003D3A5F"/>
    <w:rsid w:val="004453C2"/>
    <w:rsid w:val="00445798"/>
    <w:rsid w:val="00475934"/>
    <w:rsid w:val="00480119"/>
    <w:rsid w:val="004D080F"/>
    <w:rsid w:val="004F4B76"/>
    <w:rsid w:val="00501C1B"/>
    <w:rsid w:val="00513594"/>
    <w:rsid w:val="005325CF"/>
    <w:rsid w:val="00537388"/>
    <w:rsid w:val="00547DC4"/>
    <w:rsid w:val="00593972"/>
    <w:rsid w:val="006A6EB8"/>
    <w:rsid w:val="00744BE5"/>
    <w:rsid w:val="007658FF"/>
    <w:rsid w:val="007841F2"/>
    <w:rsid w:val="0079106F"/>
    <w:rsid w:val="007960BC"/>
    <w:rsid w:val="007A366B"/>
    <w:rsid w:val="007D5836"/>
    <w:rsid w:val="007E462F"/>
    <w:rsid w:val="00852377"/>
    <w:rsid w:val="00857CDD"/>
    <w:rsid w:val="0086110A"/>
    <w:rsid w:val="00862309"/>
    <w:rsid w:val="00873687"/>
    <w:rsid w:val="008A6EE1"/>
    <w:rsid w:val="008C528D"/>
    <w:rsid w:val="008E0BDA"/>
    <w:rsid w:val="0092128D"/>
    <w:rsid w:val="0095659F"/>
    <w:rsid w:val="009B0F16"/>
    <w:rsid w:val="009C5718"/>
    <w:rsid w:val="00A029C8"/>
    <w:rsid w:val="00A04CE9"/>
    <w:rsid w:val="00A43DA2"/>
    <w:rsid w:val="00A85296"/>
    <w:rsid w:val="00A85EF8"/>
    <w:rsid w:val="00A943DA"/>
    <w:rsid w:val="00A9572A"/>
    <w:rsid w:val="00AD46B5"/>
    <w:rsid w:val="00AE242E"/>
    <w:rsid w:val="00AF540D"/>
    <w:rsid w:val="00B028CD"/>
    <w:rsid w:val="00B04515"/>
    <w:rsid w:val="00B07008"/>
    <w:rsid w:val="00B20C51"/>
    <w:rsid w:val="00B22F79"/>
    <w:rsid w:val="00B40CB1"/>
    <w:rsid w:val="00B535DD"/>
    <w:rsid w:val="00B63B3F"/>
    <w:rsid w:val="00B6462E"/>
    <w:rsid w:val="00BB7833"/>
    <w:rsid w:val="00C05B28"/>
    <w:rsid w:val="00C2733B"/>
    <w:rsid w:val="00C319DF"/>
    <w:rsid w:val="00C71700"/>
    <w:rsid w:val="00C7179F"/>
    <w:rsid w:val="00C81680"/>
    <w:rsid w:val="00C849CF"/>
    <w:rsid w:val="00CA318A"/>
    <w:rsid w:val="00CD32EC"/>
    <w:rsid w:val="00CD37E7"/>
    <w:rsid w:val="00CE5290"/>
    <w:rsid w:val="00CE6944"/>
    <w:rsid w:val="00CF0776"/>
    <w:rsid w:val="00D20EA5"/>
    <w:rsid w:val="00D32642"/>
    <w:rsid w:val="00D45865"/>
    <w:rsid w:val="00DD632F"/>
    <w:rsid w:val="00E222D8"/>
    <w:rsid w:val="00E249D4"/>
    <w:rsid w:val="00E47FF4"/>
    <w:rsid w:val="00E52694"/>
    <w:rsid w:val="00E578F2"/>
    <w:rsid w:val="00E62BC0"/>
    <w:rsid w:val="00E66695"/>
    <w:rsid w:val="00E77B89"/>
    <w:rsid w:val="00EA4077"/>
    <w:rsid w:val="00F20680"/>
    <w:rsid w:val="00F20E24"/>
    <w:rsid w:val="00F33C0B"/>
    <w:rsid w:val="00F33C5E"/>
    <w:rsid w:val="00F51B90"/>
    <w:rsid w:val="00F75FD9"/>
    <w:rsid w:val="00F85DF4"/>
    <w:rsid w:val="00FE244A"/>
    <w:rsid w:val="01C9DA71"/>
    <w:rsid w:val="04674D15"/>
    <w:rsid w:val="06686187"/>
    <w:rsid w:val="0A7EBC55"/>
    <w:rsid w:val="0D53058A"/>
    <w:rsid w:val="11BE51DB"/>
    <w:rsid w:val="1AD70FFD"/>
    <w:rsid w:val="21CD4A30"/>
    <w:rsid w:val="26FC2050"/>
    <w:rsid w:val="290A1069"/>
    <w:rsid w:val="2E5CF739"/>
    <w:rsid w:val="2F123A22"/>
    <w:rsid w:val="31967E00"/>
    <w:rsid w:val="331421F6"/>
    <w:rsid w:val="3BB3EC33"/>
    <w:rsid w:val="3C479DC7"/>
    <w:rsid w:val="42478C48"/>
    <w:rsid w:val="4476137F"/>
    <w:rsid w:val="45FB10C1"/>
    <w:rsid w:val="49F97F96"/>
    <w:rsid w:val="4A093173"/>
    <w:rsid w:val="4D783088"/>
    <w:rsid w:val="4E623220"/>
    <w:rsid w:val="4F346A41"/>
    <w:rsid w:val="53A79DAB"/>
    <w:rsid w:val="544FC8EA"/>
    <w:rsid w:val="56DF3E6D"/>
    <w:rsid w:val="5E5C348F"/>
    <w:rsid w:val="652E4D88"/>
    <w:rsid w:val="69689B68"/>
    <w:rsid w:val="69D4CCCD"/>
    <w:rsid w:val="6BD3AB13"/>
    <w:rsid w:val="72F198CE"/>
    <w:rsid w:val="76711D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192827"/>
  <w15:chartTrackingRefBased/>
  <w15:docId w15:val="{11CBD2ED-0961-47FE-AF9B-00C53E2F6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10A"/>
    <w:rPr>
      <w:rFonts w:ascii="Arial" w:hAnsi="Arial"/>
      <w:sz w:val="19"/>
      <w:lang w:eastAsia="en-US"/>
    </w:rPr>
  </w:style>
  <w:style w:type="paragraph" w:styleId="Heading1">
    <w:name w:val="heading 1"/>
    <w:basedOn w:val="Normal"/>
    <w:next w:val="Normal"/>
    <w:qFormat/>
    <w:rsid w:val="00C81680"/>
    <w:pPr>
      <w:keepNext/>
      <w:spacing w:before="240" w:after="60"/>
      <w:outlineLvl w:val="0"/>
    </w:pPr>
    <w:rPr>
      <w:rFonts w:cs="Arial"/>
      <w:b/>
      <w:bCs/>
      <w:kern w:val="32"/>
      <w:sz w:val="48"/>
      <w:szCs w:val="32"/>
    </w:rPr>
  </w:style>
  <w:style w:type="paragraph" w:styleId="Heading2">
    <w:name w:val="heading 2"/>
    <w:basedOn w:val="Normal"/>
    <w:next w:val="Normal"/>
    <w:qFormat/>
    <w:rsid w:val="00C81680"/>
    <w:pPr>
      <w:keepNext/>
      <w:spacing w:before="240" w:after="60"/>
      <w:jc w:val="center"/>
      <w:outlineLvl w:val="1"/>
    </w:pPr>
    <w:rPr>
      <w:rFonts w:cs="Arial"/>
      <w:b/>
      <w:bCs/>
      <w:i/>
      <w:iCs/>
      <w:sz w:val="28"/>
      <w:szCs w:val="28"/>
    </w:rPr>
  </w:style>
  <w:style w:type="paragraph" w:styleId="Heading3">
    <w:name w:val="heading 3"/>
    <w:basedOn w:val="Normal"/>
    <w:next w:val="Normal"/>
    <w:qFormat/>
    <w:rsid w:val="00F20E24"/>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E77B89"/>
    <w:rPr>
      <w:rFonts w:ascii="Tahoma" w:hAnsi="Tahoma" w:cs="Tahoma"/>
      <w:sz w:val="16"/>
      <w:szCs w:val="16"/>
    </w:rPr>
  </w:style>
  <w:style w:type="paragraph" w:customStyle="1" w:styleId="FieldText">
    <w:name w:val="Field Text"/>
    <w:basedOn w:val="Normal"/>
    <w:rsid w:val="0086110A"/>
    <w:pPr>
      <w:spacing w:before="60" w:after="60"/>
    </w:pPr>
  </w:style>
  <w:style w:type="character" w:customStyle="1" w:styleId="FieldLabelChar">
    <w:name w:val="Field Label Char"/>
    <w:link w:val="FieldLabel"/>
    <w:rsid w:val="00354D9B"/>
    <w:rPr>
      <w:rFonts w:ascii="Arial" w:hAnsi="Arial"/>
      <w:b/>
      <w:sz w:val="19"/>
      <w:szCs w:val="22"/>
    </w:rPr>
  </w:style>
  <w:style w:type="paragraph" w:customStyle="1" w:styleId="FieldLabel">
    <w:name w:val="Field Label"/>
    <w:basedOn w:val="Normal"/>
    <w:link w:val="FieldLabelChar"/>
    <w:rsid w:val="0086110A"/>
    <w:pPr>
      <w:spacing w:before="60" w:after="60"/>
    </w:pPr>
    <w:rPr>
      <w:b/>
      <w:szCs w:val="22"/>
    </w:rPr>
  </w:style>
  <w:style w:type="paragraph" w:customStyle="1" w:styleId="MeetingInformation">
    <w:name w:val="Meeting Information"/>
    <w:basedOn w:val="FieldText"/>
    <w:rsid w:val="00C81680"/>
    <w:pPr>
      <w:spacing w:before="0" w:after="0"/>
      <w:ind w:left="990"/>
      <w:jc w:val="right"/>
    </w:pPr>
    <w:rPr>
      <w:rFonts w:cs="Arial"/>
      <w:b/>
      <w:szCs w:val="24"/>
    </w:rPr>
  </w:style>
  <w:style w:type="paragraph" w:customStyle="1" w:styleId="ActionItems">
    <w:name w:val="Action Items"/>
    <w:basedOn w:val="Normal"/>
    <w:rsid w:val="0086110A"/>
    <w:pPr>
      <w:numPr>
        <w:numId w:val="1"/>
      </w:numPr>
      <w:tabs>
        <w:tab w:val="left" w:pos="5040"/>
      </w:tabs>
      <w:spacing w:before="60" w:after="60"/>
    </w:pPr>
    <w:rPr>
      <w:rFonts w:cs="Arial"/>
    </w:rPr>
  </w:style>
  <w:style w:type="paragraph" w:styleId="ListParagraph">
    <w:name w:val="List Paragraph"/>
    <w:basedOn w:val="Normal"/>
    <w:uiPriority w:val="34"/>
    <w:qFormat/>
    <w:rsid w:val="00E249D4"/>
    <w:pPr>
      <w:spacing w:after="200" w:line="276" w:lineRule="auto"/>
      <w:ind w:left="720"/>
      <w:contextualSpacing/>
    </w:pPr>
    <w:rPr>
      <w:rFonts w:ascii="Calibri" w:hAnsi="Calibri"/>
      <w:sz w:val="22"/>
      <w:szCs w:val="22"/>
    </w:rPr>
  </w:style>
  <w:style w:type="character" w:styleId="Hyperlink">
    <w:name w:val="Hyperlink"/>
    <w:uiPriority w:val="99"/>
    <w:unhideWhenUsed/>
    <w:rsid w:val="00013E2A"/>
    <w:rPr>
      <w:color w:val="0563C1"/>
      <w:u w:val="single"/>
    </w:rPr>
  </w:style>
  <w:style w:type="character" w:styleId="UnresolvedMention">
    <w:name w:val="Unresolved Mention"/>
    <w:uiPriority w:val="99"/>
    <w:semiHidden/>
    <w:unhideWhenUsed/>
    <w:rsid w:val="00013E2A"/>
    <w:rPr>
      <w:color w:val="605E5C"/>
      <w:shd w:val="clear" w:color="auto" w:fill="E1DFDD"/>
    </w:rPr>
  </w:style>
  <w:style w:type="paragraph" w:styleId="Revision">
    <w:name w:val="Revision"/>
    <w:hidden/>
    <w:uiPriority w:val="99"/>
    <w:semiHidden/>
    <w:rsid w:val="00852377"/>
    <w:rPr>
      <w:rFonts w:ascii="Arial" w:hAnsi="Arial"/>
      <w:sz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189169">
      <w:bodyDiv w:val="1"/>
      <w:marLeft w:val="0"/>
      <w:marRight w:val="0"/>
      <w:marTop w:val="0"/>
      <w:marBottom w:val="0"/>
      <w:divBdr>
        <w:top w:val="none" w:sz="0" w:space="0" w:color="auto"/>
        <w:left w:val="none" w:sz="0" w:space="0" w:color="auto"/>
        <w:bottom w:val="none" w:sz="0" w:space="0" w:color="auto"/>
        <w:right w:val="none" w:sz="0" w:space="0" w:color="auto"/>
      </w:divBdr>
    </w:div>
    <w:div w:id="408355236">
      <w:bodyDiv w:val="1"/>
      <w:marLeft w:val="0"/>
      <w:marRight w:val="0"/>
      <w:marTop w:val="0"/>
      <w:marBottom w:val="0"/>
      <w:divBdr>
        <w:top w:val="none" w:sz="0" w:space="0" w:color="auto"/>
        <w:left w:val="none" w:sz="0" w:space="0" w:color="auto"/>
        <w:bottom w:val="none" w:sz="0" w:space="0" w:color="auto"/>
        <w:right w:val="none" w:sz="0" w:space="0" w:color="auto"/>
      </w:divBdr>
    </w:div>
    <w:div w:id="592011392">
      <w:bodyDiv w:val="1"/>
      <w:marLeft w:val="0"/>
      <w:marRight w:val="0"/>
      <w:marTop w:val="0"/>
      <w:marBottom w:val="0"/>
      <w:divBdr>
        <w:top w:val="none" w:sz="0" w:space="0" w:color="auto"/>
        <w:left w:val="none" w:sz="0" w:space="0" w:color="auto"/>
        <w:bottom w:val="none" w:sz="0" w:space="0" w:color="auto"/>
        <w:right w:val="none" w:sz="0" w:space="0" w:color="auto"/>
      </w:divBdr>
    </w:div>
    <w:div w:id="1124739507">
      <w:bodyDiv w:val="1"/>
      <w:marLeft w:val="0"/>
      <w:marRight w:val="0"/>
      <w:marTop w:val="0"/>
      <w:marBottom w:val="0"/>
      <w:divBdr>
        <w:top w:val="none" w:sz="0" w:space="0" w:color="auto"/>
        <w:left w:val="none" w:sz="0" w:space="0" w:color="auto"/>
        <w:bottom w:val="none" w:sz="0" w:space="0" w:color="auto"/>
        <w:right w:val="none" w:sz="0" w:space="0" w:color="auto"/>
      </w:divBdr>
    </w:div>
    <w:div w:id="1860657225">
      <w:bodyDiv w:val="1"/>
      <w:marLeft w:val="0"/>
      <w:marRight w:val="0"/>
      <w:marTop w:val="0"/>
      <w:marBottom w:val="0"/>
      <w:divBdr>
        <w:top w:val="none" w:sz="0" w:space="0" w:color="auto"/>
        <w:left w:val="none" w:sz="0" w:space="0" w:color="auto"/>
        <w:bottom w:val="none" w:sz="0" w:space="0" w:color="auto"/>
        <w:right w:val="none" w:sz="0" w:space="0" w:color="auto"/>
      </w:divBdr>
    </w:div>
    <w:div w:id="1917782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clarke\Application%20Data\Microsoft\Templates\Informal%20meeting%20minut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C5616E3AA4B94EA139D0229950F6B5" ma:contentTypeVersion="15" ma:contentTypeDescription="Create a new document." ma:contentTypeScope="" ma:versionID="e92d9f181875e1b27193359e3d52fd79">
  <xsd:schema xmlns:xsd="http://www.w3.org/2001/XMLSchema" xmlns:xs="http://www.w3.org/2001/XMLSchema" xmlns:p="http://schemas.microsoft.com/office/2006/metadata/properties" xmlns:ns2="21a392bb-045b-4a2a-a3ad-1dc09b186574" xmlns:ns3="831ae1ea-0993-4386-b5b3-14d6f9116131" targetNamespace="http://schemas.microsoft.com/office/2006/metadata/properties" ma:root="true" ma:fieldsID="784906f0636e9b74d5d8c36543bc1208" ns2:_="" ns3:_="">
    <xsd:import namespace="21a392bb-045b-4a2a-a3ad-1dc09b186574"/>
    <xsd:import namespace="831ae1ea-0993-4386-b5b3-14d6f911613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392bb-045b-4a2a-a3ad-1dc09b1865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c5df3ad-b4e5-45d1-88c9-23db5f1fe618"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1ae1ea-0993-4386-b5b3-14d6f911613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7b0bf02-e59f-4ebe-a6b8-7a2327a8513e}" ma:internalName="TaxCatchAll" ma:showField="CatchAllData" ma:web="831ae1ea-0993-4386-b5b3-14d6f91161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1a392bb-045b-4a2a-a3ad-1dc09b186574">
      <Terms xmlns="http://schemas.microsoft.com/office/infopath/2007/PartnerControls"/>
    </lcf76f155ced4ddcb4097134ff3c332f>
    <TaxCatchAll xmlns="831ae1ea-0993-4386-b5b3-14d6f9116131" xsi:nil="true"/>
  </documentManagement>
</p:properties>
</file>

<file path=customXml/itemProps1.xml><?xml version="1.0" encoding="utf-8"?>
<ds:datastoreItem xmlns:ds="http://schemas.openxmlformats.org/officeDocument/2006/customXml" ds:itemID="{676987B8-E811-4507-A5CB-9151653129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392bb-045b-4a2a-a3ad-1dc09b186574"/>
    <ds:schemaRef ds:uri="831ae1ea-0993-4386-b5b3-14d6f9116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9BD739-423A-41DD-A1D3-2FD1F1D35B33}">
  <ds:schemaRefs>
    <ds:schemaRef ds:uri="http://schemas.microsoft.com/sharepoint/v3/contenttype/forms"/>
  </ds:schemaRefs>
</ds:datastoreItem>
</file>

<file path=customXml/itemProps3.xml><?xml version="1.0" encoding="utf-8"?>
<ds:datastoreItem xmlns:ds="http://schemas.openxmlformats.org/officeDocument/2006/customXml" ds:itemID="{A5F97211-F49E-47AB-A429-89301E1635FC}">
  <ds:schemaRefs>
    <ds:schemaRef ds:uri="http://schemas.microsoft.com/office/2006/metadata/properties"/>
    <ds:schemaRef ds:uri="http://schemas.microsoft.com/office/infopath/2007/PartnerControls"/>
    <ds:schemaRef ds:uri="21a392bb-045b-4a2a-a3ad-1dc09b186574"/>
    <ds:schemaRef ds:uri="831ae1ea-0993-4386-b5b3-14d6f9116131"/>
  </ds:schemaRefs>
</ds:datastoreItem>
</file>

<file path=docProps/app.xml><?xml version="1.0" encoding="utf-8"?>
<Properties xmlns="http://schemas.openxmlformats.org/officeDocument/2006/extended-properties" xmlns:vt="http://schemas.openxmlformats.org/officeDocument/2006/docPropsVTypes">
  <Template>Informal meeting minutes.dot</Template>
  <TotalTime>1</TotalTime>
  <Pages>9</Pages>
  <Words>3026</Words>
  <Characters>17251</Characters>
  <Application>Microsoft Office Word</Application>
  <DocSecurity>0</DocSecurity>
  <Lines>143</Lines>
  <Paragraphs>40</Paragraphs>
  <ScaleCrop>false</ScaleCrop>
  <Manager/>
  <Company>Microsoft Corporation</Company>
  <LinksUpToDate>false</LinksUpToDate>
  <CharactersWithSpaces>20237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dc:creator>
  <cp:keywords/>
  <dc:description/>
  <cp:lastModifiedBy>Peterson, Eric B</cp:lastModifiedBy>
  <cp:revision>8</cp:revision>
  <cp:lastPrinted>2002-06-24T16:49:00Z</cp:lastPrinted>
  <dcterms:created xsi:type="dcterms:W3CDTF">2023-12-26T20:42:00Z</dcterms:created>
  <dcterms:modified xsi:type="dcterms:W3CDTF">2024-05-28T19:23:00Z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TC062433681033</vt:lpwstr>
  </property>
  <property fmtid="{D5CDD505-2E9C-101B-9397-08002B2CF9AE}" pid="3" name="ContentTypeId">
    <vt:lpwstr>0x0101006AC5616E3AA4B94EA139D0229950F6B5</vt:lpwstr>
  </property>
  <property fmtid="{D5CDD505-2E9C-101B-9397-08002B2CF9AE}" pid="4" name="MediaServiceImageTags">
    <vt:lpwstr/>
  </property>
</Properties>
</file>