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B3356A" w:rsidRPr="0086110A" w14:paraId="167664AD" w14:textId="77777777" w:rsidTr="000A145F">
        <w:trPr>
          <w:trHeight w:val="990"/>
        </w:trPr>
        <w:tc>
          <w:tcPr>
            <w:tcW w:w="6728" w:type="dxa"/>
            <w:gridSpan w:val="2"/>
            <w:vMerge w:val="restart"/>
          </w:tcPr>
          <w:p w14:paraId="7F5381C7" w14:textId="70216CFB" w:rsidR="00B3356A" w:rsidRPr="00214508" w:rsidRDefault="00C31C2E" w:rsidP="00214508">
            <w:pPr>
              <w:pStyle w:val="Heading1"/>
              <w:spacing w:before="0"/>
              <w:rPr>
                <w:sz w:val="28"/>
                <w:szCs w:val="28"/>
              </w:rPr>
            </w:pPr>
            <w:r>
              <w:rPr>
                <w:sz w:val="28"/>
                <w:szCs w:val="28"/>
              </w:rPr>
              <w:t>Interdisciplinary</w:t>
            </w:r>
            <w:r w:rsidR="00253FF4" w:rsidRPr="009E2DB0">
              <w:rPr>
                <w:sz w:val="28"/>
                <w:szCs w:val="28"/>
              </w:rPr>
              <w:t xml:space="preserve"> Team</w:t>
            </w:r>
            <w:r w:rsidR="00B3356A" w:rsidRPr="009E2DB0">
              <w:rPr>
                <w:sz w:val="28"/>
                <w:szCs w:val="28"/>
              </w:rPr>
              <w:t xml:space="preserve"> Meeting Agenda</w:t>
            </w:r>
          </w:p>
          <w:p w14:paraId="41A6B93C" w14:textId="77777777" w:rsidR="00214508" w:rsidRDefault="00214508" w:rsidP="00D82688">
            <w:pPr>
              <w:shd w:val="clear" w:color="auto" w:fill="FFFFFF"/>
              <w:rPr>
                <w:b/>
                <w:sz w:val="20"/>
              </w:rPr>
            </w:pPr>
          </w:p>
          <w:p w14:paraId="341D1C12" w14:textId="77777777" w:rsidR="00214508" w:rsidRDefault="00214508" w:rsidP="00D82688">
            <w:pPr>
              <w:shd w:val="clear" w:color="auto" w:fill="FFFFFF"/>
              <w:rPr>
                <w:b/>
                <w:sz w:val="20"/>
              </w:rPr>
            </w:pPr>
          </w:p>
          <w:p w14:paraId="5BCAC03F" w14:textId="791255AA" w:rsidR="00C862AD" w:rsidRPr="00C862AD" w:rsidRDefault="00C862AD" w:rsidP="00AD415F">
            <w:pPr>
              <w:shd w:val="clear" w:color="auto" w:fill="FFFFFF"/>
              <w:rPr>
                <w:b/>
                <w:sz w:val="20"/>
              </w:rPr>
            </w:pPr>
          </w:p>
          <w:p w14:paraId="0C3E0556" w14:textId="77777777" w:rsidR="00C862AD" w:rsidRPr="00C862AD" w:rsidRDefault="00C862AD" w:rsidP="00C862AD">
            <w:pPr>
              <w:shd w:val="clear" w:color="auto" w:fill="FFFFFF"/>
              <w:rPr>
                <w:b/>
                <w:sz w:val="20"/>
              </w:rPr>
            </w:pPr>
          </w:p>
          <w:p w14:paraId="425F5C8E" w14:textId="40A6EDC9" w:rsidR="00214508" w:rsidRDefault="00AD415F" w:rsidP="00C862AD">
            <w:pPr>
              <w:shd w:val="clear" w:color="auto" w:fill="FFFFFF"/>
              <w:rPr>
                <w:b/>
                <w:sz w:val="20"/>
              </w:rPr>
            </w:pPr>
            <w:r>
              <w:rPr>
                <w:b/>
                <w:sz w:val="20"/>
              </w:rPr>
              <w:t>Teams Meeting (check your calendars</w:t>
            </w:r>
            <w:r w:rsidR="00BC6770">
              <w:rPr>
                <w:b/>
                <w:sz w:val="20"/>
              </w:rPr>
              <w:t xml:space="preserve"> and see link below</w:t>
            </w:r>
            <w:r>
              <w:rPr>
                <w:b/>
                <w:sz w:val="20"/>
              </w:rPr>
              <w:t>)</w:t>
            </w:r>
            <w:r w:rsidR="00BC6770">
              <w:rPr>
                <w:b/>
                <w:sz w:val="20"/>
              </w:rPr>
              <w:t xml:space="preserve"> </w:t>
            </w:r>
          </w:p>
          <w:p w14:paraId="5F6E82C9" w14:textId="77777777" w:rsidR="00AD415F" w:rsidRDefault="00AD415F" w:rsidP="00C862AD">
            <w:pPr>
              <w:shd w:val="clear" w:color="auto" w:fill="FFFFFF"/>
              <w:rPr>
                <w:b/>
                <w:sz w:val="20"/>
              </w:rPr>
            </w:pPr>
          </w:p>
          <w:p w14:paraId="2D9C32A3" w14:textId="77777777" w:rsidR="00383BED" w:rsidRDefault="00383BED" w:rsidP="00383BED">
            <w:pPr>
              <w:shd w:val="clear" w:color="auto" w:fill="FFFFFF"/>
              <w:rPr>
                <w:bCs/>
                <w:sz w:val="20"/>
              </w:rPr>
            </w:pPr>
          </w:p>
          <w:p w14:paraId="5C4F53FB" w14:textId="77777777" w:rsidR="00BC6770" w:rsidRDefault="00BC6770" w:rsidP="00383BED">
            <w:pPr>
              <w:shd w:val="clear" w:color="auto" w:fill="FFFFFF"/>
              <w:rPr>
                <w:bCs/>
                <w:sz w:val="20"/>
              </w:rPr>
            </w:pPr>
          </w:p>
          <w:p w14:paraId="6A55A9EF" w14:textId="77777777" w:rsidR="00BC6770" w:rsidRDefault="00BC6770" w:rsidP="00383BED">
            <w:pPr>
              <w:shd w:val="clear" w:color="auto" w:fill="FFFFFF"/>
              <w:rPr>
                <w:bCs/>
                <w:sz w:val="20"/>
              </w:rPr>
            </w:pPr>
          </w:p>
          <w:p w14:paraId="73652949" w14:textId="77777777" w:rsidR="00BC6770" w:rsidRDefault="00BC6770" w:rsidP="00383BED">
            <w:pPr>
              <w:shd w:val="clear" w:color="auto" w:fill="FFFFFF"/>
              <w:rPr>
                <w:bCs/>
                <w:sz w:val="20"/>
              </w:rPr>
            </w:pPr>
          </w:p>
          <w:p w14:paraId="0AEDD234" w14:textId="77777777" w:rsidR="00BC6770" w:rsidRDefault="00BC6770" w:rsidP="00383BED">
            <w:pPr>
              <w:shd w:val="clear" w:color="auto" w:fill="FFFFFF"/>
              <w:rPr>
                <w:bCs/>
                <w:sz w:val="20"/>
              </w:rPr>
            </w:pPr>
          </w:p>
          <w:p w14:paraId="60A5D1F5" w14:textId="77777777" w:rsidR="00BC6770" w:rsidRPr="00383BED" w:rsidRDefault="00BC6770" w:rsidP="00383BED">
            <w:pPr>
              <w:shd w:val="clear" w:color="auto" w:fill="FFFFFF"/>
              <w:rPr>
                <w:bCs/>
                <w:sz w:val="20"/>
              </w:rPr>
            </w:pPr>
          </w:p>
        </w:tc>
        <w:tc>
          <w:tcPr>
            <w:tcW w:w="3352" w:type="dxa"/>
            <w:vAlign w:val="center"/>
          </w:tcPr>
          <w:p w14:paraId="54747F44" w14:textId="77777777" w:rsidR="000A145F" w:rsidRDefault="000A145F" w:rsidP="007A5BEC">
            <w:pPr>
              <w:pStyle w:val="MeetingInformation"/>
              <w:ind w:left="0"/>
              <w:jc w:val="left"/>
              <w:rPr>
                <w:sz w:val="24"/>
                <w:u w:val="single"/>
              </w:rPr>
            </w:pPr>
            <w:r w:rsidRPr="000A145F">
              <w:rPr>
                <w:sz w:val="24"/>
                <w:u w:val="single"/>
              </w:rPr>
              <w:t>Location</w:t>
            </w:r>
          </w:p>
          <w:p w14:paraId="144336B0" w14:textId="1C924BA6" w:rsidR="004F0CD2" w:rsidRDefault="00333CE5" w:rsidP="007A5BEC">
            <w:pPr>
              <w:pStyle w:val="MeetingInformation"/>
              <w:ind w:left="0"/>
              <w:jc w:val="left"/>
              <w:rPr>
                <w:sz w:val="24"/>
              </w:rPr>
            </w:pPr>
            <w:r>
              <w:rPr>
                <w:sz w:val="24"/>
              </w:rPr>
              <w:t>Virtual Meeting</w:t>
            </w:r>
          </w:p>
          <w:p w14:paraId="7195AF63" w14:textId="77777777" w:rsidR="000A145F" w:rsidRPr="000A145F" w:rsidRDefault="000A145F" w:rsidP="007A5BEC">
            <w:pPr>
              <w:pStyle w:val="MeetingInformation"/>
              <w:ind w:left="0"/>
              <w:jc w:val="left"/>
              <w:rPr>
                <w:sz w:val="24"/>
              </w:rPr>
            </w:pPr>
          </w:p>
        </w:tc>
      </w:tr>
      <w:tr w:rsidR="000A145F" w:rsidRPr="0086110A" w14:paraId="18034BB4" w14:textId="77777777" w:rsidTr="000A145F">
        <w:trPr>
          <w:trHeight w:val="1359"/>
        </w:trPr>
        <w:tc>
          <w:tcPr>
            <w:tcW w:w="6728" w:type="dxa"/>
            <w:gridSpan w:val="2"/>
            <w:vMerge/>
          </w:tcPr>
          <w:p w14:paraId="5700F020" w14:textId="77777777" w:rsidR="000A145F" w:rsidRPr="0086110A" w:rsidRDefault="000A145F" w:rsidP="001B7F28"/>
        </w:tc>
        <w:tc>
          <w:tcPr>
            <w:tcW w:w="3352" w:type="dxa"/>
          </w:tcPr>
          <w:p w14:paraId="5A08ED11" w14:textId="77777777" w:rsidR="000A145F" w:rsidRPr="000A145F" w:rsidRDefault="000A145F" w:rsidP="000A145F">
            <w:pPr>
              <w:pStyle w:val="MeetingInformation"/>
              <w:ind w:left="0"/>
              <w:jc w:val="left"/>
              <w:rPr>
                <w:sz w:val="24"/>
                <w:u w:val="single"/>
              </w:rPr>
            </w:pPr>
            <w:r w:rsidRPr="000A145F">
              <w:rPr>
                <w:sz w:val="24"/>
                <w:u w:val="single"/>
              </w:rPr>
              <w:t>Date and time</w:t>
            </w:r>
          </w:p>
          <w:p w14:paraId="237B7F2B" w14:textId="03863F25" w:rsidR="00A725D0" w:rsidRDefault="00533356" w:rsidP="004D7C87">
            <w:pPr>
              <w:pStyle w:val="MeetingInformation"/>
              <w:ind w:left="0"/>
              <w:jc w:val="left"/>
              <w:rPr>
                <w:sz w:val="24"/>
              </w:rPr>
            </w:pPr>
            <w:r>
              <w:rPr>
                <w:sz w:val="24"/>
              </w:rPr>
              <w:t>28 July</w:t>
            </w:r>
            <w:r w:rsidR="00FF35F7">
              <w:rPr>
                <w:sz w:val="24"/>
              </w:rPr>
              <w:t xml:space="preserve"> 2022</w:t>
            </w:r>
          </w:p>
          <w:p w14:paraId="53CA4DDE" w14:textId="4C6391BB" w:rsidR="00656490" w:rsidRDefault="000C54F7" w:rsidP="00B47CBD">
            <w:pPr>
              <w:pStyle w:val="MeetingInformation"/>
              <w:ind w:left="0"/>
              <w:jc w:val="left"/>
              <w:rPr>
                <w:sz w:val="24"/>
              </w:rPr>
            </w:pPr>
            <w:r>
              <w:rPr>
                <w:sz w:val="24"/>
              </w:rPr>
              <w:t>1</w:t>
            </w:r>
            <w:r w:rsidR="00533356">
              <w:rPr>
                <w:sz w:val="24"/>
              </w:rPr>
              <w:t>5</w:t>
            </w:r>
            <w:r>
              <w:rPr>
                <w:sz w:val="24"/>
              </w:rPr>
              <w:t>00-1</w:t>
            </w:r>
            <w:r w:rsidR="00533356">
              <w:rPr>
                <w:sz w:val="24"/>
              </w:rPr>
              <w:t>7</w:t>
            </w:r>
            <w:r>
              <w:rPr>
                <w:sz w:val="24"/>
              </w:rPr>
              <w:t>00</w:t>
            </w:r>
          </w:p>
          <w:p w14:paraId="131A0ECD" w14:textId="77777777" w:rsidR="00BC6770" w:rsidRDefault="00BC6770" w:rsidP="00B47CBD">
            <w:pPr>
              <w:pStyle w:val="MeetingInformation"/>
              <w:ind w:left="0"/>
              <w:jc w:val="left"/>
              <w:rPr>
                <w:sz w:val="24"/>
              </w:rPr>
            </w:pPr>
          </w:p>
          <w:p w14:paraId="69B67715" w14:textId="77777777" w:rsidR="00BC6770" w:rsidRPr="000A145F" w:rsidRDefault="00BC6770" w:rsidP="00B47CBD">
            <w:pPr>
              <w:pStyle w:val="MeetingInformation"/>
              <w:ind w:left="0"/>
              <w:jc w:val="left"/>
              <w:rPr>
                <w:sz w:val="24"/>
              </w:rPr>
            </w:pPr>
          </w:p>
        </w:tc>
      </w:tr>
      <w:tr w:rsidR="000A145F" w:rsidRPr="000A145F" w14:paraId="46FED189" w14:textId="77777777" w:rsidTr="000A145F">
        <w:tc>
          <w:tcPr>
            <w:tcW w:w="1980" w:type="dxa"/>
            <w:tcBorders>
              <w:top w:val="single" w:sz="12" w:space="0" w:color="999999"/>
              <w:bottom w:val="single" w:sz="4" w:space="0" w:color="999999"/>
            </w:tcBorders>
            <w:vAlign w:val="center"/>
          </w:tcPr>
          <w:p w14:paraId="517C0185" w14:textId="77777777" w:rsidR="000A145F" w:rsidRPr="000A145F" w:rsidRDefault="000A145F" w:rsidP="000A145F">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1D532FF3" w14:textId="5E94FA24" w:rsidR="000A145F" w:rsidRPr="000A145F" w:rsidRDefault="00C232EB" w:rsidP="000A145F">
            <w:pPr>
              <w:pStyle w:val="1stLine"/>
              <w:rPr>
                <w:rFonts w:ascii="Arial" w:hAnsi="Arial" w:cs="Arial"/>
                <w:sz w:val="20"/>
                <w:szCs w:val="20"/>
              </w:rPr>
            </w:pPr>
            <w:r>
              <w:rPr>
                <w:rFonts w:ascii="Arial" w:hAnsi="Arial" w:cs="Arial"/>
                <w:sz w:val="20"/>
                <w:szCs w:val="20"/>
              </w:rPr>
              <w:t>James Lee</w:t>
            </w:r>
            <w:r w:rsidR="000A145F" w:rsidRPr="000A145F">
              <w:rPr>
                <w:rFonts w:ascii="Arial" w:hAnsi="Arial" w:cs="Arial"/>
                <w:sz w:val="20"/>
                <w:szCs w:val="20"/>
              </w:rPr>
              <w:t xml:space="preserve"> </w:t>
            </w:r>
          </w:p>
        </w:tc>
        <w:tc>
          <w:tcPr>
            <w:tcW w:w="3352" w:type="dxa"/>
            <w:tcBorders>
              <w:top w:val="single" w:sz="12" w:space="0" w:color="999999"/>
              <w:bottom w:val="single" w:sz="4" w:space="0" w:color="999999"/>
            </w:tcBorders>
            <w:vAlign w:val="center"/>
          </w:tcPr>
          <w:p w14:paraId="1B632E95" w14:textId="77777777" w:rsidR="000A145F" w:rsidRPr="000A145F" w:rsidRDefault="000A145F" w:rsidP="001B7F28">
            <w:pPr>
              <w:pStyle w:val="1stLine"/>
              <w:rPr>
                <w:rFonts w:ascii="Arial" w:hAnsi="Arial" w:cs="Arial"/>
                <w:sz w:val="20"/>
                <w:szCs w:val="20"/>
              </w:rPr>
            </w:pPr>
          </w:p>
        </w:tc>
      </w:tr>
      <w:tr w:rsidR="00B3356A" w:rsidRPr="000A145F" w14:paraId="35545D90" w14:textId="77777777" w:rsidTr="000A145F">
        <w:tc>
          <w:tcPr>
            <w:tcW w:w="1980" w:type="dxa"/>
            <w:tcBorders>
              <w:top w:val="single" w:sz="4" w:space="0" w:color="999999"/>
              <w:bottom w:val="single" w:sz="4" w:space="0" w:color="999999"/>
            </w:tcBorders>
            <w:vAlign w:val="center"/>
          </w:tcPr>
          <w:p w14:paraId="38B95295" w14:textId="77777777"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Desired Outcome</w:t>
            </w:r>
            <w:r w:rsidR="00F146D4">
              <w:rPr>
                <w:rFonts w:ascii="Arial" w:hAnsi="Arial" w:cs="Arial"/>
                <w:sz w:val="20"/>
                <w:szCs w:val="20"/>
              </w:rPr>
              <w:t>s</w:t>
            </w:r>
            <w:r w:rsidRPr="000A145F">
              <w:rPr>
                <w:rFonts w:ascii="Arial" w:hAnsi="Arial" w:cs="Arial"/>
                <w:sz w:val="20"/>
                <w:szCs w:val="20"/>
              </w:rPr>
              <w:t>:</w:t>
            </w:r>
          </w:p>
        </w:tc>
        <w:tc>
          <w:tcPr>
            <w:tcW w:w="8100" w:type="dxa"/>
            <w:gridSpan w:val="2"/>
            <w:tcBorders>
              <w:top w:val="single" w:sz="4" w:space="0" w:color="999999"/>
              <w:bottom w:val="single" w:sz="4" w:space="0" w:color="999999"/>
            </w:tcBorders>
            <w:vAlign w:val="center"/>
          </w:tcPr>
          <w:p w14:paraId="5F07DE8C" w14:textId="241D95C2" w:rsidR="00225B25" w:rsidRDefault="00533356" w:rsidP="00814022">
            <w:pPr>
              <w:pStyle w:val="FieldText"/>
              <w:numPr>
                <w:ilvl w:val="0"/>
                <w:numId w:val="7"/>
              </w:numPr>
              <w:rPr>
                <w:rFonts w:cs="Arial"/>
                <w:sz w:val="20"/>
              </w:rPr>
            </w:pPr>
            <w:r>
              <w:rPr>
                <w:rFonts w:cs="Arial"/>
                <w:sz w:val="20"/>
              </w:rPr>
              <w:t>A refined and prioritized list of topics/questions to develop a FY 23 science solicitation package</w:t>
            </w:r>
          </w:p>
          <w:p w14:paraId="38A1E17D" w14:textId="1E6A17DE" w:rsidR="00FF35F7" w:rsidRPr="00814022" w:rsidRDefault="00533356" w:rsidP="00814022">
            <w:pPr>
              <w:pStyle w:val="FieldText"/>
              <w:numPr>
                <w:ilvl w:val="0"/>
                <w:numId w:val="7"/>
              </w:numPr>
              <w:rPr>
                <w:rFonts w:cs="Arial"/>
                <w:sz w:val="20"/>
              </w:rPr>
            </w:pPr>
            <w:r>
              <w:rPr>
                <w:rFonts w:cs="Arial"/>
                <w:sz w:val="20"/>
              </w:rPr>
              <w:t>Determine a pathway for FY 2024 Science Funding</w:t>
            </w:r>
          </w:p>
        </w:tc>
      </w:tr>
      <w:tr w:rsidR="00B3356A" w:rsidRPr="000A145F" w14:paraId="7DD82577" w14:textId="77777777" w:rsidTr="000A145F">
        <w:tc>
          <w:tcPr>
            <w:tcW w:w="1980" w:type="dxa"/>
            <w:tcBorders>
              <w:top w:val="single" w:sz="4" w:space="0" w:color="999999"/>
              <w:bottom w:val="single" w:sz="4" w:space="0" w:color="999999"/>
            </w:tcBorders>
            <w:vAlign w:val="center"/>
          </w:tcPr>
          <w:p w14:paraId="00963F66" w14:textId="77777777" w:rsidR="00B3356A" w:rsidRPr="000A145F" w:rsidRDefault="001E2B67" w:rsidP="000A145F">
            <w:pPr>
              <w:pStyle w:val="FieldLabel"/>
              <w:jc w:val="right"/>
              <w:rPr>
                <w:rFonts w:ascii="Arial" w:hAnsi="Arial" w:cs="Arial"/>
                <w:sz w:val="20"/>
                <w:szCs w:val="20"/>
              </w:rPr>
            </w:pPr>
            <w:r w:rsidRPr="000A145F">
              <w:rPr>
                <w:rFonts w:ascii="Arial" w:hAnsi="Arial" w:cs="Arial"/>
                <w:sz w:val="20"/>
                <w:szCs w:val="20"/>
              </w:rPr>
              <w:t xml:space="preserve">Please </w:t>
            </w:r>
            <w:r w:rsidR="00B3356A" w:rsidRPr="000A145F">
              <w:rPr>
                <w:rFonts w:ascii="Arial" w:hAnsi="Arial" w:cs="Arial"/>
                <w:sz w:val="20"/>
                <w:szCs w:val="20"/>
              </w:rPr>
              <w:t>review:</w:t>
            </w:r>
          </w:p>
        </w:tc>
        <w:tc>
          <w:tcPr>
            <w:tcW w:w="8100" w:type="dxa"/>
            <w:gridSpan w:val="2"/>
            <w:tcBorders>
              <w:top w:val="single" w:sz="4" w:space="0" w:color="999999"/>
              <w:bottom w:val="single" w:sz="4" w:space="0" w:color="999999"/>
            </w:tcBorders>
            <w:vAlign w:val="center"/>
          </w:tcPr>
          <w:p w14:paraId="51DFD16D" w14:textId="77777777" w:rsidR="000445C0" w:rsidRDefault="000C54F7" w:rsidP="004C6DA5">
            <w:pPr>
              <w:pStyle w:val="FieldText"/>
              <w:numPr>
                <w:ilvl w:val="0"/>
                <w:numId w:val="11"/>
              </w:numPr>
              <w:rPr>
                <w:rFonts w:cs="Arial"/>
                <w:sz w:val="20"/>
              </w:rPr>
            </w:pPr>
            <w:r>
              <w:rPr>
                <w:rFonts w:cs="Arial"/>
                <w:sz w:val="20"/>
              </w:rPr>
              <w:t xml:space="preserve"> “Priorities” section of draft science plan</w:t>
            </w:r>
          </w:p>
          <w:p w14:paraId="554BFC87" w14:textId="77777777" w:rsidR="00533356" w:rsidRDefault="00533356" w:rsidP="004C6DA5">
            <w:pPr>
              <w:pStyle w:val="FieldText"/>
              <w:numPr>
                <w:ilvl w:val="0"/>
                <w:numId w:val="11"/>
              </w:numPr>
              <w:rPr>
                <w:rFonts w:cs="Arial"/>
                <w:sz w:val="20"/>
              </w:rPr>
            </w:pPr>
            <w:r>
              <w:rPr>
                <w:rFonts w:cs="Arial"/>
                <w:sz w:val="20"/>
              </w:rPr>
              <w:t>FY 2023 science flex funding process</w:t>
            </w:r>
          </w:p>
          <w:p w14:paraId="1F0AD69E" w14:textId="056DA434" w:rsidR="00533356" w:rsidRPr="00427AF2" w:rsidRDefault="00533356" w:rsidP="004C6DA5">
            <w:pPr>
              <w:pStyle w:val="FieldText"/>
              <w:numPr>
                <w:ilvl w:val="0"/>
                <w:numId w:val="11"/>
              </w:numPr>
              <w:rPr>
                <w:rFonts w:cs="Arial"/>
                <w:sz w:val="20"/>
              </w:rPr>
            </w:pPr>
            <w:r>
              <w:rPr>
                <w:rFonts w:cs="Arial"/>
                <w:sz w:val="20"/>
              </w:rPr>
              <w:t>Proposed FY 2024 science flex funding process</w:t>
            </w:r>
          </w:p>
        </w:tc>
      </w:tr>
      <w:tr w:rsidR="00B3356A" w:rsidRPr="000A145F" w14:paraId="579A55F8" w14:textId="77777777" w:rsidTr="000A145F">
        <w:tc>
          <w:tcPr>
            <w:tcW w:w="1980" w:type="dxa"/>
            <w:tcBorders>
              <w:top w:val="single" w:sz="4" w:space="0" w:color="999999"/>
              <w:bottom w:val="single" w:sz="4" w:space="0" w:color="999999"/>
            </w:tcBorders>
            <w:vAlign w:val="center"/>
          </w:tcPr>
          <w:p w14:paraId="6822492A" w14:textId="77777777"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Please bring:</w:t>
            </w:r>
            <w:r w:rsidR="000A145F">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14:paraId="065DCD51" w14:textId="6D637684" w:rsidR="00E639DC" w:rsidRPr="000A145F" w:rsidRDefault="00E91B7D" w:rsidP="00E639DC">
            <w:pPr>
              <w:pStyle w:val="FieldText"/>
              <w:numPr>
                <w:ilvl w:val="0"/>
                <w:numId w:val="11"/>
              </w:numPr>
              <w:rPr>
                <w:rFonts w:cs="Arial"/>
                <w:sz w:val="20"/>
              </w:rPr>
            </w:pPr>
            <w:r>
              <w:rPr>
                <w:rFonts w:cs="Arial"/>
                <w:sz w:val="20"/>
              </w:rPr>
              <w:t>N/A</w:t>
            </w:r>
          </w:p>
        </w:tc>
      </w:tr>
    </w:tbl>
    <w:p w14:paraId="56E0F81D" w14:textId="77777777" w:rsidR="00B3356A" w:rsidRPr="000A145F" w:rsidRDefault="00B3356A">
      <w:pPr>
        <w:rPr>
          <w:rFonts w:cs="Arial"/>
          <w:sz w:val="20"/>
        </w:rPr>
      </w:pPr>
    </w:p>
    <w:p w14:paraId="0F9B5564" w14:textId="77777777" w:rsidR="00B3356A" w:rsidRPr="00D73266" w:rsidRDefault="00B3356A" w:rsidP="007A374F">
      <w:pPr>
        <w:rPr>
          <w:rFonts w:cs="Arial"/>
          <w:sz w:val="17"/>
          <w:szCs w:val="17"/>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0A57A8" w:rsidRPr="00D73266" w14:paraId="6CB9A02D" w14:textId="77777777" w:rsidTr="000A57A8">
        <w:trPr>
          <w:trHeight w:val="323"/>
          <w:jc w:val="center"/>
        </w:trPr>
        <w:tc>
          <w:tcPr>
            <w:tcW w:w="10044" w:type="dxa"/>
            <w:gridSpan w:val="3"/>
            <w:vAlign w:val="center"/>
          </w:tcPr>
          <w:p w14:paraId="5527A389" w14:textId="77777777" w:rsidR="000A57A8" w:rsidRPr="00D73266" w:rsidRDefault="000A57A8" w:rsidP="000A57A8">
            <w:pPr>
              <w:jc w:val="center"/>
              <w:rPr>
                <w:rFonts w:cs="Arial"/>
                <w:b/>
                <w:sz w:val="18"/>
                <w:szCs w:val="18"/>
              </w:rPr>
            </w:pPr>
            <w:r w:rsidRPr="00D73266">
              <w:rPr>
                <w:rFonts w:cs="Arial"/>
                <w:b/>
                <w:sz w:val="18"/>
                <w:szCs w:val="18"/>
              </w:rPr>
              <w:t>Agenda</w:t>
            </w:r>
          </w:p>
        </w:tc>
      </w:tr>
      <w:tr w:rsidR="0076009D" w:rsidRPr="00D73266" w14:paraId="1D7C0C38" w14:textId="77777777" w:rsidTr="00F871D0">
        <w:trPr>
          <w:trHeight w:val="323"/>
          <w:jc w:val="center"/>
        </w:trPr>
        <w:tc>
          <w:tcPr>
            <w:tcW w:w="1317" w:type="dxa"/>
            <w:vAlign w:val="center"/>
          </w:tcPr>
          <w:p w14:paraId="2842BD49" w14:textId="77777777" w:rsidR="0076009D" w:rsidRPr="00366631" w:rsidRDefault="0076009D" w:rsidP="0004644A">
            <w:pPr>
              <w:rPr>
                <w:rFonts w:cs="Arial"/>
                <w:b/>
                <w:bCs/>
                <w:sz w:val="18"/>
                <w:szCs w:val="18"/>
              </w:rPr>
            </w:pPr>
            <w:r w:rsidRPr="00366631">
              <w:rPr>
                <w:rFonts w:cs="Arial"/>
                <w:b/>
                <w:bCs/>
                <w:sz w:val="18"/>
                <w:szCs w:val="18"/>
              </w:rPr>
              <w:t>Time</w:t>
            </w:r>
          </w:p>
        </w:tc>
        <w:tc>
          <w:tcPr>
            <w:tcW w:w="6423" w:type="dxa"/>
            <w:vAlign w:val="center"/>
          </w:tcPr>
          <w:p w14:paraId="23645264" w14:textId="77777777" w:rsidR="0076009D" w:rsidRPr="00366631" w:rsidRDefault="0076009D" w:rsidP="0004644A">
            <w:pPr>
              <w:rPr>
                <w:rFonts w:cs="Arial"/>
                <w:b/>
                <w:bCs/>
                <w:sz w:val="18"/>
                <w:szCs w:val="18"/>
              </w:rPr>
            </w:pPr>
            <w:r w:rsidRPr="00366631">
              <w:rPr>
                <w:rFonts w:cs="Arial"/>
                <w:b/>
                <w:bCs/>
                <w:sz w:val="18"/>
                <w:szCs w:val="18"/>
              </w:rPr>
              <w:t>Topic</w:t>
            </w:r>
          </w:p>
        </w:tc>
        <w:tc>
          <w:tcPr>
            <w:tcW w:w="2304" w:type="dxa"/>
            <w:vAlign w:val="center"/>
          </w:tcPr>
          <w:p w14:paraId="5AB99AFF" w14:textId="77777777" w:rsidR="0076009D" w:rsidRPr="00366631" w:rsidRDefault="0076009D" w:rsidP="0004644A">
            <w:pPr>
              <w:rPr>
                <w:rFonts w:cs="Arial"/>
                <w:b/>
                <w:bCs/>
                <w:sz w:val="18"/>
                <w:szCs w:val="18"/>
              </w:rPr>
            </w:pPr>
            <w:r w:rsidRPr="00366631">
              <w:rPr>
                <w:rFonts w:cs="Arial"/>
                <w:b/>
                <w:bCs/>
                <w:sz w:val="18"/>
                <w:szCs w:val="18"/>
              </w:rPr>
              <w:t>Presenter</w:t>
            </w:r>
            <w:r w:rsidR="007E01C2" w:rsidRPr="00366631">
              <w:rPr>
                <w:rFonts w:cs="Arial"/>
                <w:b/>
                <w:bCs/>
                <w:sz w:val="18"/>
                <w:szCs w:val="18"/>
              </w:rPr>
              <w:t xml:space="preserve"> or Lead</w:t>
            </w:r>
          </w:p>
        </w:tc>
      </w:tr>
      <w:tr w:rsidR="00C31D31" w:rsidRPr="00D73266" w14:paraId="717EC844" w14:textId="77777777" w:rsidTr="00F871D0">
        <w:trPr>
          <w:trHeight w:val="339"/>
          <w:jc w:val="center"/>
        </w:trPr>
        <w:tc>
          <w:tcPr>
            <w:tcW w:w="1317" w:type="dxa"/>
            <w:vAlign w:val="center"/>
          </w:tcPr>
          <w:p w14:paraId="3AED832E" w14:textId="0C00421E" w:rsidR="00C31D31" w:rsidRDefault="000C54F7" w:rsidP="00B47CBD">
            <w:pPr>
              <w:rPr>
                <w:rFonts w:cs="Arial"/>
                <w:sz w:val="18"/>
                <w:szCs w:val="18"/>
              </w:rPr>
            </w:pPr>
            <w:r>
              <w:rPr>
                <w:rFonts w:cs="Arial"/>
                <w:sz w:val="18"/>
                <w:szCs w:val="18"/>
              </w:rPr>
              <w:t>1</w:t>
            </w:r>
            <w:r w:rsidR="00533356">
              <w:rPr>
                <w:rFonts w:cs="Arial"/>
                <w:sz w:val="18"/>
                <w:szCs w:val="18"/>
              </w:rPr>
              <w:t>5</w:t>
            </w:r>
            <w:r>
              <w:rPr>
                <w:rFonts w:cs="Arial"/>
                <w:sz w:val="18"/>
                <w:szCs w:val="18"/>
              </w:rPr>
              <w:t>00</w:t>
            </w:r>
          </w:p>
        </w:tc>
        <w:tc>
          <w:tcPr>
            <w:tcW w:w="6423" w:type="dxa"/>
            <w:vAlign w:val="center"/>
          </w:tcPr>
          <w:p w14:paraId="44CE5673" w14:textId="77777777" w:rsidR="00C31D31" w:rsidRDefault="00C31D31" w:rsidP="000A545A">
            <w:pPr>
              <w:pStyle w:val="ActionItems"/>
              <w:numPr>
                <w:ilvl w:val="0"/>
                <w:numId w:val="0"/>
              </w:numPr>
              <w:rPr>
                <w:sz w:val="18"/>
                <w:szCs w:val="18"/>
              </w:rPr>
            </w:pPr>
            <w:r>
              <w:rPr>
                <w:sz w:val="18"/>
                <w:szCs w:val="18"/>
              </w:rPr>
              <w:t>Introductions, agenda discussion</w:t>
            </w:r>
            <w:r w:rsidR="00214508">
              <w:rPr>
                <w:sz w:val="18"/>
                <w:szCs w:val="18"/>
              </w:rPr>
              <w:t>, ID note-taker</w:t>
            </w:r>
          </w:p>
        </w:tc>
        <w:tc>
          <w:tcPr>
            <w:tcW w:w="2304" w:type="dxa"/>
            <w:vAlign w:val="center"/>
          </w:tcPr>
          <w:p w14:paraId="3AD75258" w14:textId="37038A2C" w:rsidR="00C31D31" w:rsidRDefault="00225B25" w:rsidP="00941997">
            <w:pPr>
              <w:rPr>
                <w:rFonts w:cs="Arial"/>
                <w:sz w:val="18"/>
                <w:szCs w:val="18"/>
              </w:rPr>
            </w:pPr>
            <w:r>
              <w:rPr>
                <w:rFonts w:cs="Arial"/>
                <w:sz w:val="18"/>
                <w:szCs w:val="18"/>
              </w:rPr>
              <w:t>All</w:t>
            </w:r>
          </w:p>
        </w:tc>
      </w:tr>
      <w:tr w:rsidR="00814022" w:rsidRPr="00D73266" w14:paraId="6CADA83F" w14:textId="77777777" w:rsidTr="00F871D0">
        <w:trPr>
          <w:trHeight w:val="339"/>
          <w:jc w:val="center"/>
        </w:trPr>
        <w:tc>
          <w:tcPr>
            <w:tcW w:w="1317" w:type="dxa"/>
            <w:vAlign w:val="center"/>
          </w:tcPr>
          <w:p w14:paraId="3AAC0E92" w14:textId="3B716C2D" w:rsidR="00814022" w:rsidRDefault="000C54F7" w:rsidP="00427B83">
            <w:pPr>
              <w:rPr>
                <w:rFonts w:cs="Arial"/>
                <w:sz w:val="18"/>
                <w:szCs w:val="18"/>
              </w:rPr>
            </w:pPr>
            <w:r>
              <w:rPr>
                <w:rFonts w:cs="Arial"/>
                <w:sz w:val="18"/>
                <w:szCs w:val="18"/>
              </w:rPr>
              <w:t>1</w:t>
            </w:r>
            <w:r w:rsidR="00533356">
              <w:rPr>
                <w:rFonts w:cs="Arial"/>
                <w:sz w:val="18"/>
                <w:szCs w:val="18"/>
              </w:rPr>
              <w:t>515</w:t>
            </w:r>
          </w:p>
        </w:tc>
        <w:tc>
          <w:tcPr>
            <w:tcW w:w="6423" w:type="dxa"/>
            <w:vAlign w:val="center"/>
          </w:tcPr>
          <w:p w14:paraId="75B7C4BD" w14:textId="132540F3" w:rsidR="00814022" w:rsidRDefault="00533356" w:rsidP="00711F2B">
            <w:pPr>
              <w:pStyle w:val="ActionItems"/>
              <w:numPr>
                <w:ilvl w:val="0"/>
                <w:numId w:val="0"/>
              </w:numPr>
              <w:rPr>
                <w:sz w:val="18"/>
                <w:szCs w:val="18"/>
              </w:rPr>
            </w:pPr>
            <w:r>
              <w:rPr>
                <w:sz w:val="18"/>
                <w:szCs w:val="18"/>
              </w:rPr>
              <w:t>Discussion of FY 2023 science topics and questions</w:t>
            </w:r>
          </w:p>
        </w:tc>
        <w:tc>
          <w:tcPr>
            <w:tcW w:w="2304" w:type="dxa"/>
            <w:vAlign w:val="center"/>
          </w:tcPr>
          <w:p w14:paraId="26036E5D" w14:textId="32667C3A" w:rsidR="00814022" w:rsidRDefault="00533356" w:rsidP="00732831">
            <w:pPr>
              <w:rPr>
                <w:rFonts w:cs="Arial"/>
                <w:sz w:val="18"/>
                <w:szCs w:val="18"/>
              </w:rPr>
            </w:pPr>
            <w:r>
              <w:rPr>
                <w:rFonts w:cs="Arial"/>
                <w:sz w:val="18"/>
                <w:szCs w:val="18"/>
              </w:rPr>
              <w:t>Core IDT members</w:t>
            </w:r>
          </w:p>
        </w:tc>
      </w:tr>
      <w:tr w:rsidR="00D740D8" w:rsidRPr="00D73266" w14:paraId="60E5B4F1" w14:textId="77777777" w:rsidTr="00F871D0">
        <w:trPr>
          <w:trHeight w:val="339"/>
          <w:jc w:val="center"/>
        </w:trPr>
        <w:tc>
          <w:tcPr>
            <w:tcW w:w="1317" w:type="dxa"/>
            <w:vAlign w:val="center"/>
          </w:tcPr>
          <w:p w14:paraId="0B7FD021" w14:textId="0AAC724A" w:rsidR="00D740D8" w:rsidRDefault="000C54F7" w:rsidP="00427B83">
            <w:pPr>
              <w:rPr>
                <w:rFonts w:cs="Arial"/>
                <w:sz w:val="18"/>
                <w:szCs w:val="18"/>
              </w:rPr>
            </w:pPr>
            <w:r>
              <w:rPr>
                <w:rFonts w:cs="Arial"/>
                <w:sz w:val="18"/>
                <w:szCs w:val="18"/>
              </w:rPr>
              <w:t>1</w:t>
            </w:r>
            <w:r w:rsidR="00533356">
              <w:rPr>
                <w:rFonts w:cs="Arial"/>
                <w:sz w:val="18"/>
                <w:szCs w:val="18"/>
              </w:rPr>
              <w:t>630</w:t>
            </w:r>
          </w:p>
        </w:tc>
        <w:tc>
          <w:tcPr>
            <w:tcW w:w="6423" w:type="dxa"/>
            <w:vAlign w:val="center"/>
          </w:tcPr>
          <w:p w14:paraId="41602F8C" w14:textId="362CBD7C" w:rsidR="00D740D8" w:rsidRDefault="000C54F7" w:rsidP="00711F2B">
            <w:pPr>
              <w:pStyle w:val="ActionItems"/>
              <w:numPr>
                <w:ilvl w:val="0"/>
                <w:numId w:val="0"/>
              </w:numPr>
              <w:rPr>
                <w:sz w:val="18"/>
                <w:szCs w:val="18"/>
              </w:rPr>
            </w:pPr>
            <w:r>
              <w:rPr>
                <w:sz w:val="18"/>
                <w:szCs w:val="18"/>
              </w:rPr>
              <w:t>FY 202</w:t>
            </w:r>
            <w:r w:rsidR="00533356">
              <w:rPr>
                <w:sz w:val="18"/>
                <w:szCs w:val="18"/>
              </w:rPr>
              <w:t>4</w:t>
            </w:r>
            <w:r>
              <w:rPr>
                <w:sz w:val="18"/>
                <w:szCs w:val="18"/>
              </w:rPr>
              <w:t xml:space="preserve"> </w:t>
            </w:r>
            <w:r w:rsidR="00533356">
              <w:rPr>
                <w:sz w:val="18"/>
                <w:szCs w:val="18"/>
              </w:rPr>
              <w:t>science planning process</w:t>
            </w:r>
            <w:r w:rsidR="00A91B31">
              <w:rPr>
                <w:sz w:val="18"/>
                <w:szCs w:val="18"/>
              </w:rPr>
              <w:t xml:space="preserve"> </w:t>
            </w:r>
          </w:p>
        </w:tc>
        <w:tc>
          <w:tcPr>
            <w:tcW w:w="2304" w:type="dxa"/>
            <w:vAlign w:val="center"/>
          </w:tcPr>
          <w:p w14:paraId="220CD21F" w14:textId="1E942CBC" w:rsidR="00D740D8" w:rsidRDefault="000C54F7" w:rsidP="00732831">
            <w:pPr>
              <w:rPr>
                <w:rFonts w:cs="Arial"/>
                <w:sz w:val="18"/>
                <w:szCs w:val="18"/>
              </w:rPr>
            </w:pPr>
            <w:r>
              <w:rPr>
                <w:rFonts w:cs="Arial"/>
                <w:sz w:val="18"/>
                <w:szCs w:val="18"/>
              </w:rPr>
              <w:t>Lee</w:t>
            </w:r>
          </w:p>
        </w:tc>
      </w:tr>
      <w:tr w:rsidR="00FF35F7" w:rsidRPr="00D73266" w14:paraId="430002DB" w14:textId="77777777" w:rsidTr="00F871D0">
        <w:trPr>
          <w:trHeight w:val="339"/>
          <w:jc w:val="center"/>
        </w:trPr>
        <w:tc>
          <w:tcPr>
            <w:tcW w:w="1317" w:type="dxa"/>
            <w:vAlign w:val="center"/>
          </w:tcPr>
          <w:p w14:paraId="18A6203A" w14:textId="1AC5D2AC" w:rsidR="00FF35F7" w:rsidRDefault="00533356" w:rsidP="00427B83">
            <w:pPr>
              <w:rPr>
                <w:rFonts w:cs="Arial"/>
                <w:sz w:val="18"/>
                <w:szCs w:val="18"/>
              </w:rPr>
            </w:pPr>
            <w:r>
              <w:rPr>
                <w:rFonts w:cs="Arial"/>
                <w:sz w:val="18"/>
                <w:szCs w:val="18"/>
              </w:rPr>
              <w:t>1700</w:t>
            </w:r>
          </w:p>
        </w:tc>
        <w:tc>
          <w:tcPr>
            <w:tcW w:w="6423" w:type="dxa"/>
            <w:vAlign w:val="center"/>
          </w:tcPr>
          <w:p w14:paraId="382F1E8C" w14:textId="33145BCD" w:rsidR="00FF35F7" w:rsidRDefault="00533356" w:rsidP="00711F2B">
            <w:pPr>
              <w:pStyle w:val="ActionItems"/>
              <w:numPr>
                <w:ilvl w:val="0"/>
                <w:numId w:val="0"/>
              </w:numPr>
              <w:rPr>
                <w:sz w:val="18"/>
                <w:szCs w:val="18"/>
              </w:rPr>
            </w:pPr>
            <w:r>
              <w:rPr>
                <w:sz w:val="18"/>
                <w:szCs w:val="18"/>
              </w:rPr>
              <w:t>Adjourn</w:t>
            </w:r>
          </w:p>
        </w:tc>
        <w:tc>
          <w:tcPr>
            <w:tcW w:w="2304" w:type="dxa"/>
            <w:vAlign w:val="center"/>
          </w:tcPr>
          <w:p w14:paraId="02B3B3A9" w14:textId="2AE2F8A7" w:rsidR="00FF35F7" w:rsidRDefault="000C54F7" w:rsidP="00732831">
            <w:pPr>
              <w:rPr>
                <w:rFonts w:cs="Arial"/>
                <w:sz w:val="18"/>
                <w:szCs w:val="18"/>
              </w:rPr>
            </w:pPr>
            <w:r>
              <w:rPr>
                <w:rFonts w:cs="Arial"/>
                <w:sz w:val="18"/>
                <w:szCs w:val="18"/>
              </w:rPr>
              <w:t>All</w:t>
            </w:r>
          </w:p>
        </w:tc>
      </w:tr>
    </w:tbl>
    <w:p w14:paraId="5798B859" w14:textId="4193EBE3" w:rsidR="00A91B31" w:rsidRDefault="00A91B31" w:rsidP="004D7C87">
      <w:pPr>
        <w:rPr>
          <w:szCs w:val="19"/>
        </w:rPr>
      </w:pPr>
    </w:p>
    <w:p w14:paraId="62CD4A0A" w14:textId="01DF3145" w:rsidR="00BA0D1A" w:rsidRDefault="00BA0D1A" w:rsidP="004D7C87">
      <w:pPr>
        <w:rPr>
          <w:szCs w:val="19"/>
        </w:rPr>
      </w:pPr>
      <w:r>
        <w:rPr>
          <w:szCs w:val="19"/>
        </w:rPr>
        <w:t>Teams Link:</w:t>
      </w:r>
    </w:p>
    <w:p w14:paraId="6A71CAF4" w14:textId="2A83D6E6" w:rsidR="00BA0D1A" w:rsidRDefault="00BA0D1A" w:rsidP="004D7C87">
      <w:pPr>
        <w:rPr>
          <w:szCs w:val="19"/>
        </w:rPr>
      </w:pPr>
    </w:p>
    <w:p w14:paraId="1ED80162" w14:textId="7655C0BE" w:rsidR="00BA0D1A" w:rsidRDefault="00FB1C81" w:rsidP="004D7C87">
      <w:pPr>
        <w:rPr>
          <w:szCs w:val="19"/>
        </w:rPr>
      </w:pPr>
      <w:hyperlink r:id="rId8" w:history="1">
        <w:r w:rsidR="00FF1A1E" w:rsidRPr="00A24C8C">
          <w:rPr>
            <w:rStyle w:val="Hyperlink"/>
            <w:szCs w:val="19"/>
          </w:rPr>
          <w:t>https://teams.microsoft.com/l/meetup-join/19%3ameeting_ZmM3YzA4YzAtZWVhNS00ZGYzLWFjZWMtMTk3MTZhNTk4YTE3%40thread.v2/0?context=%7b%22Tid%22%3a%220693b5ba-4b18-4d7b-9341-f32f400a5494%22%2c%22Oid%22%3a%22b76439fb-b33b-4a3b-a039-daf463a0f604%22%7d</w:t>
        </w:r>
      </w:hyperlink>
    </w:p>
    <w:p w14:paraId="4AA82BD4" w14:textId="5B1DFCBB" w:rsidR="00FF1A1E" w:rsidRDefault="00FF1A1E" w:rsidP="004D7C87">
      <w:pPr>
        <w:rPr>
          <w:szCs w:val="19"/>
        </w:rPr>
      </w:pPr>
    </w:p>
    <w:p w14:paraId="28758ADF" w14:textId="405D46EE" w:rsidR="00FF1A1E" w:rsidRDefault="00FF1A1E" w:rsidP="004D7C87">
      <w:pPr>
        <w:rPr>
          <w:szCs w:val="19"/>
        </w:rPr>
      </w:pPr>
    </w:p>
    <w:p w14:paraId="557701F6" w14:textId="51930A9D" w:rsidR="00FF1A1E" w:rsidRDefault="00FF1A1E" w:rsidP="004D7C87">
      <w:pPr>
        <w:rPr>
          <w:szCs w:val="19"/>
        </w:rPr>
      </w:pPr>
    </w:p>
    <w:p w14:paraId="110B177C" w14:textId="04DEB1C9" w:rsidR="00FF1A1E" w:rsidRDefault="00FF1A1E" w:rsidP="004D7C87">
      <w:pPr>
        <w:rPr>
          <w:sz w:val="24"/>
          <w:szCs w:val="24"/>
        </w:rPr>
      </w:pPr>
      <w:r>
        <w:rPr>
          <w:sz w:val="24"/>
          <w:szCs w:val="24"/>
        </w:rPr>
        <w:t xml:space="preserve">In Attendance: Seth Naman (NOAA), James Lee (TRRP), Todd Buxton (TRRP), Chris </w:t>
      </w:r>
      <w:proofErr w:type="spellStart"/>
      <w:r>
        <w:rPr>
          <w:sz w:val="24"/>
          <w:szCs w:val="24"/>
        </w:rPr>
        <w:t>Laskodi</w:t>
      </w:r>
      <w:proofErr w:type="spellEnd"/>
      <w:r>
        <w:rPr>
          <w:sz w:val="24"/>
          <w:szCs w:val="24"/>
        </w:rPr>
        <w:t xml:space="preserve"> (Yurok), David </w:t>
      </w:r>
      <w:proofErr w:type="spellStart"/>
      <w:r>
        <w:rPr>
          <w:sz w:val="24"/>
          <w:szCs w:val="24"/>
        </w:rPr>
        <w:t>Gaeuman</w:t>
      </w:r>
      <w:proofErr w:type="spellEnd"/>
      <w:r>
        <w:rPr>
          <w:sz w:val="24"/>
          <w:szCs w:val="24"/>
        </w:rPr>
        <w:t xml:space="preserve"> (Yurok), Justin Alvarez (Hoopa), Karl Seitz (Hoopa), Seth Lawrence (CDWR), Patrick Flynn (Trinity County), Bill </w:t>
      </w:r>
      <w:proofErr w:type="spellStart"/>
      <w:r>
        <w:rPr>
          <w:sz w:val="24"/>
          <w:szCs w:val="24"/>
        </w:rPr>
        <w:t>Pinnix</w:t>
      </w:r>
      <w:proofErr w:type="spellEnd"/>
      <w:r>
        <w:rPr>
          <w:sz w:val="24"/>
          <w:szCs w:val="24"/>
        </w:rPr>
        <w:t xml:space="preserve"> (USFWS), Oliver Rogers (TRRP), Veronica Yates (Hoopa)</w:t>
      </w:r>
    </w:p>
    <w:p w14:paraId="6E571E85" w14:textId="1F3ABE7E" w:rsidR="00FF1A1E" w:rsidRDefault="00FF1A1E" w:rsidP="004D7C87">
      <w:pPr>
        <w:rPr>
          <w:sz w:val="24"/>
          <w:szCs w:val="24"/>
        </w:rPr>
      </w:pPr>
    </w:p>
    <w:p w14:paraId="2BAAAA16" w14:textId="3C7EF49F" w:rsidR="00FF1A1E" w:rsidRDefault="00FF1A1E" w:rsidP="004D7C87">
      <w:pPr>
        <w:rPr>
          <w:sz w:val="24"/>
          <w:szCs w:val="24"/>
        </w:rPr>
      </w:pPr>
      <w:r>
        <w:rPr>
          <w:sz w:val="24"/>
          <w:szCs w:val="24"/>
        </w:rPr>
        <w:t xml:space="preserve">James began the meeting. He is asking IDT for topics/questions for flex funding in fy23. James will put out a solicitation package based on those topics. The IDT will rank these </w:t>
      </w:r>
      <w:r>
        <w:rPr>
          <w:sz w:val="24"/>
          <w:szCs w:val="24"/>
        </w:rPr>
        <w:lastRenderedPageBreak/>
        <w:t xml:space="preserve">topics but will not know the result of the </w:t>
      </w:r>
      <w:proofErr w:type="gramStart"/>
      <w:r>
        <w:rPr>
          <w:sz w:val="24"/>
          <w:szCs w:val="24"/>
        </w:rPr>
        <w:t>ranking</w:t>
      </w:r>
      <w:proofErr w:type="gramEnd"/>
      <w:r>
        <w:rPr>
          <w:sz w:val="24"/>
          <w:szCs w:val="24"/>
        </w:rPr>
        <w:t xml:space="preserve"> so project proposal drafters won’t know the topic rankings. </w:t>
      </w:r>
    </w:p>
    <w:p w14:paraId="6D7B5C63" w14:textId="30943FFF" w:rsidR="00FF1A1E" w:rsidRDefault="00FF1A1E" w:rsidP="004D7C87">
      <w:pPr>
        <w:rPr>
          <w:sz w:val="24"/>
          <w:szCs w:val="24"/>
        </w:rPr>
      </w:pPr>
    </w:p>
    <w:p w14:paraId="4267E132" w14:textId="17FF0C3C" w:rsidR="00FF1A1E" w:rsidRDefault="00FF1A1E" w:rsidP="004D7C87">
      <w:pPr>
        <w:rPr>
          <w:sz w:val="24"/>
          <w:szCs w:val="24"/>
        </w:rPr>
      </w:pPr>
      <w:r>
        <w:rPr>
          <w:sz w:val="24"/>
          <w:szCs w:val="24"/>
        </w:rPr>
        <w:t>Justin said, if we bring forward these topics to build investigation plans, there isn’t an issue in having multiple proposals from each topic area...more people thinking about the same question. And people might put time into writing a project to a topic that has a low rank so it would be a big waste of time.</w:t>
      </w:r>
    </w:p>
    <w:p w14:paraId="2E852A46" w14:textId="45B3818E" w:rsidR="00FF1A1E" w:rsidRDefault="00FF1A1E" w:rsidP="004D7C87">
      <w:pPr>
        <w:rPr>
          <w:sz w:val="24"/>
          <w:szCs w:val="24"/>
        </w:rPr>
      </w:pPr>
    </w:p>
    <w:p w14:paraId="127DF6AC" w14:textId="469906C7" w:rsidR="00FF1A1E" w:rsidRDefault="00FF1A1E" w:rsidP="004D7C87">
      <w:pPr>
        <w:rPr>
          <w:sz w:val="24"/>
          <w:szCs w:val="24"/>
        </w:rPr>
      </w:pPr>
      <w:r>
        <w:rPr>
          <w:sz w:val="24"/>
          <w:szCs w:val="24"/>
        </w:rPr>
        <w:t xml:space="preserve">Bill </w:t>
      </w:r>
      <w:proofErr w:type="spellStart"/>
      <w:r>
        <w:rPr>
          <w:sz w:val="24"/>
          <w:szCs w:val="24"/>
        </w:rPr>
        <w:t>Pinnix</w:t>
      </w:r>
      <w:proofErr w:type="spellEnd"/>
      <w:r>
        <w:rPr>
          <w:sz w:val="24"/>
          <w:szCs w:val="24"/>
        </w:rPr>
        <w:t xml:space="preserve"> </w:t>
      </w:r>
      <w:r w:rsidR="0036577E">
        <w:rPr>
          <w:sz w:val="24"/>
          <w:szCs w:val="24"/>
        </w:rPr>
        <w:t xml:space="preserve">asked what the purpose is in keeping the ranking confidential. James said he’s worried someone will write a high dollar proposal for the </w:t>
      </w:r>
      <w:proofErr w:type="gramStart"/>
      <w:r w:rsidR="0036577E">
        <w:rPr>
          <w:sz w:val="24"/>
          <w:szCs w:val="24"/>
        </w:rPr>
        <w:t>top ranking</w:t>
      </w:r>
      <w:proofErr w:type="gramEnd"/>
      <w:r w:rsidR="0036577E">
        <w:rPr>
          <w:sz w:val="24"/>
          <w:szCs w:val="24"/>
        </w:rPr>
        <w:t xml:space="preserve"> project and suck up all the funding. Bill suggests we taker a quicker route this year vs. an approach that takes longer.</w:t>
      </w:r>
    </w:p>
    <w:p w14:paraId="7E13C707" w14:textId="57C750ED" w:rsidR="0036577E" w:rsidRDefault="0036577E" w:rsidP="004D7C87">
      <w:pPr>
        <w:rPr>
          <w:sz w:val="24"/>
          <w:szCs w:val="24"/>
        </w:rPr>
      </w:pPr>
    </w:p>
    <w:p w14:paraId="38E2D7A0" w14:textId="77A5C9F2" w:rsidR="0036577E" w:rsidRDefault="0036577E" w:rsidP="004D7C87">
      <w:pPr>
        <w:rPr>
          <w:sz w:val="24"/>
          <w:szCs w:val="24"/>
        </w:rPr>
      </w:pPr>
      <w:r>
        <w:rPr>
          <w:sz w:val="24"/>
          <w:szCs w:val="24"/>
        </w:rPr>
        <w:t>Justin said we could just put a cap on the award amount. We can always decide later to put all the funding to a single proposal anyway if it answers important questions.</w:t>
      </w:r>
    </w:p>
    <w:p w14:paraId="2E4137F6" w14:textId="170C9357" w:rsidR="0036577E" w:rsidRDefault="0036577E" w:rsidP="004D7C87">
      <w:pPr>
        <w:rPr>
          <w:sz w:val="24"/>
          <w:szCs w:val="24"/>
        </w:rPr>
      </w:pPr>
    </w:p>
    <w:p w14:paraId="587D2235" w14:textId="631C3B1E" w:rsidR="0036577E" w:rsidRDefault="0036577E" w:rsidP="004D7C87">
      <w:pPr>
        <w:rPr>
          <w:sz w:val="24"/>
          <w:szCs w:val="24"/>
        </w:rPr>
      </w:pPr>
      <w:r>
        <w:rPr>
          <w:sz w:val="24"/>
          <w:szCs w:val="24"/>
        </w:rPr>
        <w:t xml:space="preserve">Patrick said, if we don’t like what TMC said for how the ranking </w:t>
      </w:r>
      <w:r w:rsidR="0027691B">
        <w:rPr>
          <w:sz w:val="24"/>
          <w:szCs w:val="24"/>
        </w:rPr>
        <w:t>should occur, does it make sense that we try to change course? He thinks we should follow the guidance given or risk further delays.</w:t>
      </w:r>
    </w:p>
    <w:p w14:paraId="4D14E70F" w14:textId="35F0F946" w:rsidR="0027691B" w:rsidRDefault="0027691B" w:rsidP="004D7C87">
      <w:pPr>
        <w:rPr>
          <w:sz w:val="24"/>
          <w:szCs w:val="24"/>
        </w:rPr>
      </w:pPr>
    </w:p>
    <w:p w14:paraId="7897CF90" w14:textId="08766DEC" w:rsidR="0027691B" w:rsidRDefault="0027691B" w:rsidP="004D7C87">
      <w:pPr>
        <w:rPr>
          <w:sz w:val="24"/>
          <w:szCs w:val="24"/>
        </w:rPr>
      </w:pPr>
      <w:r>
        <w:rPr>
          <w:sz w:val="24"/>
          <w:szCs w:val="24"/>
        </w:rPr>
        <w:t xml:space="preserve">Tanya Sommer was concerned the </w:t>
      </w:r>
      <w:proofErr w:type="gramStart"/>
      <w:r>
        <w:rPr>
          <w:sz w:val="24"/>
          <w:szCs w:val="24"/>
        </w:rPr>
        <w:t>highest ranking</w:t>
      </w:r>
      <w:proofErr w:type="gramEnd"/>
      <w:r>
        <w:rPr>
          <w:sz w:val="24"/>
          <w:szCs w:val="24"/>
        </w:rPr>
        <w:t xml:space="preserve"> project may not have the strongest proposals submitted at the June TMC meeting. The meeting minutes reflect that Brett expressed a similar concern, and the notes said Dixon and Lee </w:t>
      </w:r>
      <w:proofErr w:type="gramStart"/>
      <w:r>
        <w:rPr>
          <w:sz w:val="24"/>
          <w:szCs w:val="24"/>
        </w:rPr>
        <w:t>were in agreement</w:t>
      </w:r>
      <w:proofErr w:type="gramEnd"/>
      <w:r>
        <w:rPr>
          <w:sz w:val="24"/>
          <w:szCs w:val="24"/>
        </w:rPr>
        <w:t>. Brett’s recommendation was based on the idea that IDT will know what ranks high, but those in outside world would not, creating an advantage for IDT members.</w:t>
      </w:r>
      <w:r w:rsidR="00275A77">
        <w:rPr>
          <w:sz w:val="24"/>
          <w:szCs w:val="24"/>
        </w:rPr>
        <w:t xml:space="preserve"> But this conversation occurred in the context of fy24 flex funding.</w:t>
      </w:r>
    </w:p>
    <w:p w14:paraId="2ED24A60" w14:textId="547C0623" w:rsidR="0036577E" w:rsidRDefault="0036577E" w:rsidP="004D7C87">
      <w:pPr>
        <w:rPr>
          <w:sz w:val="24"/>
          <w:szCs w:val="24"/>
        </w:rPr>
      </w:pPr>
    </w:p>
    <w:p w14:paraId="6D5AA235" w14:textId="45E59F06" w:rsidR="00FF1A1E" w:rsidRDefault="00FF1A1E" w:rsidP="004D7C87">
      <w:pPr>
        <w:rPr>
          <w:sz w:val="24"/>
          <w:szCs w:val="24"/>
        </w:rPr>
      </w:pPr>
    </w:p>
    <w:p w14:paraId="15128438" w14:textId="3AB499B4" w:rsidR="00275A77" w:rsidRDefault="00275A77" w:rsidP="004D7C87">
      <w:pPr>
        <w:rPr>
          <w:sz w:val="24"/>
          <w:szCs w:val="24"/>
        </w:rPr>
      </w:pPr>
      <w:r>
        <w:rPr>
          <w:sz w:val="24"/>
          <w:szCs w:val="24"/>
        </w:rPr>
        <w:t>James mentioned that Objectives will be included in Science Plan that were approved by TMC, but the Targets would be decided by workgroups. Objectives and Targets document will be an appendix of Science Plan.</w:t>
      </w:r>
    </w:p>
    <w:p w14:paraId="3D796DC6" w14:textId="76752788" w:rsidR="00275A77" w:rsidRDefault="00275A77" w:rsidP="004D7C87">
      <w:pPr>
        <w:rPr>
          <w:sz w:val="24"/>
          <w:szCs w:val="24"/>
        </w:rPr>
      </w:pPr>
    </w:p>
    <w:p w14:paraId="077A8E1C" w14:textId="0307F2E7" w:rsidR="00275A77" w:rsidRDefault="00275A77" w:rsidP="004D7C87">
      <w:pPr>
        <w:rPr>
          <w:sz w:val="24"/>
          <w:szCs w:val="24"/>
        </w:rPr>
      </w:pPr>
      <w:r>
        <w:rPr>
          <w:sz w:val="24"/>
          <w:szCs w:val="24"/>
        </w:rPr>
        <w:t>FY23 SCIENCE TOPICS AND QUESTIONS</w:t>
      </w:r>
    </w:p>
    <w:p w14:paraId="62FE3A6B" w14:textId="77777777" w:rsidR="00275A77" w:rsidRDefault="00275A77" w:rsidP="004D7C87">
      <w:pPr>
        <w:rPr>
          <w:sz w:val="24"/>
          <w:szCs w:val="24"/>
        </w:rPr>
      </w:pPr>
    </w:p>
    <w:p w14:paraId="01FED788" w14:textId="0C90EB3A" w:rsidR="00275A77" w:rsidRDefault="00EF0010" w:rsidP="004D7C87">
      <w:pPr>
        <w:rPr>
          <w:sz w:val="24"/>
          <w:szCs w:val="24"/>
        </w:rPr>
      </w:pPr>
      <w:r>
        <w:rPr>
          <w:sz w:val="24"/>
          <w:szCs w:val="24"/>
        </w:rPr>
        <w:t xml:space="preserve">Chris proposed an expansion of our foodscape research. Macroinvertebrate related to inundation and scour as well as drift, expand longitudinally and temporally across the river and include others from outside TRRP. </w:t>
      </w:r>
      <w:r w:rsidR="00462FD5" w:rsidRPr="00462FD5">
        <w:rPr>
          <w:sz w:val="24"/>
          <w:szCs w:val="24"/>
          <w:u w:val="single"/>
        </w:rPr>
        <w:t>Q</w:t>
      </w:r>
      <w:r w:rsidRPr="00462FD5">
        <w:rPr>
          <w:sz w:val="24"/>
          <w:szCs w:val="24"/>
          <w:u w:val="single"/>
        </w:rPr>
        <w:t>uestion</w:t>
      </w:r>
      <w:r>
        <w:rPr>
          <w:sz w:val="24"/>
          <w:szCs w:val="24"/>
        </w:rPr>
        <w:t xml:space="preserve">: how do flow actions affect the foodscape? </w:t>
      </w:r>
    </w:p>
    <w:p w14:paraId="5FB94079" w14:textId="60EB4EC1" w:rsidR="00AF0DDD" w:rsidRDefault="00AF0DDD" w:rsidP="004D7C87">
      <w:pPr>
        <w:rPr>
          <w:sz w:val="24"/>
          <w:szCs w:val="24"/>
        </w:rPr>
      </w:pPr>
    </w:p>
    <w:p w14:paraId="3E391D87" w14:textId="26C58127" w:rsidR="00AF0DDD" w:rsidRDefault="00462FD5" w:rsidP="004D7C87">
      <w:pPr>
        <w:rPr>
          <w:sz w:val="24"/>
          <w:szCs w:val="24"/>
        </w:rPr>
      </w:pPr>
      <w:r w:rsidRPr="00462FD5">
        <w:rPr>
          <w:sz w:val="24"/>
          <w:szCs w:val="24"/>
          <w:u w:val="single"/>
        </w:rPr>
        <w:t>Question</w:t>
      </w:r>
      <w:r>
        <w:rPr>
          <w:sz w:val="24"/>
          <w:szCs w:val="24"/>
        </w:rPr>
        <w:t xml:space="preserve">: </w:t>
      </w:r>
      <w:r w:rsidR="00AF0DDD">
        <w:rPr>
          <w:sz w:val="24"/>
          <w:szCs w:val="24"/>
        </w:rPr>
        <w:t xml:space="preserve">Salmonid Survival – eggs to screw traps and screw traps to ocean? </w:t>
      </w:r>
      <w:r w:rsidR="0014235B">
        <w:rPr>
          <w:sz w:val="24"/>
          <w:szCs w:val="24"/>
        </w:rPr>
        <w:t>From egg to Pear Tree screw trap then from Willow Creek screw trap to age 2 in ocean are black boxes.</w:t>
      </w:r>
    </w:p>
    <w:p w14:paraId="600C22C1" w14:textId="4C9E3A2D" w:rsidR="0014235B" w:rsidRDefault="0014235B" w:rsidP="004D7C87">
      <w:pPr>
        <w:rPr>
          <w:sz w:val="24"/>
          <w:szCs w:val="24"/>
        </w:rPr>
      </w:pPr>
    </w:p>
    <w:p w14:paraId="33C00A66" w14:textId="1246A68B" w:rsidR="0014235B" w:rsidRDefault="0014235B" w:rsidP="0014235B">
      <w:pPr>
        <w:rPr>
          <w:sz w:val="24"/>
          <w:szCs w:val="24"/>
        </w:rPr>
      </w:pPr>
      <w:r>
        <w:rPr>
          <w:sz w:val="24"/>
          <w:szCs w:val="24"/>
        </w:rPr>
        <w:t xml:space="preserve">Hoopa did pilot survival study this year with fish from 65 to 85 mm tracking them from Pear Tree to mouth of Klamath with USGS. Put out 250 tags, mostly wild fish but the hatchery release occurred during tagging at Pear </w:t>
      </w:r>
      <w:proofErr w:type="gramStart"/>
      <w:r>
        <w:rPr>
          <w:sz w:val="24"/>
          <w:szCs w:val="24"/>
        </w:rPr>
        <w:t>Tree</w:t>
      </w:r>
      <w:proofErr w:type="gramEnd"/>
      <w:r>
        <w:rPr>
          <w:sz w:val="24"/>
          <w:szCs w:val="24"/>
        </w:rPr>
        <w:t xml:space="preserve"> but they selected for non-marked fish.</w:t>
      </w:r>
    </w:p>
    <w:p w14:paraId="6D2AB80C" w14:textId="695BC2F2" w:rsidR="0014235B" w:rsidRDefault="0014235B" w:rsidP="004D7C87">
      <w:pPr>
        <w:rPr>
          <w:sz w:val="24"/>
          <w:szCs w:val="24"/>
        </w:rPr>
      </w:pPr>
      <w:r>
        <w:rPr>
          <w:sz w:val="24"/>
          <w:szCs w:val="24"/>
        </w:rPr>
        <w:lastRenderedPageBreak/>
        <w:t xml:space="preserve">Karuk, Yurok, and Hoopa have joint proposal with drought funding this year to do similar effort with fish of this size, releasing from Iron Gate with USGS. </w:t>
      </w:r>
    </w:p>
    <w:p w14:paraId="70138BB2" w14:textId="38E32593" w:rsidR="00AF0DDD" w:rsidRDefault="00AF0DDD" w:rsidP="004D7C87">
      <w:pPr>
        <w:rPr>
          <w:sz w:val="24"/>
          <w:szCs w:val="24"/>
        </w:rPr>
      </w:pPr>
    </w:p>
    <w:p w14:paraId="0AE40E94" w14:textId="73D65B1C" w:rsidR="00B73B19" w:rsidRDefault="00AF0DDD" w:rsidP="004D7C87">
      <w:pPr>
        <w:rPr>
          <w:sz w:val="24"/>
          <w:szCs w:val="24"/>
        </w:rPr>
      </w:pPr>
      <w:r>
        <w:rPr>
          <w:sz w:val="24"/>
          <w:szCs w:val="24"/>
        </w:rPr>
        <w:t xml:space="preserve">Limiting factors analysis of salmon on Trinity. The flow study found that juvenile rearing habitat was limiting factor in Trinity, but their analysis may be considered primitive now with the new tools available. </w:t>
      </w:r>
      <w:r w:rsidR="00B73B19">
        <w:rPr>
          <w:sz w:val="24"/>
          <w:szCs w:val="24"/>
        </w:rPr>
        <w:t xml:space="preserve">This would likely be a modeling exercise. </w:t>
      </w:r>
      <w:r w:rsidR="00B73B19" w:rsidRPr="00462FD5">
        <w:rPr>
          <w:sz w:val="24"/>
          <w:szCs w:val="24"/>
          <w:u w:val="single"/>
        </w:rPr>
        <w:t>Question</w:t>
      </w:r>
      <w:r w:rsidR="00B73B19">
        <w:rPr>
          <w:sz w:val="24"/>
          <w:szCs w:val="24"/>
        </w:rPr>
        <w:t xml:space="preserve">: Limiting factor analysis that includes both freshwater and ocean residency. </w:t>
      </w:r>
    </w:p>
    <w:p w14:paraId="7F64F006" w14:textId="77777777" w:rsidR="00B73B19" w:rsidRDefault="00B73B19" w:rsidP="004D7C87">
      <w:pPr>
        <w:rPr>
          <w:sz w:val="24"/>
          <w:szCs w:val="24"/>
        </w:rPr>
      </w:pPr>
    </w:p>
    <w:p w14:paraId="336D9D42" w14:textId="7DB7AB6A" w:rsidR="00B73B19" w:rsidRDefault="00B73B19" w:rsidP="004D7C87">
      <w:pPr>
        <w:rPr>
          <w:sz w:val="24"/>
          <w:szCs w:val="24"/>
        </w:rPr>
      </w:pPr>
      <w:r>
        <w:rPr>
          <w:sz w:val="24"/>
          <w:szCs w:val="24"/>
        </w:rPr>
        <w:t>James asked how this question relates to cohort reconstruction. Currently, age 2 fish sampled in ocean by CDFW are used to set harvest for the following year’s run. But the age 2 cohort reconstruction is not Trinity-specific. Todd said Alaska got away from age 2 cohorts to set harvest predictions the following year. Kyle said age at maturity has changed overtime, which was recently addressed by grad student, and they plan to take to PFMC for considering how to incorporate this in management.</w:t>
      </w:r>
    </w:p>
    <w:p w14:paraId="0A37F92C" w14:textId="205EC39C" w:rsidR="009063A8" w:rsidRDefault="009063A8" w:rsidP="004D7C87">
      <w:pPr>
        <w:rPr>
          <w:sz w:val="24"/>
          <w:szCs w:val="24"/>
        </w:rPr>
      </w:pPr>
    </w:p>
    <w:p w14:paraId="6E82FB1B" w14:textId="153372F4" w:rsidR="009063A8" w:rsidRDefault="00462FD5" w:rsidP="004D7C87">
      <w:pPr>
        <w:rPr>
          <w:sz w:val="24"/>
          <w:szCs w:val="24"/>
        </w:rPr>
      </w:pPr>
      <w:r w:rsidRPr="00462FD5">
        <w:rPr>
          <w:sz w:val="24"/>
          <w:szCs w:val="24"/>
          <w:u w:val="single"/>
        </w:rPr>
        <w:t>Question</w:t>
      </w:r>
      <w:r>
        <w:rPr>
          <w:sz w:val="24"/>
          <w:szCs w:val="24"/>
        </w:rPr>
        <w:t xml:space="preserve">: </w:t>
      </w:r>
      <w:r w:rsidR="009063A8">
        <w:rPr>
          <w:sz w:val="24"/>
          <w:szCs w:val="24"/>
        </w:rPr>
        <w:t>What are the lateral and vertical extents of the restored Trinity River valley? [NOTETAKER MISSED CONVERSATION HERE]</w:t>
      </w:r>
    </w:p>
    <w:p w14:paraId="20FB1C5D" w14:textId="5C7BE1C4" w:rsidR="00D4546B" w:rsidRDefault="00D4546B" w:rsidP="004D7C87">
      <w:pPr>
        <w:rPr>
          <w:sz w:val="24"/>
          <w:szCs w:val="24"/>
        </w:rPr>
      </w:pPr>
    </w:p>
    <w:p w14:paraId="17910F12" w14:textId="72A333AE" w:rsidR="00D4546B" w:rsidRDefault="00D4546B" w:rsidP="004D7C87">
      <w:pPr>
        <w:rPr>
          <w:sz w:val="24"/>
          <w:szCs w:val="24"/>
        </w:rPr>
      </w:pPr>
      <w:r>
        <w:rPr>
          <w:sz w:val="24"/>
          <w:szCs w:val="24"/>
        </w:rPr>
        <w:t xml:space="preserve">Lewiston reservoir temps – gate valley is being modification to allow for 360 </w:t>
      </w:r>
      <w:proofErr w:type="spellStart"/>
      <w:r>
        <w:rPr>
          <w:sz w:val="24"/>
          <w:szCs w:val="24"/>
        </w:rPr>
        <w:t>cfs</w:t>
      </w:r>
      <w:proofErr w:type="spellEnd"/>
      <w:r>
        <w:rPr>
          <w:sz w:val="24"/>
          <w:szCs w:val="24"/>
        </w:rPr>
        <w:t xml:space="preserve">. A temperature curtain for the hatchery intake is being upgraded as well. There’s a temperature curtain in the reservoir but its ineffective because </w:t>
      </w:r>
      <w:proofErr w:type="spellStart"/>
      <w:r>
        <w:rPr>
          <w:sz w:val="24"/>
          <w:szCs w:val="24"/>
        </w:rPr>
        <w:t>its</w:t>
      </w:r>
      <w:proofErr w:type="spellEnd"/>
      <w:r>
        <w:rPr>
          <w:sz w:val="24"/>
          <w:szCs w:val="24"/>
        </w:rPr>
        <w:t xml:space="preserve"> too far from dam and temp stratifies again. Todd’s calculation is stratification remains up to 4,000 </w:t>
      </w:r>
      <w:proofErr w:type="spellStart"/>
      <w:r>
        <w:rPr>
          <w:sz w:val="24"/>
          <w:szCs w:val="24"/>
        </w:rPr>
        <w:t>cfs</w:t>
      </w:r>
      <w:proofErr w:type="spellEnd"/>
      <w:r>
        <w:rPr>
          <w:sz w:val="24"/>
          <w:szCs w:val="24"/>
        </w:rPr>
        <w:t xml:space="preserve">. Lewiston Dam has a </w:t>
      </w:r>
      <w:proofErr w:type="gramStart"/>
      <w:r>
        <w:rPr>
          <w:sz w:val="24"/>
          <w:szCs w:val="24"/>
        </w:rPr>
        <w:t>19 degree</w:t>
      </w:r>
      <w:proofErr w:type="gramEnd"/>
      <w:r>
        <w:rPr>
          <w:sz w:val="24"/>
          <w:szCs w:val="24"/>
        </w:rPr>
        <w:t xml:space="preserve"> F stratification, compared to 26 degree stratification in Trinity. How do we access and utilize the water that is stratified in Lewiston Lake? We lack rating curves for different flows</w:t>
      </w:r>
      <w:r w:rsidR="00EB2CB7">
        <w:rPr>
          <w:sz w:val="24"/>
          <w:szCs w:val="24"/>
        </w:rPr>
        <w:t>.</w:t>
      </w:r>
    </w:p>
    <w:p w14:paraId="070F57AD" w14:textId="4CE2AC9A" w:rsidR="00EB2CB7" w:rsidRDefault="00D4546B" w:rsidP="004D7C87">
      <w:pPr>
        <w:rPr>
          <w:sz w:val="24"/>
          <w:szCs w:val="24"/>
        </w:rPr>
      </w:pPr>
      <w:r w:rsidRPr="00EB2CB7">
        <w:rPr>
          <w:sz w:val="24"/>
          <w:szCs w:val="24"/>
          <w:u w:val="single"/>
        </w:rPr>
        <w:t>Question</w:t>
      </w:r>
      <w:r>
        <w:rPr>
          <w:sz w:val="24"/>
          <w:szCs w:val="24"/>
        </w:rPr>
        <w:t>: Can selective thermal withdraw from Lewiston Reservoir provide water temperatures prescribed to the Trinity River</w:t>
      </w:r>
      <w:r w:rsidR="00EB2CB7">
        <w:rPr>
          <w:sz w:val="24"/>
          <w:szCs w:val="24"/>
        </w:rPr>
        <w:t>?</w:t>
      </w:r>
    </w:p>
    <w:p w14:paraId="2F047CAB" w14:textId="5A2F751A" w:rsidR="0015551C" w:rsidRDefault="0015551C" w:rsidP="004D7C87">
      <w:pPr>
        <w:rPr>
          <w:sz w:val="24"/>
          <w:szCs w:val="24"/>
        </w:rPr>
      </w:pPr>
    </w:p>
    <w:p w14:paraId="69AC3D23" w14:textId="5FF6CEDE" w:rsidR="0015551C" w:rsidRDefault="0015551C" w:rsidP="004D7C87">
      <w:pPr>
        <w:rPr>
          <w:sz w:val="24"/>
          <w:szCs w:val="24"/>
        </w:rPr>
      </w:pPr>
      <w:r>
        <w:rPr>
          <w:sz w:val="24"/>
          <w:szCs w:val="24"/>
        </w:rPr>
        <w:t xml:space="preserve">Kyle thought this was a great research </w:t>
      </w:r>
      <w:proofErr w:type="gramStart"/>
      <w:r>
        <w:rPr>
          <w:sz w:val="24"/>
          <w:szCs w:val="24"/>
        </w:rPr>
        <w:t>question, but</w:t>
      </w:r>
      <w:proofErr w:type="gramEnd"/>
      <w:r>
        <w:rPr>
          <w:sz w:val="24"/>
          <w:szCs w:val="24"/>
        </w:rPr>
        <w:t xml:space="preserve"> wondered if TRRP funding should be used for this or whether it’s a Reclamation responsibility that should be funding from another source like O&amp;M. Todd thinks we need this info before Reclamation will get around to funding it.</w:t>
      </w:r>
    </w:p>
    <w:p w14:paraId="58FC9647" w14:textId="6D1E03CC" w:rsidR="00EB2CB7" w:rsidRDefault="00EB2CB7" w:rsidP="004D7C87">
      <w:pPr>
        <w:rPr>
          <w:sz w:val="24"/>
          <w:szCs w:val="24"/>
        </w:rPr>
      </w:pPr>
    </w:p>
    <w:p w14:paraId="3384996E" w14:textId="5812BF8E" w:rsidR="00EB2CB7" w:rsidRDefault="00EB2CB7" w:rsidP="004D7C87">
      <w:pPr>
        <w:rPr>
          <w:sz w:val="24"/>
          <w:szCs w:val="24"/>
        </w:rPr>
      </w:pPr>
      <w:r>
        <w:rPr>
          <w:sz w:val="24"/>
          <w:szCs w:val="24"/>
        </w:rPr>
        <w:t xml:space="preserve">James asked about the bed grain size mapping that was tentatively going to be funded but was replaced to fund other priorities by TMC. Justin responded that project doesn’t fit this funding because this funding is supposed to be key </w:t>
      </w:r>
      <w:proofErr w:type="gramStart"/>
      <w:r>
        <w:rPr>
          <w:sz w:val="24"/>
          <w:szCs w:val="24"/>
        </w:rPr>
        <w:t>uncertainties</w:t>
      </w:r>
      <w:proofErr w:type="gramEnd"/>
      <w:r>
        <w:rPr>
          <w:sz w:val="24"/>
          <w:szCs w:val="24"/>
        </w:rPr>
        <w:t xml:space="preserve"> but the bed grain size is status and trend monitoring that should be evaluated on 5 year increments.</w:t>
      </w:r>
    </w:p>
    <w:p w14:paraId="624B92CF" w14:textId="084C0271" w:rsidR="00EB2CB7" w:rsidRDefault="00EB2CB7" w:rsidP="004D7C87">
      <w:pPr>
        <w:rPr>
          <w:sz w:val="24"/>
          <w:szCs w:val="24"/>
        </w:rPr>
      </w:pPr>
    </w:p>
    <w:p w14:paraId="67066A76" w14:textId="45FF5B8A" w:rsidR="00EB2CB7" w:rsidRDefault="00EB2CB7" w:rsidP="004D7C87">
      <w:pPr>
        <w:rPr>
          <w:sz w:val="24"/>
          <w:szCs w:val="24"/>
        </w:rPr>
      </w:pPr>
      <w:r w:rsidRPr="00EB2CB7">
        <w:rPr>
          <w:sz w:val="24"/>
          <w:szCs w:val="24"/>
          <w:u w:val="single"/>
        </w:rPr>
        <w:t>Question</w:t>
      </w:r>
      <w:r>
        <w:rPr>
          <w:sz w:val="24"/>
          <w:szCs w:val="24"/>
        </w:rPr>
        <w:t>: What is the trajectory of evolution of channel rehabilitation sites relative to the physical processes that form and maintain an alluvial channel?</w:t>
      </w:r>
    </w:p>
    <w:p w14:paraId="7E2DA093" w14:textId="77777777" w:rsidR="00275A77" w:rsidRPr="00FF1A1E" w:rsidRDefault="00275A77" w:rsidP="004D7C87">
      <w:pPr>
        <w:rPr>
          <w:sz w:val="24"/>
          <w:szCs w:val="24"/>
        </w:rPr>
      </w:pPr>
    </w:p>
    <w:p w14:paraId="74357103" w14:textId="77777777" w:rsidR="00FF1A1E" w:rsidRDefault="00FF1A1E" w:rsidP="004D7C87">
      <w:pPr>
        <w:rPr>
          <w:szCs w:val="19"/>
        </w:rPr>
      </w:pPr>
    </w:p>
    <w:sectPr w:rsidR="00FF1A1E" w:rsidSect="001A535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6DB06" w14:textId="77777777" w:rsidR="0036069B" w:rsidRDefault="0036069B" w:rsidP="00A10468">
      <w:r>
        <w:separator/>
      </w:r>
    </w:p>
  </w:endnote>
  <w:endnote w:type="continuationSeparator" w:id="0">
    <w:p w14:paraId="5C565613" w14:textId="77777777" w:rsidR="0036069B" w:rsidRDefault="0036069B"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5771"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DF6B7"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CC1C"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64D9D" w14:textId="77777777" w:rsidR="0036069B" w:rsidRDefault="0036069B" w:rsidP="00A10468">
      <w:r>
        <w:separator/>
      </w:r>
    </w:p>
  </w:footnote>
  <w:footnote w:type="continuationSeparator" w:id="0">
    <w:p w14:paraId="75C3F956" w14:textId="77777777" w:rsidR="0036069B" w:rsidRDefault="0036069B"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688BC"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C832" w14:textId="77777777"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8E5B"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422B08"/>
    <w:multiLevelType w:val="hybridMultilevel"/>
    <w:tmpl w:val="D9701B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C31CBC"/>
    <w:multiLevelType w:val="hybridMultilevel"/>
    <w:tmpl w:val="D0CA8B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947172"/>
    <w:multiLevelType w:val="hybridMultilevel"/>
    <w:tmpl w:val="6DB88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CEB09CE"/>
    <w:multiLevelType w:val="hybridMultilevel"/>
    <w:tmpl w:val="75FE36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1"/>
  </w:num>
  <w:num w:numId="9">
    <w:abstractNumId w:val="0"/>
  </w:num>
  <w:num w:numId="10">
    <w:abstractNumId w:val="9"/>
  </w:num>
  <w:num w:numId="11">
    <w:abstractNumId w:val="2"/>
  </w:num>
  <w:num w:numId="12">
    <w:abstractNumId w:val="8"/>
  </w:num>
  <w:num w:numId="13">
    <w:abstractNumId w:val="4"/>
  </w:num>
  <w:num w:numId="14">
    <w:abstractNumId w:val="5"/>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1C6"/>
    <w:rsid w:val="00001EC0"/>
    <w:rsid w:val="000047C4"/>
    <w:rsid w:val="00020BD0"/>
    <w:rsid w:val="00023419"/>
    <w:rsid w:val="00030366"/>
    <w:rsid w:val="000445C0"/>
    <w:rsid w:val="0004644A"/>
    <w:rsid w:val="0005453B"/>
    <w:rsid w:val="00055B69"/>
    <w:rsid w:val="000646E4"/>
    <w:rsid w:val="000736FC"/>
    <w:rsid w:val="0007530A"/>
    <w:rsid w:val="00084727"/>
    <w:rsid w:val="00087535"/>
    <w:rsid w:val="00091E27"/>
    <w:rsid w:val="000A145F"/>
    <w:rsid w:val="000A1BC9"/>
    <w:rsid w:val="000A28D2"/>
    <w:rsid w:val="000A545A"/>
    <w:rsid w:val="000A57A8"/>
    <w:rsid w:val="000C54F7"/>
    <w:rsid w:val="000D6C48"/>
    <w:rsid w:val="00102030"/>
    <w:rsid w:val="001156A5"/>
    <w:rsid w:val="0011659F"/>
    <w:rsid w:val="00124607"/>
    <w:rsid w:val="0014235B"/>
    <w:rsid w:val="00143711"/>
    <w:rsid w:val="001469D5"/>
    <w:rsid w:val="00151DC2"/>
    <w:rsid w:val="0015551C"/>
    <w:rsid w:val="0016040C"/>
    <w:rsid w:val="00160AAE"/>
    <w:rsid w:val="001624B6"/>
    <w:rsid w:val="00165616"/>
    <w:rsid w:val="0017591A"/>
    <w:rsid w:val="0019000D"/>
    <w:rsid w:val="00193282"/>
    <w:rsid w:val="001A0003"/>
    <w:rsid w:val="001A084F"/>
    <w:rsid w:val="001A2BFC"/>
    <w:rsid w:val="001A3340"/>
    <w:rsid w:val="001A5353"/>
    <w:rsid w:val="001A6293"/>
    <w:rsid w:val="001B7F28"/>
    <w:rsid w:val="001C0167"/>
    <w:rsid w:val="001C0794"/>
    <w:rsid w:val="001D1CCD"/>
    <w:rsid w:val="001D3FE0"/>
    <w:rsid w:val="001E2B67"/>
    <w:rsid w:val="001E400F"/>
    <w:rsid w:val="001F3CCC"/>
    <w:rsid w:val="001F7D6C"/>
    <w:rsid w:val="0020118A"/>
    <w:rsid w:val="002128C4"/>
    <w:rsid w:val="00214508"/>
    <w:rsid w:val="002219F2"/>
    <w:rsid w:val="00225B25"/>
    <w:rsid w:val="0022651B"/>
    <w:rsid w:val="00232DB1"/>
    <w:rsid w:val="002454D7"/>
    <w:rsid w:val="00253FF4"/>
    <w:rsid w:val="002729C5"/>
    <w:rsid w:val="00275A77"/>
    <w:rsid w:val="0027691B"/>
    <w:rsid w:val="00283A22"/>
    <w:rsid w:val="0029733D"/>
    <w:rsid w:val="002A1B5F"/>
    <w:rsid w:val="002B1442"/>
    <w:rsid w:val="002C138D"/>
    <w:rsid w:val="002C3A7F"/>
    <w:rsid w:val="002C43D0"/>
    <w:rsid w:val="002D0A91"/>
    <w:rsid w:val="002D731C"/>
    <w:rsid w:val="002E0A4F"/>
    <w:rsid w:val="002E3BF6"/>
    <w:rsid w:val="002E74E5"/>
    <w:rsid w:val="002F1A9B"/>
    <w:rsid w:val="002F2073"/>
    <w:rsid w:val="003009B7"/>
    <w:rsid w:val="00301F77"/>
    <w:rsid w:val="003021E2"/>
    <w:rsid w:val="003221E6"/>
    <w:rsid w:val="0033009F"/>
    <w:rsid w:val="00333CE5"/>
    <w:rsid w:val="0033439F"/>
    <w:rsid w:val="00353AE3"/>
    <w:rsid w:val="0036069B"/>
    <w:rsid w:val="0036577E"/>
    <w:rsid w:val="00366631"/>
    <w:rsid w:val="00367E3C"/>
    <w:rsid w:val="0037567B"/>
    <w:rsid w:val="0037651B"/>
    <w:rsid w:val="003838DF"/>
    <w:rsid w:val="00383BED"/>
    <w:rsid w:val="003845D4"/>
    <w:rsid w:val="003877D3"/>
    <w:rsid w:val="003A2D62"/>
    <w:rsid w:val="003A64F2"/>
    <w:rsid w:val="003B77AF"/>
    <w:rsid w:val="003D0B06"/>
    <w:rsid w:val="003E6109"/>
    <w:rsid w:val="003F1865"/>
    <w:rsid w:val="003F5F92"/>
    <w:rsid w:val="00416A00"/>
    <w:rsid w:val="004179DF"/>
    <w:rsid w:val="00423473"/>
    <w:rsid w:val="00423D32"/>
    <w:rsid w:val="00427AF2"/>
    <w:rsid w:val="00427B83"/>
    <w:rsid w:val="00441424"/>
    <w:rsid w:val="00446CA3"/>
    <w:rsid w:val="00462FD5"/>
    <w:rsid w:val="00464696"/>
    <w:rsid w:val="00470C6D"/>
    <w:rsid w:val="004722C2"/>
    <w:rsid w:val="004A3E69"/>
    <w:rsid w:val="004B38E8"/>
    <w:rsid w:val="004C12E9"/>
    <w:rsid w:val="004C2B90"/>
    <w:rsid w:val="004C6DA5"/>
    <w:rsid w:val="004D7C87"/>
    <w:rsid w:val="004E2A60"/>
    <w:rsid w:val="004E32AC"/>
    <w:rsid w:val="004F0CD2"/>
    <w:rsid w:val="004F69E9"/>
    <w:rsid w:val="00502EB7"/>
    <w:rsid w:val="00503381"/>
    <w:rsid w:val="005106FF"/>
    <w:rsid w:val="005115DE"/>
    <w:rsid w:val="00515348"/>
    <w:rsid w:val="00533356"/>
    <w:rsid w:val="005419EF"/>
    <w:rsid w:val="00547722"/>
    <w:rsid w:val="00547D94"/>
    <w:rsid w:val="00566395"/>
    <w:rsid w:val="00566EBE"/>
    <w:rsid w:val="00574815"/>
    <w:rsid w:val="00577907"/>
    <w:rsid w:val="0058364F"/>
    <w:rsid w:val="00586805"/>
    <w:rsid w:val="00586E60"/>
    <w:rsid w:val="00591FC8"/>
    <w:rsid w:val="00593DB3"/>
    <w:rsid w:val="005B3810"/>
    <w:rsid w:val="005B4CBF"/>
    <w:rsid w:val="005B5C3D"/>
    <w:rsid w:val="005B64B7"/>
    <w:rsid w:val="005C06AC"/>
    <w:rsid w:val="005C1492"/>
    <w:rsid w:val="005C360F"/>
    <w:rsid w:val="005C4DDB"/>
    <w:rsid w:val="005E228A"/>
    <w:rsid w:val="005E6DE8"/>
    <w:rsid w:val="005F2E38"/>
    <w:rsid w:val="006008DC"/>
    <w:rsid w:val="00605FF0"/>
    <w:rsid w:val="006136D8"/>
    <w:rsid w:val="00613998"/>
    <w:rsid w:val="006140F1"/>
    <w:rsid w:val="00614B1C"/>
    <w:rsid w:val="00615230"/>
    <w:rsid w:val="00631F56"/>
    <w:rsid w:val="006325CF"/>
    <w:rsid w:val="00643CF1"/>
    <w:rsid w:val="0065399B"/>
    <w:rsid w:val="00656490"/>
    <w:rsid w:val="006606B0"/>
    <w:rsid w:val="0066324B"/>
    <w:rsid w:val="006658EE"/>
    <w:rsid w:val="00666CE7"/>
    <w:rsid w:val="00682FA0"/>
    <w:rsid w:val="0068615C"/>
    <w:rsid w:val="00687369"/>
    <w:rsid w:val="00695F19"/>
    <w:rsid w:val="006B414C"/>
    <w:rsid w:val="006C0AD8"/>
    <w:rsid w:val="006C1706"/>
    <w:rsid w:val="006C6AB4"/>
    <w:rsid w:val="006D1090"/>
    <w:rsid w:val="006D1380"/>
    <w:rsid w:val="006E5319"/>
    <w:rsid w:val="006F01BD"/>
    <w:rsid w:val="006F45B1"/>
    <w:rsid w:val="006F609B"/>
    <w:rsid w:val="007066BE"/>
    <w:rsid w:val="00710FAC"/>
    <w:rsid w:val="00711F2B"/>
    <w:rsid w:val="007128B6"/>
    <w:rsid w:val="00715A1C"/>
    <w:rsid w:val="00717AEF"/>
    <w:rsid w:val="00721A5E"/>
    <w:rsid w:val="007233B6"/>
    <w:rsid w:val="00732831"/>
    <w:rsid w:val="007420E9"/>
    <w:rsid w:val="00745AC3"/>
    <w:rsid w:val="00746901"/>
    <w:rsid w:val="00754000"/>
    <w:rsid w:val="00755593"/>
    <w:rsid w:val="0076009D"/>
    <w:rsid w:val="007629CB"/>
    <w:rsid w:val="00762B4C"/>
    <w:rsid w:val="00774376"/>
    <w:rsid w:val="0077440D"/>
    <w:rsid w:val="007770C1"/>
    <w:rsid w:val="0078327A"/>
    <w:rsid w:val="00783EDA"/>
    <w:rsid w:val="00791525"/>
    <w:rsid w:val="007A374F"/>
    <w:rsid w:val="007A5041"/>
    <w:rsid w:val="007A5BEC"/>
    <w:rsid w:val="007A668E"/>
    <w:rsid w:val="007A68E6"/>
    <w:rsid w:val="007B04B5"/>
    <w:rsid w:val="007B40CF"/>
    <w:rsid w:val="007C635C"/>
    <w:rsid w:val="007C7456"/>
    <w:rsid w:val="007D3379"/>
    <w:rsid w:val="007E01C2"/>
    <w:rsid w:val="007F59B8"/>
    <w:rsid w:val="007F67A7"/>
    <w:rsid w:val="00806411"/>
    <w:rsid w:val="00814022"/>
    <w:rsid w:val="008169C7"/>
    <w:rsid w:val="00816AEA"/>
    <w:rsid w:val="008225F4"/>
    <w:rsid w:val="00851651"/>
    <w:rsid w:val="0086110A"/>
    <w:rsid w:val="00861694"/>
    <w:rsid w:val="00864598"/>
    <w:rsid w:val="00870BAB"/>
    <w:rsid w:val="008757B8"/>
    <w:rsid w:val="00875F6D"/>
    <w:rsid w:val="00881617"/>
    <w:rsid w:val="0089005C"/>
    <w:rsid w:val="00890C32"/>
    <w:rsid w:val="00892631"/>
    <w:rsid w:val="008944F5"/>
    <w:rsid w:val="0089599F"/>
    <w:rsid w:val="00897819"/>
    <w:rsid w:val="008A7CC7"/>
    <w:rsid w:val="008A7EFF"/>
    <w:rsid w:val="008B2C33"/>
    <w:rsid w:val="008C5996"/>
    <w:rsid w:val="008D66D0"/>
    <w:rsid w:val="008E3E12"/>
    <w:rsid w:val="008F13C6"/>
    <w:rsid w:val="00906146"/>
    <w:rsid w:val="009063A8"/>
    <w:rsid w:val="00906909"/>
    <w:rsid w:val="009079E8"/>
    <w:rsid w:val="00913AF0"/>
    <w:rsid w:val="009140F8"/>
    <w:rsid w:val="00915D7F"/>
    <w:rsid w:val="0091798C"/>
    <w:rsid w:val="00922960"/>
    <w:rsid w:val="00922B89"/>
    <w:rsid w:val="00941997"/>
    <w:rsid w:val="00976234"/>
    <w:rsid w:val="00981DFA"/>
    <w:rsid w:val="0098263C"/>
    <w:rsid w:val="009949F5"/>
    <w:rsid w:val="009967A2"/>
    <w:rsid w:val="009A76B8"/>
    <w:rsid w:val="009B40BB"/>
    <w:rsid w:val="009B7B8B"/>
    <w:rsid w:val="009D1314"/>
    <w:rsid w:val="009D2B2B"/>
    <w:rsid w:val="009D3AF5"/>
    <w:rsid w:val="009D7933"/>
    <w:rsid w:val="009E2682"/>
    <w:rsid w:val="009E2DB0"/>
    <w:rsid w:val="009E2DF1"/>
    <w:rsid w:val="009F5551"/>
    <w:rsid w:val="009F7BA1"/>
    <w:rsid w:val="009F7D1E"/>
    <w:rsid w:val="00A00221"/>
    <w:rsid w:val="00A00239"/>
    <w:rsid w:val="00A004B5"/>
    <w:rsid w:val="00A10468"/>
    <w:rsid w:val="00A271E2"/>
    <w:rsid w:val="00A313C5"/>
    <w:rsid w:val="00A351E1"/>
    <w:rsid w:val="00A43924"/>
    <w:rsid w:val="00A5567D"/>
    <w:rsid w:val="00A561A7"/>
    <w:rsid w:val="00A725D0"/>
    <w:rsid w:val="00A84047"/>
    <w:rsid w:val="00A91B31"/>
    <w:rsid w:val="00AC5274"/>
    <w:rsid w:val="00AD415F"/>
    <w:rsid w:val="00AD5593"/>
    <w:rsid w:val="00AF0DDD"/>
    <w:rsid w:val="00AF49D4"/>
    <w:rsid w:val="00B018D2"/>
    <w:rsid w:val="00B11962"/>
    <w:rsid w:val="00B13336"/>
    <w:rsid w:val="00B1629E"/>
    <w:rsid w:val="00B269A1"/>
    <w:rsid w:val="00B32572"/>
    <w:rsid w:val="00B3356A"/>
    <w:rsid w:val="00B43DF3"/>
    <w:rsid w:val="00B44B96"/>
    <w:rsid w:val="00B464E7"/>
    <w:rsid w:val="00B47CBD"/>
    <w:rsid w:val="00B60F10"/>
    <w:rsid w:val="00B64484"/>
    <w:rsid w:val="00B73B19"/>
    <w:rsid w:val="00B77A8B"/>
    <w:rsid w:val="00B852F0"/>
    <w:rsid w:val="00BA0D1A"/>
    <w:rsid w:val="00BB0FD7"/>
    <w:rsid w:val="00BB643E"/>
    <w:rsid w:val="00BB6C52"/>
    <w:rsid w:val="00BC6770"/>
    <w:rsid w:val="00BD6217"/>
    <w:rsid w:val="00BD7786"/>
    <w:rsid w:val="00BE45CC"/>
    <w:rsid w:val="00C07B62"/>
    <w:rsid w:val="00C149E8"/>
    <w:rsid w:val="00C1685D"/>
    <w:rsid w:val="00C232EB"/>
    <w:rsid w:val="00C31C2E"/>
    <w:rsid w:val="00C31D31"/>
    <w:rsid w:val="00C54504"/>
    <w:rsid w:val="00C548F4"/>
    <w:rsid w:val="00C810C9"/>
    <w:rsid w:val="00C830F2"/>
    <w:rsid w:val="00C84FC9"/>
    <w:rsid w:val="00C862AD"/>
    <w:rsid w:val="00C91905"/>
    <w:rsid w:val="00C92759"/>
    <w:rsid w:val="00CB0411"/>
    <w:rsid w:val="00CB5510"/>
    <w:rsid w:val="00CB6F0A"/>
    <w:rsid w:val="00CC14E5"/>
    <w:rsid w:val="00CC4D4F"/>
    <w:rsid w:val="00CD00A9"/>
    <w:rsid w:val="00CD0499"/>
    <w:rsid w:val="00CD09A9"/>
    <w:rsid w:val="00CF6389"/>
    <w:rsid w:val="00D06FA0"/>
    <w:rsid w:val="00D117EF"/>
    <w:rsid w:val="00D147C2"/>
    <w:rsid w:val="00D17071"/>
    <w:rsid w:val="00D32455"/>
    <w:rsid w:val="00D3245C"/>
    <w:rsid w:val="00D3265B"/>
    <w:rsid w:val="00D328C4"/>
    <w:rsid w:val="00D36C35"/>
    <w:rsid w:val="00D3712E"/>
    <w:rsid w:val="00D420CD"/>
    <w:rsid w:val="00D42603"/>
    <w:rsid w:val="00D4546B"/>
    <w:rsid w:val="00D515A3"/>
    <w:rsid w:val="00D5658C"/>
    <w:rsid w:val="00D73266"/>
    <w:rsid w:val="00D740D8"/>
    <w:rsid w:val="00D82521"/>
    <w:rsid w:val="00D82688"/>
    <w:rsid w:val="00D87BCB"/>
    <w:rsid w:val="00D948BC"/>
    <w:rsid w:val="00DA1C9A"/>
    <w:rsid w:val="00DA2B83"/>
    <w:rsid w:val="00DA482E"/>
    <w:rsid w:val="00DA6416"/>
    <w:rsid w:val="00DB5752"/>
    <w:rsid w:val="00DC2E46"/>
    <w:rsid w:val="00DC3523"/>
    <w:rsid w:val="00DD1395"/>
    <w:rsid w:val="00DD1BF2"/>
    <w:rsid w:val="00DD3023"/>
    <w:rsid w:val="00DE2FF8"/>
    <w:rsid w:val="00DF57E3"/>
    <w:rsid w:val="00DF7A2D"/>
    <w:rsid w:val="00E03332"/>
    <w:rsid w:val="00E238F9"/>
    <w:rsid w:val="00E35447"/>
    <w:rsid w:val="00E35B97"/>
    <w:rsid w:val="00E361B7"/>
    <w:rsid w:val="00E5115C"/>
    <w:rsid w:val="00E54F57"/>
    <w:rsid w:val="00E56844"/>
    <w:rsid w:val="00E639DC"/>
    <w:rsid w:val="00E64EA7"/>
    <w:rsid w:val="00E76E84"/>
    <w:rsid w:val="00E76F85"/>
    <w:rsid w:val="00E83526"/>
    <w:rsid w:val="00E8491D"/>
    <w:rsid w:val="00E91B7D"/>
    <w:rsid w:val="00EA5A16"/>
    <w:rsid w:val="00EA5DA8"/>
    <w:rsid w:val="00EA63B4"/>
    <w:rsid w:val="00EB2CB7"/>
    <w:rsid w:val="00EB4878"/>
    <w:rsid w:val="00EB7BDF"/>
    <w:rsid w:val="00EB7C3D"/>
    <w:rsid w:val="00EC293F"/>
    <w:rsid w:val="00EC4B72"/>
    <w:rsid w:val="00ED0D37"/>
    <w:rsid w:val="00ED52F0"/>
    <w:rsid w:val="00EE390E"/>
    <w:rsid w:val="00EE7D27"/>
    <w:rsid w:val="00EF0010"/>
    <w:rsid w:val="00EF193C"/>
    <w:rsid w:val="00EF2D27"/>
    <w:rsid w:val="00EF30F6"/>
    <w:rsid w:val="00EF4DBC"/>
    <w:rsid w:val="00F04091"/>
    <w:rsid w:val="00F040DA"/>
    <w:rsid w:val="00F076E2"/>
    <w:rsid w:val="00F1335E"/>
    <w:rsid w:val="00F146D4"/>
    <w:rsid w:val="00F20A84"/>
    <w:rsid w:val="00F32279"/>
    <w:rsid w:val="00F44B52"/>
    <w:rsid w:val="00F53209"/>
    <w:rsid w:val="00F622C2"/>
    <w:rsid w:val="00F72D93"/>
    <w:rsid w:val="00F73395"/>
    <w:rsid w:val="00F73D98"/>
    <w:rsid w:val="00F8069A"/>
    <w:rsid w:val="00F8135B"/>
    <w:rsid w:val="00F856D3"/>
    <w:rsid w:val="00F871D0"/>
    <w:rsid w:val="00F87ED6"/>
    <w:rsid w:val="00F92559"/>
    <w:rsid w:val="00F9623C"/>
    <w:rsid w:val="00FB1C81"/>
    <w:rsid w:val="00FC1916"/>
    <w:rsid w:val="00FF028F"/>
    <w:rsid w:val="00FF1A1E"/>
    <w:rsid w:val="00FF35F7"/>
    <w:rsid w:val="00FF642A"/>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847901"/>
  <w15:docId w15:val="{BC822E21-3551-45A9-8A4C-BDF069BF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character" w:styleId="FollowedHyperlink">
    <w:name w:val="FollowedHyperlink"/>
    <w:basedOn w:val="DefaultParagraphFont"/>
    <w:uiPriority w:val="99"/>
    <w:semiHidden/>
    <w:unhideWhenUsed/>
    <w:rsid w:val="00C232EB"/>
    <w:rPr>
      <w:color w:val="800080" w:themeColor="followedHyperlink"/>
      <w:u w:val="single"/>
    </w:rPr>
  </w:style>
  <w:style w:type="character" w:customStyle="1" w:styleId="mark8mjoghv3t">
    <w:name w:val="mark8mjoghv3t"/>
    <w:basedOn w:val="DefaultParagraphFont"/>
    <w:rsid w:val="00D740D8"/>
  </w:style>
  <w:style w:type="character" w:styleId="UnresolvedMention">
    <w:name w:val="Unresolved Mention"/>
    <w:basedOn w:val="DefaultParagraphFont"/>
    <w:uiPriority w:val="99"/>
    <w:semiHidden/>
    <w:unhideWhenUsed/>
    <w:rsid w:val="00FF1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762468">
      <w:bodyDiv w:val="1"/>
      <w:marLeft w:val="0"/>
      <w:marRight w:val="0"/>
      <w:marTop w:val="0"/>
      <w:marBottom w:val="0"/>
      <w:divBdr>
        <w:top w:val="none" w:sz="0" w:space="0" w:color="auto"/>
        <w:left w:val="none" w:sz="0" w:space="0" w:color="auto"/>
        <w:bottom w:val="none" w:sz="0" w:space="0" w:color="auto"/>
        <w:right w:val="none" w:sz="0" w:space="0" w:color="auto"/>
      </w:divBdr>
      <w:divsChild>
        <w:div w:id="2080860319">
          <w:marLeft w:val="0"/>
          <w:marRight w:val="0"/>
          <w:marTop w:val="0"/>
          <w:marBottom w:val="0"/>
          <w:divBdr>
            <w:top w:val="none" w:sz="0" w:space="0" w:color="auto"/>
            <w:left w:val="none" w:sz="0" w:space="0" w:color="auto"/>
            <w:bottom w:val="none" w:sz="0" w:space="0" w:color="auto"/>
            <w:right w:val="none" w:sz="0" w:space="0" w:color="auto"/>
          </w:divBdr>
        </w:div>
        <w:div w:id="1058555368">
          <w:marLeft w:val="0"/>
          <w:marRight w:val="0"/>
          <w:marTop w:val="0"/>
          <w:marBottom w:val="0"/>
          <w:divBdr>
            <w:top w:val="none" w:sz="0" w:space="0" w:color="auto"/>
            <w:left w:val="none" w:sz="0" w:space="0" w:color="auto"/>
            <w:bottom w:val="none" w:sz="0" w:space="0" w:color="auto"/>
            <w:right w:val="none" w:sz="0" w:space="0" w:color="auto"/>
          </w:divBdr>
        </w:div>
        <w:div w:id="1808665831">
          <w:marLeft w:val="0"/>
          <w:marRight w:val="0"/>
          <w:marTop w:val="0"/>
          <w:marBottom w:val="0"/>
          <w:divBdr>
            <w:top w:val="none" w:sz="0" w:space="0" w:color="auto"/>
            <w:left w:val="none" w:sz="0" w:space="0" w:color="auto"/>
            <w:bottom w:val="none" w:sz="0" w:space="0" w:color="auto"/>
            <w:right w:val="none" w:sz="0" w:space="0" w:color="auto"/>
          </w:divBdr>
        </w:div>
        <w:div w:id="320424323">
          <w:marLeft w:val="0"/>
          <w:marRight w:val="0"/>
          <w:marTop w:val="0"/>
          <w:marBottom w:val="0"/>
          <w:divBdr>
            <w:top w:val="none" w:sz="0" w:space="0" w:color="auto"/>
            <w:left w:val="none" w:sz="0" w:space="0" w:color="auto"/>
            <w:bottom w:val="none" w:sz="0" w:space="0" w:color="auto"/>
            <w:right w:val="none" w:sz="0" w:space="0" w:color="auto"/>
          </w:divBdr>
        </w:div>
        <w:div w:id="1093282212">
          <w:marLeft w:val="0"/>
          <w:marRight w:val="0"/>
          <w:marTop w:val="0"/>
          <w:marBottom w:val="0"/>
          <w:divBdr>
            <w:top w:val="none" w:sz="0" w:space="0" w:color="auto"/>
            <w:left w:val="none" w:sz="0" w:space="0" w:color="auto"/>
            <w:bottom w:val="none" w:sz="0" w:space="0" w:color="auto"/>
            <w:right w:val="none" w:sz="0" w:space="0" w:color="auto"/>
          </w:divBdr>
        </w:div>
        <w:div w:id="464273711">
          <w:marLeft w:val="0"/>
          <w:marRight w:val="0"/>
          <w:marTop w:val="0"/>
          <w:marBottom w:val="0"/>
          <w:divBdr>
            <w:top w:val="none" w:sz="0" w:space="0" w:color="auto"/>
            <w:left w:val="none" w:sz="0" w:space="0" w:color="auto"/>
            <w:bottom w:val="none" w:sz="0" w:space="0" w:color="auto"/>
            <w:right w:val="none" w:sz="0" w:space="0" w:color="auto"/>
          </w:divBdr>
        </w:div>
        <w:div w:id="829760507">
          <w:marLeft w:val="0"/>
          <w:marRight w:val="0"/>
          <w:marTop w:val="0"/>
          <w:marBottom w:val="0"/>
          <w:divBdr>
            <w:top w:val="none" w:sz="0" w:space="0" w:color="auto"/>
            <w:left w:val="none" w:sz="0" w:space="0" w:color="auto"/>
            <w:bottom w:val="none" w:sz="0" w:space="0" w:color="auto"/>
            <w:right w:val="none" w:sz="0" w:space="0" w:color="auto"/>
          </w:divBdr>
        </w:div>
        <w:div w:id="2011562533">
          <w:marLeft w:val="0"/>
          <w:marRight w:val="0"/>
          <w:marTop w:val="0"/>
          <w:marBottom w:val="0"/>
          <w:divBdr>
            <w:top w:val="none" w:sz="0" w:space="0" w:color="auto"/>
            <w:left w:val="none" w:sz="0" w:space="0" w:color="auto"/>
            <w:bottom w:val="none" w:sz="0" w:space="0" w:color="auto"/>
            <w:right w:val="none" w:sz="0" w:space="0" w:color="auto"/>
          </w:divBdr>
        </w:div>
        <w:div w:id="1613323762">
          <w:marLeft w:val="0"/>
          <w:marRight w:val="0"/>
          <w:marTop w:val="0"/>
          <w:marBottom w:val="0"/>
          <w:divBdr>
            <w:top w:val="none" w:sz="0" w:space="0" w:color="auto"/>
            <w:left w:val="none" w:sz="0" w:space="0" w:color="auto"/>
            <w:bottom w:val="none" w:sz="0" w:space="0" w:color="auto"/>
            <w:right w:val="none" w:sz="0" w:space="0" w:color="auto"/>
          </w:divBdr>
        </w:div>
      </w:divsChild>
    </w:div>
    <w:div w:id="1023938221">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390030909">
      <w:bodyDiv w:val="1"/>
      <w:marLeft w:val="0"/>
      <w:marRight w:val="0"/>
      <w:marTop w:val="0"/>
      <w:marBottom w:val="0"/>
      <w:divBdr>
        <w:top w:val="none" w:sz="0" w:space="0" w:color="auto"/>
        <w:left w:val="none" w:sz="0" w:space="0" w:color="auto"/>
        <w:bottom w:val="none" w:sz="0" w:space="0" w:color="auto"/>
        <w:right w:val="none" w:sz="0" w:space="0" w:color="auto"/>
      </w:divBdr>
      <w:divsChild>
        <w:div w:id="202450429">
          <w:marLeft w:val="0"/>
          <w:marRight w:val="0"/>
          <w:marTop w:val="0"/>
          <w:marBottom w:val="300"/>
          <w:divBdr>
            <w:top w:val="none" w:sz="0" w:space="0" w:color="auto"/>
            <w:left w:val="none" w:sz="0" w:space="0" w:color="auto"/>
            <w:bottom w:val="none" w:sz="0" w:space="0" w:color="auto"/>
            <w:right w:val="none" w:sz="0" w:space="0" w:color="auto"/>
          </w:divBdr>
          <w:divsChild>
            <w:div w:id="1232501365">
              <w:marLeft w:val="0"/>
              <w:marRight w:val="0"/>
              <w:marTop w:val="0"/>
              <w:marBottom w:val="0"/>
              <w:divBdr>
                <w:top w:val="none" w:sz="0" w:space="0" w:color="auto"/>
                <w:left w:val="none" w:sz="0" w:space="0" w:color="auto"/>
                <w:bottom w:val="none" w:sz="0" w:space="0" w:color="auto"/>
                <w:right w:val="none" w:sz="0" w:space="0" w:color="auto"/>
              </w:divBdr>
            </w:div>
          </w:divsChild>
        </w:div>
        <w:div w:id="1987346420">
          <w:marLeft w:val="0"/>
          <w:marRight w:val="0"/>
          <w:marTop w:val="300"/>
          <w:marBottom w:val="360"/>
          <w:divBdr>
            <w:top w:val="none" w:sz="0" w:space="0" w:color="auto"/>
            <w:left w:val="none" w:sz="0" w:space="0" w:color="auto"/>
            <w:bottom w:val="none" w:sz="0" w:space="0" w:color="auto"/>
            <w:right w:val="none" w:sz="0" w:space="0" w:color="auto"/>
          </w:divBdr>
        </w:div>
      </w:divsChild>
    </w:div>
    <w:div w:id="1688672269">
      <w:bodyDiv w:val="1"/>
      <w:marLeft w:val="0"/>
      <w:marRight w:val="0"/>
      <w:marTop w:val="0"/>
      <w:marBottom w:val="0"/>
      <w:divBdr>
        <w:top w:val="none" w:sz="0" w:space="0" w:color="auto"/>
        <w:left w:val="none" w:sz="0" w:space="0" w:color="auto"/>
        <w:bottom w:val="none" w:sz="0" w:space="0" w:color="auto"/>
        <w:right w:val="none" w:sz="0" w:space="0" w:color="auto"/>
      </w:divBdr>
      <w:divsChild>
        <w:div w:id="8264505">
          <w:marLeft w:val="0"/>
          <w:marRight w:val="0"/>
          <w:marTop w:val="0"/>
          <w:marBottom w:val="0"/>
          <w:divBdr>
            <w:top w:val="none" w:sz="0" w:space="0" w:color="auto"/>
            <w:left w:val="none" w:sz="0" w:space="0" w:color="auto"/>
            <w:bottom w:val="none" w:sz="0" w:space="0" w:color="auto"/>
            <w:right w:val="none" w:sz="0" w:space="0" w:color="auto"/>
          </w:divBdr>
          <w:divsChild>
            <w:div w:id="1939364340">
              <w:marLeft w:val="0"/>
              <w:marRight w:val="0"/>
              <w:marTop w:val="0"/>
              <w:marBottom w:val="0"/>
              <w:divBdr>
                <w:top w:val="none" w:sz="0" w:space="0" w:color="auto"/>
                <w:left w:val="none" w:sz="0" w:space="0" w:color="auto"/>
                <w:bottom w:val="none" w:sz="0" w:space="0" w:color="auto"/>
                <w:right w:val="none" w:sz="0" w:space="0" w:color="auto"/>
              </w:divBdr>
              <w:divsChild>
                <w:div w:id="11923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20816">
          <w:marLeft w:val="0"/>
          <w:marRight w:val="0"/>
          <w:marTop w:val="0"/>
          <w:marBottom w:val="0"/>
          <w:divBdr>
            <w:top w:val="none" w:sz="0" w:space="0" w:color="auto"/>
            <w:left w:val="none" w:sz="0" w:space="0" w:color="auto"/>
            <w:bottom w:val="none" w:sz="0" w:space="0" w:color="auto"/>
            <w:right w:val="none" w:sz="0" w:space="0" w:color="auto"/>
          </w:divBdr>
        </w:div>
      </w:divsChild>
    </w:div>
    <w:div w:id="1853181753">
      <w:marLeft w:val="0"/>
      <w:marRight w:val="0"/>
      <w:marTop w:val="0"/>
      <w:marBottom w:val="0"/>
      <w:divBdr>
        <w:top w:val="none" w:sz="0" w:space="0" w:color="auto"/>
        <w:left w:val="none" w:sz="0" w:space="0" w:color="auto"/>
        <w:bottom w:val="none" w:sz="0" w:space="0" w:color="auto"/>
        <w:right w:val="none" w:sz="0" w:space="0" w:color="auto"/>
      </w:divBdr>
    </w:div>
    <w:div w:id="2102985975">
      <w:bodyDiv w:val="1"/>
      <w:marLeft w:val="0"/>
      <w:marRight w:val="0"/>
      <w:marTop w:val="0"/>
      <w:marBottom w:val="0"/>
      <w:divBdr>
        <w:top w:val="none" w:sz="0" w:space="0" w:color="auto"/>
        <w:left w:val="none" w:sz="0" w:space="0" w:color="auto"/>
        <w:bottom w:val="none" w:sz="0" w:space="0" w:color="auto"/>
        <w:right w:val="none" w:sz="0" w:space="0" w:color="auto"/>
      </w:divBdr>
      <w:divsChild>
        <w:div w:id="1335647798">
          <w:marLeft w:val="0"/>
          <w:marRight w:val="0"/>
          <w:marTop w:val="360"/>
          <w:marBottom w:val="300"/>
          <w:divBdr>
            <w:top w:val="none" w:sz="0" w:space="0" w:color="auto"/>
            <w:left w:val="none" w:sz="0" w:space="0" w:color="auto"/>
            <w:bottom w:val="none" w:sz="0" w:space="0" w:color="auto"/>
            <w:right w:val="none" w:sz="0" w:space="0" w:color="auto"/>
          </w:divBdr>
        </w:div>
        <w:div w:id="587466363">
          <w:marLeft w:val="0"/>
          <w:marRight w:val="0"/>
          <w:marTop w:val="0"/>
          <w:marBottom w:val="300"/>
          <w:divBdr>
            <w:top w:val="none" w:sz="0" w:space="0" w:color="auto"/>
            <w:left w:val="none" w:sz="0" w:space="0" w:color="auto"/>
            <w:bottom w:val="none" w:sz="0" w:space="0" w:color="auto"/>
            <w:right w:val="none" w:sz="0" w:space="0" w:color="auto"/>
          </w:divBdr>
          <w:divsChild>
            <w:div w:id="1454983160">
              <w:marLeft w:val="0"/>
              <w:marRight w:val="0"/>
              <w:marTop w:val="0"/>
              <w:marBottom w:val="0"/>
              <w:divBdr>
                <w:top w:val="none" w:sz="0" w:space="0" w:color="auto"/>
                <w:left w:val="none" w:sz="0" w:space="0" w:color="auto"/>
                <w:bottom w:val="none" w:sz="0" w:space="0" w:color="auto"/>
                <w:right w:val="none" w:sz="0" w:space="0" w:color="auto"/>
              </w:divBdr>
            </w:div>
          </w:divsChild>
        </w:div>
        <w:div w:id="687829930">
          <w:marLeft w:val="0"/>
          <w:marRight w:val="0"/>
          <w:marTop w:val="300"/>
          <w:marBottom w:val="3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ZmM3YzA4YzAtZWVhNS00ZGYzLWFjZWMtMTk3MTZhNTk4YTE3%40thread.v2/0?context=%7b%22Tid%22%3a%220693b5ba-4b18-4d7b-9341-f32f400a5494%22%2c%22Oid%22%3a%22b76439fb-b33b-4a3b-a039-daf463a0f604%22%7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F35DF-4713-4D4C-951E-2E5538B46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1027</Words>
  <Characters>5825</Characters>
  <Application>Microsoft Office Word</Application>
  <DocSecurity>0</DocSecurity>
  <Lines>153</Lines>
  <Paragraphs>58</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MDixon</dc:creator>
  <cp:lastModifiedBy>Lee, James C</cp:lastModifiedBy>
  <cp:revision>2</cp:revision>
  <cp:lastPrinted>2010-10-25T23:05:00Z</cp:lastPrinted>
  <dcterms:created xsi:type="dcterms:W3CDTF">2022-07-29T00:55:00Z</dcterms:created>
  <dcterms:modified xsi:type="dcterms:W3CDTF">2022-07-29T00:55:00Z</dcterms:modified>
</cp:coreProperties>
</file>