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399B7" w14:textId="77777777" w:rsidR="005406C4" w:rsidRDefault="005406C4" w:rsidP="0035522D">
      <w:pPr>
        <w:pStyle w:val="Default"/>
        <w:rPr>
          <w:b/>
          <w:bCs/>
        </w:rPr>
      </w:pPr>
      <w:r>
        <w:rPr>
          <w:b/>
          <w:bCs/>
        </w:rPr>
        <w:t>Trinity River Restoration Program</w:t>
      </w:r>
    </w:p>
    <w:p w14:paraId="48FD8395" w14:textId="76983C71" w:rsidR="005406C4" w:rsidRDefault="005406C4" w:rsidP="0035522D">
      <w:pPr>
        <w:pStyle w:val="Default"/>
        <w:rPr>
          <w:b/>
          <w:bCs/>
        </w:rPr>
      </w:pPr>
      <w:r>
        <w:rPr>
          <w:b/>
          <w:bCs/>
          <w:i/>
          <w:iCs/>
        </w:rPr>
        <w:t xml:space="preserve">Draft </w:t>
      </w:r>
      <w:r>
        <w:rPr>
          <w:b/>
          <w:bCs/>
        </w:rPr>
        <w:t>Fiscal Year 2023 Science Solicitation Package</w:t>
      </w:r>
    </w:p>
    <w:p w14:paraId="53F019A2" w14:textId="399F459F" w:rsidR="005406C4" w:rsidRDefault="005406C4" w:rsidP="0035522D">
      <w:pPr>
        <w:pStyle w:val="Default"/>
        <w:rPr>
          <w:b/>
          <w:bCs/>
        </w:rPr>
      </w:pPr>
    </w:p>
    <w:p w14:paraId="1C743B42" w14:textId="337C7767" w:rsidR="0035522D" w:rsidRPr="003D5DCB" w:rsidRDefault="0035522D" w:rsidP="0035522D">
      <w:pPr>
        <w:pStyle w:val="Default"/>
      </w:pPr>
      <w:r w:rsidRPr="003D5DCB">
        <w:rPr>
          <w:b/>
          <w:bCs/>
        </w:rPr>
        <w:t xml:space="preserve">Program Overview </w:t>
      </w:r>
    </w:p>
    <w:p w14:paraId="470CBDB5" w14:textId="5D4ECFF2" w:rsidR="0035522D" w:rsidRPr="003D5DCB" w:rsidRDefault="0035522D" w:rsidP="0035522D">
      <w:pPr>
        <w:rPr>
          <w:rFonts w:ascii="Times New Roman" w:hAnsi="Times New Roman" w:cs="Times New Roman"/>
          <w:sz w:val="24"/>
          <w:szCs w:val="24"/>
        </w:rPr>
      </w:pPr>
      <w:r w:rsidRPr="003D5DCB">
        <w:rPr>
          <w:rFonts w:ascii="Times New Roman" w:hAnsi="Times New Roman" w:cs="Times New Roman"/>
          <w:sz w:val="24"/>
          <w:szCs w:val="24"/>
        </w:rPr>
        <w:t xml:space="preserve">The goal of the Trinity River Restoration Program (TRRP) is to restore and sustain natural production of anadromous fish populations downstream of Lewiston Dam </w:t>
      </w:r>
      <w:r w:rsidR="00EE4880">
        <w:rPr>
          <w:rFonts w:ascii="Times New Roman" w:hAnsi="Times New Roman" w:cs="Times New Roman"/>
          <w:sz w:val="24"/>
          <w:szCs w:val="24"/>
        </w:rPr>
        <w:t>at</w:t>
      </w:r>
      <w:r w:rsidR="00EE4880" w:rsidRPr="003D5DCB">
        <w:rPr>
          <w:rFonts w:ascii="Times New Roman" w:hAnsi="Times New Roman" w:cs="Times New Roman"/>
          <w:sz w:val="24"/>
          <w:szCs w:val="24"/>
        </w:rPr>
        <w:t xml:space="preserve"> </w:t>
      </w:r>
      <w:r w:rsidRPr="003D5DCB">
        <w:rPr>
          <w:rFonts w:ascii="Times New Roman" w:hAnsi="Times New Roman" w:cs="Times New Roman"/>
          <w:sz w:val="24"/>
          <w:szCs w:val="24"/>
        </w:rPr>
        <w:t>pre-dam levels, to facilitate dependent tribal, commercial, and sport fisheries full participation in the benefits of restoration via enhanced harvest opportunities. The strategy for accomplishing this goal is to restore the processes that produce a healthy alluvial river ecosystem through management actions (flow management, mechanical rehabilitation of channel, watershed rehabilitation, sediment augmentation). To provide a feedback loop to evaluate the effectiveness of management actions, TRRP was directed to implement a science-based adaptive management program. Assessments and monitoring therefore should inform future management actions.</w:t>
      </w:r>
    </w:p>
    <w:p w14:paraId="7422BFE7" w14:textId="39DB7875" w:rsidR="0035522D" w:rsidRPr="003D5DCB" w:rsidRDefault="0035522D" w:rsidP="0035522D">
      <w:pPr>
        <w:pStyle w:val="Default"/>
      </w:pPr>
      <w:r w:rsidRPr="003D5DCB">
        <w:rPr>
          <w:b/>
          <w:bCs/>
        </w:rPr>
        <w:t xml:space="preserve">FY2023 TRRP Work Plan Process </w:t>
      </w:r>
    </w:p>
    <w:p w14:paraId="77B536FE" w14:textId="73D0091B" w:rsidR="00355889" w:rsidRPr="003D5DCB" w:rsidRDefault="0035522D" w:rsidP="0035522D">
      <w:pPr>
        <w:rPr>
          <w:rFonts w:ascii="Times New Roman" w:hAnsi="Times New Roman" w:cs="Times New Roman"/>
          <w:sz w:val="24"/>
          <w:szCs w:val="24"/>
        </w:rPr>
      </w:pPr>
      <w:r w:rsidRPr="003D5DCB">
        <w:rPr>
          <w:rFonts w:ascii="Times New Roman" w:hAnsi="Times New Roman" w:cs="Times New Roman"/>
          <w:sz w:val="24"/>
          <w:szCs w:val="24"/>
        </w:rPr>
        <w:t>The FY2023 Solicitation Package was built from the</w:t>
      </w:r>
      <w:r w:rsidR="002508FD">
        <w:rPr>
          <w:rFonts w:ascii="Times New Roman" w:hAnsi="Times New Roman" w:cs="Times New Roman"/>
          <w:sz w:val="24"/>
          <w:szCs w:val="24"/>
        </w:rPr>
        <w:t xml:space="preserve"> input of</w:t>
      </w:r>
      <w:r w:rsidRPr="003D5DCB">
        <w:rPr>
          <w:rFonts w:ascii="Times New Roman" w:hAnsi="Times New Roman" w:cs="Times New Roman"/>
          <w:sz w:val="24"/>
          <w:szCs w:val="24"/>
        </w:rPr>
        <w:t xml:space="preserve"> TRRP technical work group</w:t>
      </w:r>
      <w:r w:rsidR="000C1EF6" w:rsidRPr="003D5DCB">
        <w:rPr>
          <w:rFonts w:ascii="Times New Roman" w:hAnsi="Times New Roman" w:cs="Times New Roman"/>
          <w:sz w:val="24"/>
          <w:szCs w:val="24"/>
        </w:rPr>
        <w:t>s</w:t>
      </w:r>
      <w:r w:rsidRPr="003D5DCB">
        <w:rPr>
          <w:rFonts w:ascii="Times New Roman" w:hAnsi="Times New Roman" w:cs="Times New Roman"/>
          <w:sz w:val="24"/>
          <w:szCs w:val="24"/>
        </w:rPr>
        <w:t xml:space="preserve"> and the Interdisciplinary Team (IDT). </w:t>
      </w:r>
      <w:r w:rsidR="002508FD">
        <w:rPr>
          <w:rFonts w:ascii="Times New Roman" w:hAnsi="Times New Roman" w:cs="Times New Roman"/>
          <w:sz w:val="24"/>
          <w:szCs w:val="24"/>
        </w:rPr>
        <w:t>T</w:t>
      </w:r>
      <w:r w:rsidR="002508FD" w:rsidRPr="003D5DCB">
        <w:rPr>
          <w:rFonts w:ascii="Times New Roman" w:hAnsi="Times New Roman" w:cs="Times New Roman"/>
          <w:sz w:val="24"/>
          <w:szCs w:val="24"/>
        </w:rPr>
        <w:t xml:space="preserve">he IDT developed a list of topics to solicit investigation plans </w:t>
      </w:r>
      <w:r w:rsidR="002508FD">
        <w:rPr>
          <w:rFonts w:ascii="Times New Roman" w:hAnsi="Times New Roman" w:cs="Times New Roman"/>
          <w:sz w:val="24"/>
          <w:szCs w:val="24"/>
        </w:rPr>
        <w:t>b</w:t>
      </w:r>
      <w:r w:rsidRPr="003D5DCB">
        <w:rPr>
          <w:rFonts w:ascii="Times New Roman" w:hAnsi="Times New Roman" w:cs="Times New Roman"/>
          <w:sz w:val="24"/>
          <w:szCs w:val="24"/>
        </w:rPr>
        <w:t xml:space="preserve">ased on uncertainties identified in the draft TRRP Science </w:t>
      </w:r>
      <w:proofErr w:type="gramStart"/>
      <w:r w:rsidRPr="003D5DCB">
        <w:rPr>
          <w:rFonts w:ascii="Times New Roman" w:hAnsi="Times New Roman" w:cs="Times New Roman"/>
          <w:sz w:val="24"/>
          <w:szCs w:val="24"/>
        </w:rPr>
        <w:t>Plan,.</w:t>
      </w:r>
      <w:proofErr w:type="gramEnd"/>
      <w:r w:rsidRPr="003D5DCB">
        <w:rPr>
          <w:rFonts w:ascii="Times New Roman" w:hAnsi="Times New Roman" w:cs="Times New Roman"/>
          <w:sz w:val="24"/>
          <w:szCs w:val="24"/>
        </w:rPr>
        <w:t xml:space="preserve"> The </w:t>
      </w:r>
      <w:r w:rsidR="00355889" w:rsidRPr="003D5DCB">
        <w:rPr>
          <w:rFonts w:ascii="Times New Roman" w:hAnsi="Times New Roman" w:cs="Times New Roman"/>
          <w:sz w:val="24"/>
          <w:szCs w:val="24"/>
        </w:rPr>
        <w:t>topics are:</w:t>
      </w:r>
    </w:p>
    <w:p w14:paraId="255C859B" w14:textId="77777777" w:rsidR="000C1EF6" w:rsidRPr="003D5DCB" w:rsidRDefault="000C1EF6" w:rsidP="000C1EF6">
      <w:pPr>
        <w:pStyle w:val="ListParagraph"/>
        <w:numPr>
          <w:ilvl w:val="0"/>
          <w:numId w:val="1"/>
        </w:numPr>
        <w:spacing w:after="0" w:line="240" w:lineRule="auto"/>
        <w:rPr>
          <w:rFonts w:ascii="Times New Roman" w:eastAsia="Times New Roman" w:hAnsi="Times New Roman" w:cs="Times New Roman"/>
          <w:color w:val="000000"/>
          <w:sz w:val="24"/>
          <w:szCs w:val="24"/>
        </w:rPr>
      </w:pPr>
      <w:r w:rsidRPr="003D5DCB">
        <w:rPr>
          <w:rFonts w:ascii="Times New Roman" w:eastAsia="Times New Roman" w:hAnsi="Times New Roman" w:cs="Times New Roman"/>
          <w:color w:val="000000"/>
          <w:sz w:val="24"/>
          <w:szCs w:val="24"/>
        </w:rPr>
        <w:t>How does hydrology, especially as it influences scour and inundation, affect the foodscape for juvenile salmonids?</w:t>
      </w:r>
    </w:p>
    <w:p w14:paraId="192C86B9" w14:textId="77777777" w:rsidR="000C1EF6" w:rsidRPr="003D5DCB" w:rsidRDefault="000C1EF6" w:rsidP="000C1EF6">
      <w:pPr>
        <w:pStyle w:val="ListParagraph"/>
        <w:numPr>
          <w:ilvl w:val="0"/>
          <w:numId w:val="1"/>
        </w:numPr>
        <w:spacing w:after="0" w:line="240" w:lineRule="auto"/>
        <w:rPr>
          <w:rFonts w:ascii="Times New Roman" w:eastAsia="Times New Roman" w:hAnsi="Times New Roman" w:cs="Times New Roman"/>
          <w:color w:val="000000"/>
          <w:sz w:val="24"/>
          <w:szCs w:val="24"/>
        </w:rPr>
      </w:pPr>
      <w:r w:rsidRPr="003D5DCB">
        <w:rPr>
          <w:rFonts w:ascii="Times New Roman" w:eastAsia="Times New Roman" w:hAnsi="Times New Roman" w:cs="Times New Roman"/>
          <w:color w:val="000000"/>
          <w:sz w:val="24"/>
          <w:szCs w:val="24"/>
        </w:rPr>
        <w:t>What is Chinook salmon survival from egg to smolt, and/or from smolt to age-2 in ocean?</w:t>
      </w:r>
    </w:p>
    <w:p w14:paraId="652C3CEA" w14:textId="53110B30" w:rsidR="000C1EF6" w:rsidRPr="003D5DCB" w:rsidRDefault="000C1EF6" w:rsidP="000C1EF6">
      <w:pPr>
        <w:pStyle w:val="ListParagraph"/>
        <w:numPr>
          <w:ilvl w:val="0"/>
          <w:numId w:val="1"/>
        </w:numPr>
        <w:spacing w:after="0" w:line="240" w:lineRule="auto"/>
        <w:rPr>
          <w:rFonts w:ascii="Times New Roman" w:eastAsia="Times New Roman" w:hAnsi="Times New Roman" w:cs="Times New Roman"/>
          <w:color w:val="000000"/>
          <w:sz w:val="24"/>
          <w:szCs w:val="24"/>
        </w:rPr>
      </w:pPr>
      <w:r w:rsidRPr="003D5DCB">
        <w:rPr>
          <w:rFonts w:ascii="Times New Roman" w:eastAsia="Times New Roman" w:hAnsi="Times New Roman" w:cs="Times New Roman"/>
          <w:color w:val="000000"/>
          <w:sz w:val="24"/>
          <w:szCs w:val="24"/>
        </w:rPr>
        <w:t>What life stage of Chinook salmon limits population recovery</w:t>
      </w:r>
      <w:r w:rsidR="00915477">
        <w:rPr>
          <w:rFonts w:ascii="Times New Roman" w:eastAsia="Times New Roman" w:hAnsi="Times New Roman" w:cs="Times New Roman"/>
          <w:color w:val="000000"/>
          <w:sz w:val="24"/>
          <w:szCs w:val="24"/>
        </w:rPr>
        <w:t xml:space="preserve"> (limiting factors analysis)</w:t>
      </w:r>
      <w:r w:rsidRPr="003D5DCB">
        <w:rPr>
          <w:rFonts w:ascii="Times New Roman" w:eastAsia="Times New Roman" w:hAnsi="Times New Roman" w:cs="Times New Roman"/>
          <w:color w:val="000000"/>
          <w:sz w:val="24"/>
          <w:szCs w:val="24"/>
        </w:rPr>
        <w:t>?</w:t>
      </w:r>
    </w:p>
    <w:p w14:paraId="40E19905" w14:textId="0CBC66C9" w:rsidR="000C1EF6" w:rsidRPr="003D5DCB" w:rsidRDefault="000C1EF6" w:rsidP="000C1EF6">
      <w:pPr>
        <w:pStyle w:val="ListParagraph"/>
        <w:numPr>
          <w:ilvl w:val="0"/>
          <w:numId w:val="1"/>
        </w:numPr>
        <w:spacing w:after="0" w:line="240" w:lineRule="auto"/>
        <w:rPr>
          <w:rFonts w:ascii="Times New Roman" w:eastAsia="Times New Roman" w:hAnsi="Times New Roman" w:cs="Times New Roman"/>
          <w:color w:val="000000"/>
          <w:sz w:val="24"/>
          <w:szCs w:val="24"/>
        </w:rPr>
      </w:pPr>
      <w:r w:rsidRPr="003D5DCB">
        <w:rPr>
          <w:rFonts w:ascii="Times New Roman" w:eastAsia="Times New Roman" w:hAnsi="Times New Roman" w:cs="Times New Roman"/>
          <w:color w:val="000000"/>
          <w:sz w:val="24"/>
          <w:szCs w:val="24"/>
        </w:rPr>
        <w:t xml:space="preserve">What are the lateral and vertical extents of a restored Trinity River valley? </w:t>
      </w:r>
    </w:p>
    <w:p w14:paraId="05366CD8" w14:textId="77777777" w:rsidR="000C1EF6" w:rsidRPr="003D5DCB" w:rsidRDefault="000C1EF6" w:rsidP="000C1EF6">
      <w:pPr>
        <w:pStyle w:val="ListParagraph"/>
        <w:numPr>
          <w:ilvl w:val="0"/>
          <w:numId w:val="1"/>
        </w:numPr>
        <w:spacing w:after="0" w:line="240" w:lineRule="auto"/>
        <w:rPr>
          <w:rFonts w:ascii="Times New Roman" w:eastAsia="Times New Roman" w:hAnsi="Times New Roman" w:cs="Times New Roman"/>
          <w:color w:val="000000"/>
          <w:sz w:val="24"/>
          <w:szCs w:val="24"/>
        </w:rPr>
      </w:pPr>
      <w:r w:rsidRPr="003D5DCB">
        <w:rPr>
          <w:rFonts w:ascii="Times New Roman" w:eastAsia="Times New Roman" w:hAnsi="Times New Roman" w:cs="Times New Roman"/>
          <w:color w:val="000000"/>
          <w:sz w:val="24"/>
          <w:szCs w:val="24"/>
        </w:rPr>
        <w:t>Can selective thermal withdrawals from Lewiston reservoir provide water temperatures prescribed for the Trinity River? Alternatively, if existing infrastructure is insufficient, can an adjustable temperature curtain at the reservoir spillway and/or relocation of the upstream curtain provide the additional control for targets to be met? </w:t>
      </w:r>
    </w:p>
    <w:p w14:paraId="305ACF04" w14:textId="77777777" w:rsidR="000C1EF6" w:rsidRPr="003D5DCB" w:rsidRDefault="000C1EF6" w:rsidP="000C1EF6">
      <w:pPr>
        <w:pStyle w:val="ListParagraph"/>
        <w:numPr>
          <w:ilvl w:val="0"/>
          <w:numId w:val="1"/>
        </w:numPr>
        <w:spacing w:after="0" w:line="240" w:lineRule="auto"/>
        <w:rPr>
          <w:rFonts w:ascii="Times New Roman" w:eastAsia="Times New Roman" w:hAnsi="Times New Roman" w:cs="Times New Roman"/>
          <w:color w:val="000000"/>
          <w:sz w:val="24"/>
          <w:szCs w:val="24"/>
        </w:rPr>
      </w:pPr>
      <w:r w:rsidRPr="003D5DCB">
        <w:rPr>
          <w:rFonts w:ascii="Times New Roman" w:eastAsia="Times New Roman" w:hAnsi="Times New Roman" w:cs="Times New Roman"/>
          <w:color w:val="000000"/>
          <w:sz w:val="24"/>
          <w:szCs w:val="24"/>
        </w:rPr>
        <w:t>What is the trajectory of evolution of channel rehabilitation sites relative to the physical processes that form and maintain a dynamic alluvial channel?</w:t>
      </w:r>
    </w:p>
    <w:p w14:paraId="19038C64" w14:textId="77777777" w:rsidR="000C1EF6" w:rsidRPr="003D5DCB" w:rsidRDefault="000C1EF6" w:rsidP="0035522D">
      <w:pPr>
        <w:rPr>
          <w:rFonts w:ascii="Times New Roman" w:hAnsi="Times New Roman" w:cs="Times New Roman"/>
          <w:sz w:val="24"/>
          <w:szCs w:val="24"/>
        </w:rPr>
      </w:pPr>
    </w:p>
    <w:p w14:paraId="4087CA0C" w14:textId="34423BD9" w:rsidR="0035522D" w:rsidRPr="003D5DCB" w:rsidRDefault="000C1EF6" w:rsidP="0035522D">
      <w:pPr>
        <w:rPr>
          <w:rFonts w:ascii="Times New Roman" w:hAnsi="Times New Roman" w:cs="Times New Roman"/>
          <w:sz w:val="24"/>
          <w:szCs w:val="24"/>
        </w:rPr>
      </w:pPr>
      <w:r w:rsidRPr="003D5DCB">
        <w:rPr>
          <w:rFonts w:ascii="Times New Roman" w:hAnsi="Times New Roman" w:cs="Times New Roman"/>
          <w:sz w:val="24"/>
          <w:szCs w:val="24"/>
        </w:rPr>
        <w:t xml:space="preserve">Agency representatives on the IDT </w:t>
      </w:r>
      <w:r w:rsidR="00846B18">
        <w:rPr>
          <w:rFonts w:ascii="Times New Roman" w:hAnsi="Times New Roman" w:cs="Times New Roman"/>
          <w:sz w:val="24"/>
          <w:szCs w:val="24"/>
        </w:rPr>
        <w:t xml:space="preserve">provided rankings of the </w:t>
      </w:r>
      <w:r w:rsidRPr="003D5DCB">
        <w:rPr>
          <w:rFonts w:ascii="Times New Roman" w:hAnsi="Times New Roman" w:cs="Times New Roman"/>
          <w:sz w:val="24"/>
          <w:szCs w:val="24"/>
        </w:rPr>
        <w:t>topics according to priority. The rankings are presently confidential</w:t>
      </w:r>
      <w:r w:rsidR="009510C7">
        <w:rPr>
          <w:rFonts w:ascii="Times New Roman" w:hAnsi="Times New Roman" w:cs="Times New Roman"/>
          <w:sz w:val="24"/>
          <w:szCs w:val="24"/>
        </w:rPr>
        <w:t xml:space="preserve"> </w:t>
      </w:r>
      <w:r w:rsidRPr="003D5DCB">
        <w:rPr>
          <w:rFonts w:ascii="Times New Roman" w:hAnsi="Times New Roman" w:cs="Times New Roman"/>
          <w:sz w:val="24"/>
          <w:szCs w:val="24"/>
        </w:rPr>
        <w:t xml:space="preserve">to encourage potential investigators to submit investigation plans for all of them. After the investigation plans are received, they will be reviewed by the TRRP Science Advisory Board. Investigation plans that receive a recommendation to fund, or fund after revising, will be funded in the order that the IDT ranked the corresponding topic. </w:t>
      </w:r>
      <w:r w:rsidR="0035522D" w:rsidRPr="003D5DCB">
        <w:rPr>
          <w:rFonts w:ascii="Times New Roman" w:hAnsi="Times New Roman" w:cs="Times New Roman"/>
          <w:sz w:val="24"/>
          <w:szCs w:val="24"/>
        </w:rPr>
        <w:t>Not all proposed Investigation Plans will be funded, therefore the review process will help inform recommendations for project funding.</w:t>
      </w:r>
    </w:p>
    <w:p w14:paraId="682A3527" w14:textId="77777777" w:rsidR="00966EA7" w:rsidRDefault="00966EA7" w:rsidP="00966EA7">
      <w:pPr>
        <w:pStyle w:val="BodyText"/>
        <w:spacing w:before="90"/>
        <w:ind w:right="294"/>
      </w:pPr>
    </w:p>
    <w:p w14:paraId="33C1119B" w14:textId="5A50174E" w:rsidR="003D5DCB" w:rsidRPr="003D5DCB" w:rsidRDefault="003D5DCB" w:rsidP="00966EA7">
      <w:pPr>
        <w:pStyle w:val="BodyText"/>
        <w:spacing w:before="90"/>
        <w:ind w:right="294"/>
      </w:pPr>
      <w:r w:rsidRPr="003D5DCB">
        <w:t>To be considered for funding</w:t>
      </w:r>
      <w:r w:rsidR="002508FD">
        <w:t>,</w:t>
      </w:r>
      <w:r w:rsidRPr="003D5DCB">
        <w:t xml:space="preserve"> proposed investigation plans must be submitted prior to </w:t>
      </w:r>
      <w:r w:rsidR="002F13DA">
        <w:t>October 13</w:t>
      </w:r>
      <w:r w:rsidRPr="003D5DCB">
        <w:t xml:space="preserve">, 2022 </w:t>
      </w:r>
      <w:r w:rsidR="003A1DA8" w:rsidRPr="003A1DA8">
        <w:rPr>
          <w:highlight w:val="yellow"/>
        </w:rPr>
        <w:t>(note: TBD)</w:t>
      </w:r>
      <w:r w:rsidR="003A1DA8">
        <w:t xml:space="preserve"> </w:t>
      </w:r>
      <w:r w:rsidRPr="003D5DCB">
        <w:t xml:space="preserve">in the required format and with </w:t>
      </w:r>
      <w:proofErr w:type="gramStart"/>
      <w:r w:rsidRPr="003D5DCB">
        <w:t>all of</w:t>
      </w:r>
      <w:proofErr w:type="gramEnd"/>
      <w:r w:rsidRPr="003D5DCB">
        <w:t xml:space="preserve"> the required components (see details below). Adaptions from the required format, or omissions of any component will cause the project to be ineligible for further consideration.</w:t>
      </w:r>
    </w:p>
    <w:p w14:paraId="10CD2E6B" w14:textId="77777777" w:rsidR="003D5DCB" w:rsidRPr="003D5DCB" w:rsidRDefault="003D5DCB" w:rsidP="003D5DCB">
      <w:pPr>
        <w:pStyle w:val="BodyText"/>
      </w:pPr>
    </w:p>
    <w:p w14:paraId="2A7A80CF" w14:textId="77777777" w:rsidR="003D5DCB" w:rsidRPr="003D5DCB" w:rsidRDefault="003D5DCB" w:rsidP="003D5DCB">
      <w:pPr>
        <w:pStyle w:val="BodyText"/>
        <w:ind w:left="100" w:right="785"/>
        <w:jc w:val="both"/>
      </w:pPr>
      <w:r w:rsidRPr="003D5DCB">
        <w:t>Electronic submission of proposed Investigation Plans and required documents as attachments must be sent within an email to TRRP Science Coordin</w:t>
      </w:r>
      <w:r w:rsidRPr="003D5DCB">
        <w:rPr>
          <w:u w:color="0000FF"/>
        </w:rPr>
        <w:t>ator (jclee@usbr.gov), iden</w:t>
      </w:r>
      <w:r w:rsidRPr="003D5DCB">
        <w:t>tified in the email subject line as “</w:t>
      </w:r>
      <w:r w:rsidRPr="003D5DCB">
        <w:rPr>
          <w:i/>
        </w:rPr>
        <w:t>FY2023 Science Proposal Submission</w:t>
      </w:r>
      <w:r w:rsidRPr="003D5DCB">
        <w:t>”.</w:t>
      </w:r>
    </w:p>
    <w:p w14:paraId="38AC590B" w14:textId="77777777" w:rsidR="003D5DCB" w:rsidRPr="003D5DCB" w:rsidRDefault="003D5DCB" w:rsidP="003D5DCB">
      <w:pPr>
        <w:pStyle w:val="BodyText"/>
      </w:pPr>
    </w:p>
    <w:p w14:paraId="46E0DEA7" w14:textId="77777777" w:rsidR="003D5DCB" w:rsidRPr="003D5DCB" w:rsidRDefault="003D5DCB" w:rsidP="003D5DCB">
      <w:pPr>
        <w:pStyle w:val="Heading1"/>
        <w:spacing w:line="276" w:lineRule="exact"/>
        <w:rPr>
          <w:u w:val="none"/>
        </w:rPr>
      </w:pPr>
      <w:r w:rsidRPr="003D5DCB">
        <w:rPr>
          <w:u w:val="thick"/>
        </w:rPr>
        <w:t>Format</w:t>
      </w:r>
    </w:p>
    <w:p w14:paraId="3BCA7679" w14:textId="468D76C3" w:rsidR="003D5DCB" w:rsidRPr="003D5DCB" w:rsidRDefault="003D5DCB" w:rsidP="003A1DA8">
      <w:pPr>
        <w:pStyle w:val="BodyText"/>
        <w:spacing w:before="120"/>
        <w:ind w:left="101" w:right="518"/>
      </w:pPr>
      <w:r w:rsidRPr="003D5DCB">
        <w:rPr>
          <w:u w:val="single"/>
        </w:rPr>
        <w:t>Proposal Narrative (Components 1-14)</w:t>
      </w:r>
      <w:r w:rsidRPr="003D5DCB">
        <w:t xml:space="preserve"> should be in Microsoft Word</w:t>
      </w:r>
      <w:r w:rsidR="005406C4">
        <w:t xml:space="preserve"> or PDF</w:t>
      </w:r>
      <w:r w:rsidRPr="003D5DCB">
        <w:t xml:space="preserve"> and should not exceed 30 pages. Components should be labelled within the proposal as described below.</w:t>
      </w:r>
    </w:p>
    <w:p w14:paraId="03479E59" w14:textId="77777777" w:rsidR="003D5DCB" w:rsidRPr="003D5DCB" w:rsidRDefault="003D5DCB" w:rsidP="003A1DA8">
      <w:pPr>
        <w:spacing w:before="240"/>
        <w:ind w:left="101"/>
        <w:rPr>
          <w:rFonts w:ascii="Times New Roman" w:hAnsi="Times New Roman" w:cs="Times New Roman"/>
          <w:sz w:val="24"/>
          <w:szCs w:val="24"/>
        </w:rPr>
      </w:pPr>
      <w:r w:rsidRPr="003D5DCB">
        <w:rPr>
          <w:rFonts w:ascii="Times New Roman" w:hAnsi="Times New Roman" w:cs="Times New Roman"/>
          <w:sz w:val="24"/>
          <w:szCs w:val="24"/>
          <w:u w:val="single"/>
        </w:rPr>
        <w:t>Budget (Component 15)</w:t>
      </w:r>
      <w:r w:rsidRPr="003D5DCB">
        <w:rPr>
          <w:rFonts w:ascii="Times New Roman" w:hAnsi="Times New Roman" w:cs="Times New Roman"/>
          <w:sz w:val="24"/>
          <w:szCs w:val="24"/>
        </w:rPr>
        <w:t xml:space="preserve"> should be provided in the Microsoft Excel </w:t>
      </w:r>
      <w:r w:rsidRPr="003D5DCB">
        <w:rPr>
          <w:rFonts w:ascii="Times New Roman" w:hAnsi="Times New Roman" w:cs="Times New Roman"/>
          <w:i/>
          <w:sz w:val="24"/>
          <w:szCs w:val="24"/>
        </w:rPr>
        <w:t xml:space="preserve">Budget Detail </w:t>
      </w:r>
      <w:r w:rsidRPr="003D5DCB">
        <w:rPr>
          <w:rFonts w:ascii="Times New Roman" w:hAnsi="Times New Roman" w:cs="Times New Roman"/>
          <w:sz w:val="24"/>
          <w:szCs w:val="24"/>
        </w:rPr>
        <w:t>Workbook.</w:t>
      </w:r>
    </w:p>
    <w:p w14:paraId="239663DF" w14:textId="77777777" w:rsidR="003D5DCB" w:rsidRPr="003D5DCB" w:rsidRDefault="003D5DCB" w:rsidP="003A1DA8">
      <w:pPr>
        <w:pStyle w:val="BodyText"/>
        <w:ind w:left="130" w:right="446" w:hanging="29"/>
      </w:pPr>
      <w:r w:rsidRPr="003D5DCB">
        <w:rPr>
          <w:u w:val="single"/>
        </w:rPr>
        <w:t>Supplemental Information</w:t>
      </w:r>
      <w:r w:rsidRPr="003D5DCB">
        <w:t xml:space="preserve"> (e.g., photos, maps, figures) should be titled as such in the attachments of the submission email.</w:t>
      </w:r>
    </w:p>
    <w:p w14:paraId="5B821C61" w14:textId="77777777" w:rsidR="003D5DCB" w:rsidRPr="003D5DCB" w:rsidRDefault="003D5DCB" w:rsidP="003A1DA8">
      <w:pPr>
        <w:pStyle w:val="Heading1"/>
        <w:spacing w:before="240"/>
        <w:ind w:left="130"/>
        <w:rPr>
          <w:u w:val="none"/>
        </w:rPr>
      </w:pPr>
      <w:r w:rsidRPr="003D5DCB">
        <w:rPr>
          <w:u w:val="thick"/>
        </w:rPr>
        <w:t>Components:</w:t>
      </w:r>
    </w:p>
    <w:p w14:paraId="2987A230" w14:textId="77777777" w:rsidR="003D5DCB" w:rsidRPr="003D5DCB" w:rsidRDefault="003D5DCB" w:rsidP="003D5DCB">
      <w:pPr>
        <w:pStyle w:val="BodyText"/>
        <w:rPr>
          <w:b/>
          <w:i/>
        </w:rPr>
      </w:pPr>
    </w:p>
    <w:p w14:paraId="5365C2F5" w14:textId="77777777" w:rsidR="003D5DCB" w:rsidRPr="003D5DCB" w:rsidRDefault="003D5DCB" w:rsidP="003D5DCB">
      <w:pPr>
        <w:pStyle w:val="ListParagraph"/>
        <w:widowControl w:val="0"/>
        <w:numPr>
          <w:ilvl w:val="0"/>
          <w:numId w:val="2"/>
        </w:numPr>
        <w:tabs>
          <w:tab w:val="left" w:pos="341"/>
        </w:tabs>
        <w:autoSpaceDE w:val="0"/>
        <w:autoSpaceDN w:val="0"/>
        <w:spacing w:after="0" w:line="240" w:lineRule="auto"/>
        <w:ind w:left="340" w:hanging="241"/>
        <w:contextualSpacing w:val="0"/>
        <w:rPr>
          <w:rFonts w:ascii="Times New Roman" w:hAnsi="Times New Roman" w:cs="Times New Roman"/>
          <w:sz w:val="24"/>
          <w:szCs w:val="24"/>
        </w:rPr>
      </w:pPr>
      <w:r w:rsidRPr="003D5DCB">
        <w:rPr>
          <w:rFonts w:ascii="Times New Roman" w:hAnsi="Times New Roman" w:cs="Times New Roman"/>
          <w:b/>
          <w:sz w:val="24"/>
          <w:szCs w:val="24"/>
        </w:rPr>
        <w:t xml:space="preserve">TITLE: </w:t>
      </w:r>
      <w:r w:rsidRPr="003D5DCB">
        <w:rPr>
          <w:rFonts w:ascii="Times New Roman" w:hAnsi="Times New Roman" w:cs="Times New Roman"/>
          <w:sz w:val="24"/>
          <w:szCs w:val="24"/>
        </w:rPr>
        <w:t>Provide a brief descriptive title for the</w:t>
      </w:r>
      <w:r w:rsidRPr="003D5DCB">
        <w:rPr>
          <w:rFonts w:ascii="Times New Roman" w:hAnsi="Times New Roman" w:cs="Times New Roman"/>
          <w:spacing w:val="-7"/>
          <w:sz w:val="24"/>
          <w:szCs w:val="24"/>
        </w:rPr>
        <w:t xml:space="preserve"> </w:t>
      </w:r>
      <w:r w:rsidRPr="003D5DCB">
        <w:rPr>
          <w:rFonts w:ascii="Times New Roman" w:hAnsi="Times New Roman" w:cs="Times New Roman"/>
          <w:sz w:val="24"/>
          <w:szCs w:val="24"/>
        </w:rPr>
        <w:t>project.</w:t>
      </w:r>
    </w:p>
    <w:p w14:paraId="01F521B3" w14:textId="77777777" w:rsidR="003D5DCB" w:rsidRPr="003D5DCB" w:rsidRDefault="003D5DCB" w:rsidP="003D5DCB">
      <w:pPr>
        <w:pStyle w:val="BodyText"/>
      </w:pPr>
    </w:p>
    <w:p w14:paraId="341A8AB2" w14:textId="0D6DE8FC" w:rsidR="003D5DCB" w:rsidRPr="003D5DCB" w:rsidRDefault="003D5DCB" w:rsidP="003D5DCB">
      <w:pPr>
        <w:pStyle w:val="ListParagraph"/>
        <w:widowControl w:val="0"/>
        <w:numPr>
          <w:ilvl w:val="0"/>
          <w:numId w:val="2"/>
        </w:numPr>
        <w:tabs>
          <w:tab w:val="left" w:pos="341"/>
        </w:tabs>
        <w:autoSpaceDE w:val="0"/>
        <w:autoSpaceDN w:val="0"/>
        <w:spacing w:after="0" w:line="240" w:lineRule="auto"/>
        <w:ind w:right="492" w:firstLine="0"/>
        <w:contextualSpacing w:val="0"/>
        <w:rPr>
          <w:rFonts w:ascii="Times New Roman" w:hAnsi="Times New Roman" w:cs="Times New Roman"/>
          <w:sz w:val="24"/>
          <w:szCs w:val="24"/>
        </w:rPr>
      </w:pPr>
      <w:r w:rsidRPr="003D5DCB">
        <w:rPr>
          <w:rFonts w:ascii="Times New Roman" w:hAnsi="Times New Roman" w:cs="Times New Roman"/>
          <w:b/>
          <w:sz w:val="24"/>
          <w:szCs w:val="24"/>
        </w:rPr>
        <w:t>PRINICIPAL INVESTIGATOR(S)</w:t>
      </w:r>
      <w:r w:rsidRPr="003D5DCB">
        <w:rPr>
          <w:rFonts w:ascii="Times New Roman" w:hAnsi="Times New Roman" w:cs="Times New Roman"/>
          <w:sz w:val="24"/>
          <w:szCs w:val="24"/>
        </w:rPr>
        <w:t>: Provide the name, title, affiliation, mailing address, telephone, and e-mail address of the PI(s). The PI</w:t>
      </w:r>
      <w:r w:rsidR="00215D54">
        <w:rPr>
          <w:rFonts w:ascii="Times New Roman" w:hAnsi="Times New Roman" w:cs="Times New Roman"/>
          <w:sz w:val="24"/>
          <w:szCs w:val="24"/>
        </w:rPr>
        <w:t>(s) is responsible for the overall success of the project</w:t>
      </w:r>
      <w:r w:rsidR="00412B19">
        <w:rPr>
          <w:rFonts w:ascii="Times New Roman" w:hAnsi="Times New Roman" w:cs="Times New Roman"/>
          <w:sz w:val="24"/>
          <w:szCs w:val="24"/>
        </w:rPr>
        <w:t xml:space="preserve"> in meeting the specified goals</w:t>
      </w:r>
      <w:r w:rsidR="00215D54">
        <w:rPr>
          <w:rFonts w:ascii="Times New Roman" w:hAnsi="Times New Roman" w:cs="Times New Roman"/>
          <w:sz w:val="24"/>
          <w:szCs w:val="24"/>
        </w:rPr>
        <w:t xml:space="preserve">. Duties of the PI(s) include, but are not limited to, proposal and budget development, tracking project milestones, ensuring functional collaboration within the research team, project quality assurance and control, reporting and submittal of </w:t>
      </w:r>
      <w:r w:rsidRPr="003D5DCB">
        <w:rPr>
          <w:rFonts w:ascii="Times New Roman" w:hAnsi="Times New Roman" w:cs="Times New Roman"/>
          <w:sz w:val="24"/>
          <w:szCs w:val="24"/>
        </w:rPr>
        <w:t>deliverables to the TRRP by the proposed</w:t>
      </w:r>
      <w:r w:rsidRPr="003D5DCB">
        <w:rPr>
          <w:rFonts w:ascii="Times New Roman" w:hAnsi="Times New Roman" w:cs="Times New Roman"/>
          <w:spacing w:val="-5"/>
          <w:sz w:val="24"/>
          <w:szCs w:val="24"/>
        </w:rPr>
        <w:t xml:space="preserve"> </w:t>
      </w:r>
      <w:r w:rsidRPr="003D5DCB">
        <w:rPr>
          <w:rFonts w:ascii="Times New Roman" w:hAnsi="Times New Roman" w:cs="Times New Roman"/>
          <w:sz w:val="24"/>
          <w:szCs w:val="24"/>
        </w:rPr>
        <w:t xml:space="preserve">deadlines. If there are multiple PIs, identify the corresponding investigator. </w:t>
      </w:r>
    </w:p>
    <w:p w14:paraId="08652A3C" w14:textId="77777777" w:rsidR="00412B19" w:rsidRDefault="003D5DCB" w:rsidP="003A1DA8">
      <w:pPr>
        <w:pStyle w:val="ListParagraph"/>
        <w:widowControl w:val="0"/>
        <w:numPr>
          <w:ilvl w:val="0"/>
          <w:numId w:val="2"/>
        </w:numPr>
        <w:tabs>
          <w:tab w:val="left" w:pos="341"/>
        </w:tabs>
        <w:autoSpaceDE w:val="0"/>
        <w:autoSpaceDN w:val="0"/>
        <w:spacing w:before="240" w:after="0" w:line="240" w:lineRule="auto"/>
        <w:ind w:left="101" w:right="259" w:firstLine="0"/>
        <w:contextualSpacing w:val="0"/>
        <w:rPr>
          <w:rFonts w:ascii="Times New Roman" w:hAnsi="Times New Roman" w:cs="Times New Roman"/>
          <w:sz w:val="24"/>
          <w:szCs w:val="24"/>
        </w:rPr>
      </w:pPr>
      <w:r w:rsidRPr="00412B19">
        <w:rPr>
          <w:rFonts w:ascii="Times New Roman" w:hAnsi="Times New Roman" w:cs="Times New Roman"/>
          <w:b/>
          <w:sz w:val="24"/>
          <w:szCs w:val="24"/>
        </w:rPr>
        <w:t xml:space="preserve">PARTNERSHIPS AND ROLES: </w:t>
      </w:r>
      <w:r w:rsidRPr="003D5DCB">
        <w:rPr>
          <w:rFonts w:ascii="Times New Roman" w:hAnsi="Times New Roman" w:cs="Times New Roman"/>
          <w:sz w:val="24"/>
          <w:szCs w:val="24"/>
        </w:rPr>
        <w:t>Provide the names, titles, mailing addresses, telephone numbers, email addresses, and the specific roles of each partner involved with the proposed</w:t>
      </w:r>
      <w:r w:rsidRPr="00412B19">
        <w:rPr>
          <w:rFonts w:ascii="Times New Roman" w:hAnsi="Times New Roman" w:cs="Times New Roman"/>
          <w:spacing w:val="-19"/>
          <w:sz w:val="24"/>
          <w:szCs w:val="24"/>
        </w:rPr>
        <w:t xml:space="preserve"> </w:t>
      </w:r>
      <w:r w:rsidRPr="003D5DCB">
        <w:rPr>
          <w:rFonts w:ascii="Times New Roman" w:hAnsi="Times New Roman" w:cs="Times New Roman"/>
          <w:sz w:val="24"/>
          <w:szCs w:val="24"/>
        </w:rPr>
        <w:t xml:space="preserve">project. </w:t>
      </w:r>
    </w:p>
    <w:p w14:paraId="2C11F0F4" w14:textId="77777777" w:rsidR="00412B19" w:rsidRPr="00435FC3" w:rsidRDefault="00412B19" w:rsidP="00435FC3">
      <w:pPr>
        <w:pStyle w:val="ListParagraph"/>
        <w:rPr>
          <w:rFonts w:ascii="Times New Roman" w:hAnsi="Times New Roman" w:cs="Times New Roman"/>
          <w:sz w:val="24"/>
          <w:szCs w:val="24"/>
        </w:rPr>
      </w:pPr>
    </w:p>
    <w:p w14:paraId="5005B4B3" w14:textId="4B40C17D" w:rsidR="003D5DCB" w:rsidRDefault="003A48A1" w:rsidP="00980F74">
      <w:pPr>
        <w:pStyle w:val="ListParagraph"/>
        <w:widowControl w:val="0"/>
        <w:numPr>
          <w:ilvl w:val="0"/>
          <w:numId w:val="2"/>
        </w:numPr>
        <w:tabs>
          <w:tab w:val="left" w:pos="341"/>
        </w:tabs>
        <w:autoSpaceDE w:val="0"/>
        <w:autoSpaceDN w:val="0"/>
        <w:spacing w:before="240" w:after="0" w:line="240" w:lineRule="auto"/>
        <w:ind w:left="101" w:right="432" w:firstLine="0"/>
        <w:contextualSpacing w:val="0"/>
        <w:rPr>
          <w:rFonts w:ascii="Times New Roman" w:hAnsi="Times New Roman" w:cs="Times New Roman"/>
          <w:sz w:val="24"/>
          <w:szCs w:val="24"/>
        </w:rPr>
      </w:pPr>
      <w:r>
        <w:rPr>
          <w:rFonts w:ascii="Times New Roman" w:hAnsi="Times New Roman" w:cs="Times New Roman"/>
          <w:b/>
          <w:sz w:val="24"/>
          <w:szCs w:val="24"/>
        </w:rPr>
        <w:t>P</w:t>
      </w:r>
      <w:r w:rsidR="003D5DCB" w:rsidRPr="006F244C">
        <w:rPr>
          <w:rFonts w:ascii="Times New Roman" w:hAnsi="Times New Roman" w:cs="Times New Roman"/>
          <w:b/>
          <w:sz w:val="24"/>
          <w:szCs w:val="24"/>
        </w:rPr>
        <w:t>ROBLEM DESCRIPTION</w:t>
      </w:r>
      <w:r w:rsidR="003D5DCB" w:rsidRPr="003D5DCB">
        <w:rPr>
          <w:rFonts w:ascii="Times New Roman" w:hAnsi="Times New Roman" w:cs="Times New Roman"/>
          <w:sz w:val="24"/>
          <w:szCs w:val="24"/>
        </w:rPr>
        <w:t xml:space="preserve">: </w:t>
      </w:r>
      <w:r w:rsidR="00435FC3">
        <w:rPr>
          <w:rFonts w:ascii="Times New Roman" w:hAnsi="Times New Roman" w:cs="Times New Roman"/>
          <w:sz w:val="24"/>
          <w:szCs w:val="24"/>
        </w:rPr>
        <w:t>D</w:t>
      </w:r>
      <w:r w:rsidR="003D5DCB" w:rsidRPr="003D5DCB">
        <w:rPr>
          <w:rFonts w:ascii="Times New Roman" w:hAnsi="Times New Roman" w:cs="Times New Roman"/>
          <w:sz w:val="24"/>
          <w:szCs w:val="24"/>
        </w:rPr>
        <w:t xml:space="preserve">escribe the </w:t>
      </w:r>
      <w:r>
        <w:rPr>
          <w:rFonts w:ascii="Times New Roman" w:hAnsi="Times New Roman" w:cs="Times New Roman"/>
          <w:sz w:val="24"/>
          <w:szCs w:val="24"/>
        </w:rPr>
        <w:t>topic</w:t>
      </w:r>
      <w:r w:rsidR="00412B19">
        <w:rPr>
          <w:rFonts w:ascii="Times New Roman" w:hAnsi="Times New Roman" w:cs="Times New Roman"/>
          <w:sz w:val="24"/>
          <w:szCs w:val="24"/>
        </w:rPr>
        <w:t xml:space="preserve"> that will be addressed</w:t>
      </w:r>
      <w:r w:rsidR="003D5DCB" w:rsidRPr="003D5DCB">
        <w:rPr>
          <w:rFonts w:ascii="Times New Roman" w:hAnsi="Times New Roman" w:cs="Times New Roman"/>
          <w:sz w:val="24"/>
          <w:szCs w:val="24"/>
        </w:rPr>
        <w:t xml:space="preserve"> and how the proposed study will address that problem or need. </w:t>
      </w:r>
      <w:r w:rsidR="00435FC3">
        <w:rPr>
          <w:rFonts w:ascii="Times New Roman" w:hAnsi="Times New Roman" w:cs="Times New Roman"/>
          <w:sz w:val="24"/>
          <w:szCs w:val="24"/>
        </w:rPr>
        <w:t>In this section, identify</w:t>
      </w:r>
      <w:r w:rsidR="003D5DCB" w:rsidRPr="003D5DCB">
        <w:rPr>
          <w:rFonts w:ascii="Times New Roman" w:hAnsi="Times New Roman" w:cs="Times New Roman"/>
          <w:sz w:val="24"/>
          <w:szCs w:val="24"/>
        </w:rPr>
        <w:t xml:space="preserve"> the</w:t>
      </w:r>
      <w:r w:rsidR="003D5DCB" w:rsidRPr="006F244C">
        <w:rPr>
          <w:rFonts w:ascii="Times New Roman" w:hAnsi="Times New Roman" w:cs="Times New Roman"/>
          <w:spacing w:val="-23"/>
          <w:sz w:val="24"/>
          <w:szCs w:val="24"/>
        </w:rPr>
        <w:t xml:space="preserve"> </w:t>
      </w:r>
      <w:r w:rsidR="003D5DCB" w:rsidRPr="003D5DCB">
        <w:rPr>
          <w:rFonts w:ascii="Times New Roman" w:hAnsi="Times New Roman" w:cs="Times New Roman"/>
          <w:sz w:val="24"/>
          <w:szCs w:val="24"/>
        </w:rPr>
        <w:t>problem, question, or null hypothesis to be</w:t>
      </w:r>
      <w:r w:rsidR="003D5DCB" w:rsidRPr="006F244C">
        <w:rPr>
          <w:rFonts w:ascii="Times New Roman" w:hAnsi="Times New Roman" w:cs="Times New Roman"/>
          <w:spacing w:val="-1"/>
          <w:sz w:val="24"/>
          <w:szCs w:val="24"/>
        </w:rPr>
        <w:t xml:space="preserve"> </w:t>
      </w:r>
      <w:r w:rsidR="003D5DCB" w:rsidRPr="003D5DCB">
        <w:rPr>
          <w:rFonts w:ascii="Times New Roman" w:hAnsi="Times New Roman" w:cs="Times New Roman"/>
          <w:sz w:val="24"/>
          <w:szCs w:val="24"/>
        </w:rPr>
        <w:t>addressed</w:t>
      </w:r>
      <w:r w:rsidR="00435FC3">
        <w:rPr>
          <w:rFonts w:ascii="Times New Roman" w:hAnsi="Times New Roman" w:cs="Times New Roman"/>
          <w:sz w:val="24"/>
          <w:szCs w:val="24"/>
        </w:rPr>
        <w:t>.</w:t>
      </w:r>
      <w:r w:rsidR="003D5DCB" w:rsidRPr="003D5DCB">
        <w:rPr>
          <w:rFonts w:ascii="Times New Roman" w:hAnsi="Times New Roman" w:cs="Times New Roman"/>
          <w:sz w:val="24"/>
          <w:szCs w:val="24"/>
        </w:rPr>
        <w:t xml:space="preserve"> </w:t>
      </w:r>
      <w:r w:rsidR="003F6C5D">
        <w:rPr>
          <w:rFonts w:ascii="Times New Roman" w:hAnsi="Times New Roman" w:cs="Times New Roman"/>
          <w:sz w:val="24"/>
          <w:szCs w:val="24"/>
        </w:rPr>
        <w:t>This section should also identify the FY 23 research priority that the investigation plan addresses.</w:t>
      </w:r>
    </w:p>
    <w:p w14:paraId="5809908D" w14:textId="77777777" w:rsidR="00F60212" w:rsidRPr="003D5DCB" w:rsidRDefault="00F60212" w:rsidP="006F244C">
      <w:pPr>
        <w:pStyle w:val="ListParagraph"/>
        <w:widowControl w:val="0"/>
        <w:tabs>
          <w:tab w:val="left" w:pos="341"/>
        </w:tabs>
        <w:autoSpaceDE w:val="0"/>
        <w:autoSpaceDN w:val="0"/>
        <w:spacing w:before="1" w:after="0" w:line="240" w:lineRule="auto"/>
        <w:ind w:left="100" w:right="425"/>
        <w:contextualSpacing w:val="0"/>
        <w:rPr>
          <w:rFonts w:ascii="Times New Roman" w:hAnsi="Times New Roman" w:cs="Times New Roman"/>
          <w:sz w:val="24"/>
          <w:szCs w:val="24"/>
        </w:rPr>
      </w:pPr>
    </w:p>
    <w:p w14:paraId="30B4DAE2" w14:textId="77777777" w:rsidR="003D5DCB" w:rsidRPr="003D5DCB" w:rsidRDefault="003D5DCB" w:rsidP="003D5DCB">
      <w:pPr>
        <w:pStyle w:val="BodyText"/>
      </w:pPr>
    </w:p>
    <w:p w14:paraId="19B2BD1A" w14:textId="18C0194B" w:rsidR="00412B19" w:rsidRDefault="003D5DCB" w:rsidP="006F518F">
      <w:pPr>
        <w:pStyle w:val="ListParagraph"/>
        <w:widowControl w:val="0"/>
        <w:numPr>
          <w:ilvl w:val="0"/>
          <w:numId w:val="2"/>
        </w:numPr>
        <w:tabs>
          <w:tab w:val="left" w:pos="341"/>
        </w:tabs>
        <w:autoSpaceDE w:val="0"/>
        <w:autoSpaceDN w:val="0"/>
        <w:spacing w:before="1" w:after="0" w:line="240" w:lineRule="auto"/>
        <w:ind w:right="209" w:firstLine="0"/>
        <w:contextualSpacing w:val="0"/>
        <w:rPr>
          <w:rFonts w:ascii="Times New Roman" w:hAnsi="Times New Roman" w:cs="Times New Roman"/>
          <w:sz w:val="24"/>
          <w:szCs w:val="24"/>
        </w:rPr>
      </w:pPr>
      <w:r w:rsidRPr="00412B19">
        <w:rPr>
          <w:rFonts w:ascii="Times New Roman" w:hAnsi="Times New Roman" w:cs="Times New Roman"/>
          <w:b/>
          <w:sz w:val="24"/>
          <w:szCs w:val="24"/>
        </w:rPr>
        <w:t xml:space="preserve">OBJECTIVES: </w:t>
      </w:r>
      <w:r w:rsidRPr="003D5DCB">
        <w:rPr>
          <w:rFonts w:ascii="Times New Roman" w:hAnsi="Times New Roman" w:cs="Times New Roman"/>
          <w:sz w:val="24"/>
          <w:szCs w:val="24"/>
        </w:rPr>
        <w:t xml:space="preserve">Clearly describe the overall goal of the proposed work and the objectives for achieving that goal. This section should </w:t>
      </w:r>
      <w:r w:rsidR="00412B19">
        <w:rPr>
          <w:rFonts w:ascii="Times New Roman" w:hAnsi="Times New Roman" w:cs="Times New Roman"/>
          <w:sz w:val="24"/>
          <w:szCs w:val="24"/>
        </w:rPr>
        <w:t>also</w:t>
      </w:r>
      <w:r w:rsidR="00412B19" w:rsidRPr="003D5DCB">
        <w:rPr>
          <w:rFonts w:ascii="Times New Roman" w:hAnsi="Times New Roman" w:cs="Times New Roman"/>
          <w:sz w:val="24"/>
          <w:szCs w:val="24"/>
        </w:rPr>
        <w:t xml:space="preserve"> </w:t>
      </w:r>
      <w:r w:rsidRPr="003D5DCB">
        <w:rPr>
          <w:rFonts w:ascii="Times New Roman" w:hAnsi="Times New Roman" w:cs="Times New Roman"/>
          <w:sz w:val="24"/>
          <w:szCs w:val="24"/>
        </w:rPr>
        <w:t xml:space="preserve">describe how the proposed project will address the management problem </w:t>
      </w:r>
      <w:r w:rsidR="00412B19">
        <w:rPr>
          <w:rFonts w:ascii="Times New Roman" w:hAnsi="Times New Roman" w:cs="Times New Roman"/>
          <w:sz w:val="24"/>
          <w:szCs w:val="24"/>
        </w:rPr>
        <w:t>identified</w:t>
      </w:r>
      <w:r w:rsidR="00412B19" w:rsidRPr="003D5DCB">
        <w:rPr>
          <w:rFonts w:ascii="Times New Roman" w:hAnsi="Times New Roman" w:cs="Times New Roman"/>
          <w:sz w:val="24"/>
          <w:szCs w:val="24"/>
        </w:rPr>
        <w:t xml:space="preserve"> </w:t>
      </w:r>
      <w:r w:rsidRPr="003D5DCB">
        <w:rPr>
          <w:rFonts w:ascii="Times New Roman" w:hAnsi="Times New Roman" w:cs="Times New Roman"/>
          <w:sz w:val="24"/>
          <w:szCs w:val="24"/>
        </w:rPr>
        <w:t>in the Problem Description.</w:t>
      </w:r>
    </w:p>
    <w:p w14:paraId="790D5E04" w14:textId="77777777" w:rsidR="00412B19" w:rsidRPr="003A1DA8" w:rsidRDefault="00412B19" w:rsidP="003A1DA8">
      <w:pPr>
        <w:pStyle w:val="ListParagraph"/>
        <w:rPr>
          <w:rFonts w:ascii="Times New Roman" w:hAnsi="Times New Roman" w:cs="Times New Roman"/>
          <w:sz w:val="24"/>
          <w:szCs w:val="24"/>
        </w:rPr>
      </w:pPr>
    </w:p>
    <w:p w14:paraId="53A92FB2" w14:textId="34EB71FA" w:rsidR="003D5DCB" w:rsidRPr="003D5DCB" w:rsidRDefault="003D5DCB" w:rsidP="003A1DA8">
      <w:pPr>
        <w:pStyle w:val="ListParagraph"/>
        <w:widowControl w:val="0"/>
        <w:tabs>
          <w:tab w:val="left" w:pos="341"/>
        </w:tabs>
        <w:autoSpaceDE w:val="0"/>
        <w:autoSpaceDN w:val="0"/>
        <w:spacing w:before="1" w:after="0" w:line="240" w:lineRule="auto"/>
        <w:ind w:left="100" w:right="209"/>
        <w:contextualSpacing w:val="0"/>
      </w:pPr>
      <w:r w:rsidRPr="003D5DCB">
        <w:rPr>
          <w:rFonts w:ascii="Times New Roman" w:hAnsi="Times New Roman" w:cs="Times New Roman"/>
          <w:sz w:val="24"/>
          <w:szCs w:val="24"/>
        </w:rPr>
        <w:t>Objectives are step-wise statements or specifications of the primary products, results or “benchmarks” that lead to the overall goal of the project. They should be linked directly to management needs described in the Problem Statement. Objectives drive the development of methods, particularly sampling plans,</w:t>
      </w:r>
      <w:r w:rsidRPr="003D5DCB">
        <w:rPr>
          <w:rFonts w:ascii="Times New Roman" w:hAnsi="Times New Roman" w:cs="Times New Roman"/>
          <w:spacing w:val="-27"/>
          <w:sz w:val="24"/>
          <w:szCs w:val="24"/>
        </w:rPr>
        <w:t xml:space="preserve"> </w:t>
      </w:r>
      <w:r w:rsidRPr="003D5DCB">
        <w:rPr>
          <w:rFonts w:ascii="Times New Roman" w:hAnsi="Times New Roman" w:cs="Times New Roman"/>
          <w:sz w:val="24"/>
          <w:szCs w:val="24"/>
        </w:rPr>
        <w:t xml:space="preserve">identification of data to be collected, determination of </w:t>
      </w:r>
      <w:r w:rsidRPr="003D5DCB">
        <w:rPr>
          <w:rFonts w:ascii="Times New Roman" w:hAnsi="Times New Roman" w:cs="Times New Roman"/>
          <w:sz w:val="24"/>
          <w:szCs w:val="24"/>
        </w:rPr>
        <w:lastRenderedPageBreak/>
        <w:t>sample sizes, and methods of data analysis. Tasks such as reviewing existing literature, locating a suitable study site, or evaluating the effectiveness of gear are not objectives but should be described in</w:t>
      </w:r>
      <w:r w:rsidRPr="003D5DCB">
        <w:rPr>
          <w:rFonts w:ascii="Times New Roman" w:hAnsi="Times New Roman" w:cs="Times New Roman"/>
          <w:spacing w:val="-1"/>
          <w:sz w:val="24"/>
          <w:szCs w:val="24"/>
        </w:rPr>
        <w:t xml:space="preserve"> </w:t>
      </w:r>
      <w:r w:rsidRPr="003D5DCB">
        <w:rPr>
          <w:rFonts w:ascii="Times New Roman" w:hAnsi="Times New Roman" w:cs="Times New Roman"/>
          <w:sz w:val="24"/>
          <w:szCs w:val="24"/>
        </w:rPr>
        <w:t>Methods.</w:t>
      </w:r>
    </w:p>
    <w:p w14:paraId="04C4B8C3" w14:textId="47805977" w:rsidR="00412B19" w:rsidRDefault="00591291" w:rsidP="003A1DA8">
      <w:pPr>
        <w:pStyle w:val="ListParagraph"/>
        <w:widowControl w:val="0"/>
        <w:tabs>
          <w:tab w:val="left" w:pos="640"/>
          <w:tab w:val="left" w:pos="641"/>
          <w:tab w:val="left" w:pos="8547"/>
        </w:tabs>
        <w:autoSpaceDE w:val="0"/>
        <w:autoSpaceDN w:val="0"/>
        <w:spacing w:before="240" w:after="0" w:line="240" w:lineRule="auto"/>
        <w:ind w:left="101" w:right="504"/>
        <w:contextualSpacing w:val="0"/>
        <w:rPr>
          <w:rFonts w:ascii="Times New Roman" w:hAnsi="Times New Roman" w:cs="Times New Roman"/>
          <w:sz w:val="24"/>
          <w:szCs w:val="24"/>
        </w:rPr>
      </w:pPr>
      <w:r>
        <w:rPr>
          <w:rFonts w:ascii="Times New Roman" w:hAnsi="Times New Roman" w:cs="Times New Roman"/>
          <w:b/>
          <w:sz w:val="24"/>
          <w:szCs w:val="24"/>
        </w:rPr>
        <w:t xml:space="preserve">7. </w:t>
      </w:r>
      <w:r w:rsidR="003D5DCB" w:rsidRPr="003D5DCB">
        <w:rPr>
          <w:rFonts w:ascii="Times New Roman" w:hAnsi="Times New Roman" w:cs="Times New Roman"/>
          <w:b/>
          <w:sz w:val="24"/>
          <w:szCs w:val="24"/>
        </w:rPr>
        <w:t xml:space="preserve">METHODS:  </w:t>
      </w:r>
      <w:r w:rsidR="007B17C7">
        <w:rPr>
          <w:rFonts w:ascii="Times New Roman" w:hAnsi="Times New Roman" w:cs="Times New Roman"/>
          <w:sz w:val="24"/>
          <w:szCs w:val="24"/>
        </w:rPr>
        <w:t>D</w:t>
      </w:r>
      <w:r w:rsidR="003D5DCB" w:rsidRPr="003D5DCB">
        <w:rPr>
          <w:rFonts w:ascii="Times New Roman" w:hAnsi="Times New Roman" w:cs="Times New Roman"/>
          <w:sz w:val="24"/>
          <w:szCs w:val="24"/>
        </w:rPr>
        <w:t>escribe the methods for achieving each</w:t>
      </w:r>
      <w:r w:rsidR="003D5DCB" w:rsidRPr="003D5DCB">
        <w:rPr>
          <w:rFonts w:ascii="Times New Roman" w:hAnsi="Times New Roman" w:cs="Times New Roman"/>
          <w:spacing w:val="-13"/>
          <w:sz w:val="24"/>
          <w:szCs w:val="24"/>
        </w:rPr>
        <w:t xml:space="preserve"> </w:t>
      </w:r>
      <w:r w:rsidR="003D5DCB" w:rsidRPr="003D5DCB">
        <w:rPr>
          <w:rFonts w:ascii="Times New Roman" w:hAnsi="Times New Roman" w:cs="Times New Roman"/>
          <w:sz w:val="24"/>
          <w:szCs w:val="24"/>
        </w:rPr>
        <w:t>objective.</w:t>
      </w:r>
      <w:r w:rsidR="007F61F0">
        <w:rPr>
          <w:rFonts w:ascii="Times New Roman" w:hAnsi="Times New Roman" w:cs="Times New Roman"/>
          <w:sz w:val="24"/>
          <w:szCs w:val="24"/>
        </w:rPr>
        <w:t xml:space="preserve"> </w:t>
      </w:r>
      <w:r w:rsidR="003D5DCB" w:rsidRPr="003D5DCB">
        <w:rPr>
          <w:rFonts w:ascii="Times New Roman" w:hAnsi="Times New Roman" w:cs="Times New Roman"/>
          <w:sz w:val="24"/>
          <w:szCs w:val="24"/>
        </w:rPr>
        <w:t xml:space="preserve">Provide sufficient detail so that the likelihood of achieving each objective can be evaluated. </w:t>
      </w:r>
    </w:p>
    <w:p w14:paraId="3FE0C948" w14:textId="77777777" w:rsidR="00412B19" w:rsidRDefault="00412B19" w:rsidP="00412B19">
      <w:pPr>
        <w:pStyle w:val="ListParagraph"/>
        <w:widowControl w:val="0"/>
        <w:tabs>
          <w:tab w:val="left" w:pos="640"/>
          <w:tab w:val="left" w:pos="641"/>
          <w:tab w:val="left" w:pos="8547"/>
        </w:tabs>
        <w:autoSpaceDE w:val="0"/>
        <w:autoSpaceDN w:val="0"/>
        <w:spacing w:after="0" w:line="240" w:lineRule="auto"/>
        <w:ind w:left="100" w:right="499"/>
        <w:contextualSpacing w:val="0"/>
        <w:rPr>
          <w:rFonts w:ascii="Times New Roman" w:hAnsi="Times New Roman" w:cs="Times New Roman"/>
          <w:sz w:val="24"/>
          <w:szCs w:val="24"/>
        </w:rPr>
      </w:pPr>
    </w:p>
    <w:p w14:paraId="1C97A246" w14:textId="376885C6" w:rsidR="003D5DCB" w:rsidRPr="003A1DA8" w:rsidRDefault="003D5DCB" w:rsidP="00412B19">
      <w:pPr>
        <w:pStyle w:val="ListParagraph"/>
        <w:widowControl w:val="0"/>
        <w:tabs>
          <w:tab w:val="left" w:pos="640"/>
          <w:tab w:val="left" w:pos="641"/>
          <w:tab w:val="left" w:pos="8547"/>
        </w:tabs>
        <w:autoSpaceDE w:val="0"/>
        <w:autoSpaceDN w:val="0"/>
        <w:spacing w:after="0" w:line="240" w:lineRule="auto"/>
        <w:ind w:left="100" w:right="499"/>
        <w:contextualSpacing w:val="0"/>
        <w:rPr>
          <w:rFonts w:ascii="Times New Roman" w:hAnsi="Times New Roman" w:cs="Times New Roman"/>
          <w:sz w:val="24"/>
          <w:szCs w:val="24"/>
        </w:rPr>
      </w:pPr>
      <w:r w:rsidRPr="003A1DA8">
        <w:rPr>
          <w:rFonts w:ascii="Times New Roman" w:hAnsi="Times New Roman" w:cs="Times New Roman"/>
          <w:sz w:val="24"/>
          <w:szCs w:val="24"/>
        </w:rPr>
        <w:t>Reviewers of the proposal may not be familiar with the specific methods or materials of the proposed work, so it may be important to describe the importance or significance of the</w:t>
      </w:r>
      <w:r w:rsidRPr="003A1DA8">
        <w:rPr>
          <w:rFonts w:ascii="Times New Roman" w:hAnsi="Times New Roman" w:cs="Times New Roman"/>
          <w:spacing w:val="-23"/>
          <w:sz w:val="24"/>
          <w:szCs w:val="24"/>
        </w:rPr>
        <w:t xml:space="preserve"> </w:t>
      </w:r>
      <w:r w:rsidRPr="003A1DA8">
        <w:rPr>
          <w:rFonts w:ascii="Times New Roman" w:hAnsi="Times New Roman" w:cs="Times New Roman"/>
          <w:sz w:val="24"/>
          <w:szCs w:val="24"/>
        </w:rPr>
        <w:t>proposed methods for achieving each stated</w:t>
      </w:r>
      <w:r w:rsidRPr="003A1DA8">
        <w:rPr>
          <w:rFonts w:ascii="Times New Roman" w:hAnsi="Times New Roman" w:cs="Times New Roman"/>
          <w:spacing w:val="-3"/>
          <w:sz w:val="24"/>
          <w:szCs w:val="24"/>
        </w:rPr>
        <w:t xml:space="preserve"> </w:t>
      </w:r>
      <w:r w:rsidRPr="003A1DA8">
        <w:rPr>
          <w:rFonts w:ascii="Times New Roman" w:hAnsi="Times New Roman" w:cs="Times New Roman"/>
          <w:sz w:val="24"/>
          <w:szCs w:val="24"/>
        </w:rPr>
        <w:t>objective.</w:t>
      </w:r>
    </w:p>
    <w:p w14:paraId="00390C69" w14:textId="77777777" w:rsidR="003D5DCB" w:rsidRPr="003D5DCB" w:rsidRDefault="003D5DCB" w:rsidP="003D5DCB">
      <w:pPr>
        <w:pStyle w:val="BodyText"/>
      </w:pPr>
    </w:p>
    <w:p w14:paraId="2C32D436" w14:textId="3E05A795" w:rsidR="009C4A56" w:rsidRDefault="003D5DCB" w:rsidP="00435FC3">
      <w:pPr>
        <w:pStyle w:val="ListParagraph"/>
        <w:widowControl w:val="0"/>
        <w:numPr>
          <w:ilvl w:val="0"/>
          <w:numId w:val="3"/>
        </w:numPr>
        <w:tabs>
          <w:tab w:val="left" w:pos="640"/>
          <w:tab w:val="left" w:pos="641"/>
        </w:tabs>
        <w:autoSpaceDE w:val="0"/>
        <w:autoSpaceDN w:val="0"/>
        <w:spacing w:before="1" w:after="0" w:line="240" w:lineRule="auto"/>
        <w:ind w:left="360" w:right="487" w:hanging="270"/>
        <w:rPr>
          <w:rFonts w:ascii="Times New Roman" w:hAnsi="Times New Roman" w:cs="Times New Roman"/>
          <w:sz w:val="24"/>
          <w:szCs w:val="24"/>
        </w:rPr>
      </w:pPr>
      <w:r w:rsidRPr="00591291">
        <w:rPr>
          <w:rFonts w:ascii="Times New Roman" w:hAnsi="Times New Roman" w:cs="Times New Roman"/>
          <w:b/>
          <w:sz w:val="24"/>
          <w:szCs w:val="24"/>
        </w:rPr>
        <w:t xml:space="preserve">STUDY AREA: </w:t>
      </w:r>
      <w:r w:rsidRPr="00591291">
        <w:rPr>
          <w:rFonts w:ascii="Times New Roman" w:hAnsi="Times New Roman" w:cs="Times New Roman"/>
          <w:sz w:val="24"/>
          <w:szCs w:val="24"/>
        </w:rPr>
        <w:t xml:space="preserve">Provide a description and/or map (if applicable) of the study area where the proposed work will be conducted. </w:t>
      </w:r>
    </w:p>
    <w:p w14:paraId="02C17B58" w14:textId="77777777" w:rsidR="009C4A56" w:rsidRDefault="009C4A56" w:rsidP="009C4A56">
      <w:pPr>
        <w:widowControl w:val="0"/>
        <w:tabs>
          <w:tab w:val="left" w:pos="640"/>
          <w:tab w:val="left" w:pos="641"/>
        </w:tabs>
        <w:autoSpaceDE w:val="0"/>
        <w:autoSpaceDN w:val="0"/>
        <w:spacing w:before="1" w:after="0" w:line="240" w:lineRule="auto"/>
        <w:ind w:left="90" w:right="487"/>
        <w:rPr>
          <w:rFonts w:ascii="Times New Roman" w:hAnsi="Times New Roman" w:cs="Times New Roman"/>
          <w:sz w:val="24"/>
          <w:szCs w:val="24"/>
        </w:rPr>
      </w:pPr>
    </w:p>
    <w:p w14:paraId="279DB55E" w14:textId="21F4F550" w:rsidR="003D5DCB" w:rsidRPr="003A1DA8" w:rsidRDefault="003D5DCB" w:rsidP="003A1DA8">
      <w:pPr>
        <w:widowControl w:val="0"/>
        <w:tabs>
          <w:tab w:val="left" w:pos="640"/>
          <w:tab w:val="left" w:pos="641"/>
        </w:tabs>
        <w:autoSpaceDE w:val="0"/>
        <w:autoSpaceDN w:val="0"/>
        <w:spacing w:before="1" w:after="0" w:line="240" w:lineRule="auto"/>
        <w:ind w:left="90" w:right="487"/>
        <w:rPr>
          <w:rFonts w:ascii="Times New Roman" w:hAnsi="Times New Roman" w:cs="Times New Roman"/>
          <w:sz w:val="24"/>
          <w:szCs w:val="24"/>
        </w:rPr>
      </w:pPr>
      <w:r w:rsidRPr="003A1DA8">
        <w:rPr>
          <w:rFonts w:ascii="Times New Roman" w:hAnsi="Times New Roman" w:cs="Times New Roman"/>
          <w:sz w:val="24"/>
          <w:szCs w:val="24"/>
        </w:rPr>
        <w:t xml:space="preserve">Maps </w:t>
      </w:r>
      <w:r w:rsidR="007B17C7" w:rsidRPr="003A1DA8">
        <w:rPr>
          <w:rFonts w:ascii="Times New Roman" w:hAnsi="Times New Roman" w:cs="Times New Roman"/>
          <w:sz w:val="24"/>
          <w:szCs w:val="24"/>
        </w:rPr>
        <w:t xml:space="preserve">and </w:t>
      </w:r>
      <w:r w:rsidRPr="003A1DA8">
        <w:rPr>
          <w:rFonts w:ascii="Times New Roman" w:hAnsi="Times New Roman" w:cs="Times New Roman"/>
          <w:sz w:val="24"/>
          <w:szCs w:val="24"/>
        </w:rPr>
        <w:t>other supplemental figures do not count towards the 30-page maximum for the proposal narrative and may be emailed as separate</w:t>
      </w:r>
      <w:r w:rsidRPr="003A1DA8">
        <w:rPr>
          <w:rFonts w:ascii="Times New Roman" w:hAnsi="Times New Roman" w:cs="Times New Roman"/>
          <w:spacing w:val="-6"/>
          <w:sz w:val="24"/>
          <w:szCs w:val="24"/>
        </w:rPr>
        <w:t xml:space="preserve"> </w:t>
      </w:r>
      <w:r w:rsidRPr="003A1DA8">
        <w:rPr>
          <w:rFonts w:ascii="Times New Roman" w:hAnsi="Times New Roman" w:cs="Times New Roman"/>
          <w:sz w:val="24"/>
          <w:szCs w:val="24"/>
        </w:rPr>
        <w:t>attachment</w:t>
      </w:r>
      <w:r w:rsidR="007B17C7" w:rsidRPr="003A1DA8">
        <w:rPr>
          <w:rFonts w:ascii="Times New Roman" w:hAnsi="Times New Roman" w:cs="Times New Roman"/>
          <w:sz w:val="24"/>
          <w:szCs w:val="24"/>
        </w:rPr>
        <w:t>s</w:t>
      </w:r>
      <w:r w:rsidRPr="003A1DA8">
        <w:rPr>
          <w:rFonts w:ascii="Times New Roman" w:hAnsi="Times New Roman" w:cs="Times New Roman"/>
          <w:sz w:val="24"/>
          <w:szCs w:val="24"/>
        </w:rPr>
        <w:t>.</w:t>
      </w:r>
    </w:p>
    <w:p w14:paraId="6843AAD8" w14:textId="77777777" w:rsidR="003D5DCB" w:rsidRPr="003D5DCB" w:rsidRDefault="003D5DCB" w:rsidP="003D5DCB">
      <w:pPr>
        <w:pStyle w:val="BodyText"/>
      </w:pPr>
    </w:p>
    <w:p w14:paraId="06FE0494" w14:textId="2BDB3316" w:rsidR="003D5DCB" w:rsidRPr="003D5DCB" w:rsidRDefault="003D5DCB" w:rsidP="003A1DA8">
      <w:pPr>
        <w:pStyle w:val="ListParagraph"/>
        <w:widowControl w:val="0"/>
        <w:numPr>
          <w:ilvl w:val="0"/>
          <w:numId w:val="3"/>
        </w:numPr>
        <w:autoSpaceDE w:val="0"/>
        <w:autoSpaceDN w:val="0"/>
        <w:spacing w:before="72" w:after="0" w:line="240" w:lineRule="auto"/>
        <w:ind w:left="90" w:right="315" w:firstLine="0"/>
        <w:contextualSpacing w:val="0"/>
        <w:rPr>
          <w:rFonts w:ascii="Times New Roman" w:hAnsi="Times New Roman" w:cs="Times New Roman"/>
          <w:sz w:val="24"/>
          <w:szCs w:val="24"/>
        </w:rPr>
      </w:pPr>
      <w:r w:rsidRPr="003D5DCB">
        <w:rPr>
          <w:rFonts w:ascii="Times New Roman" w:hAnsi="Times New Roman" w:cs="Times New Roman"/>
          <w:b/>
          <w:sz w:val="24"/>
          <w:szCs w:val="24"/>
        </w:rPr>
        <w:t xml:space="preserve">PROJECT DURATION AND TIMELINE: </w:t>
      </w:r>
      <w:r w:rsidRPr="003D5DCB">
        <w:rPr>
          <w:rFonts w:ascii="Times New Roman" w:hAnsi="Times New Roman" w:cs="Times New Roman"/>
          <w:sz w:val="24"/>
          <w:szCs w:val="24"/>
        </w:rPr>
        <w:t xml:space="preserve">Provide a timeline of the project, to include </w:t>
      </w:r>
      <w:r w:rsidRPr="003D5DCB">
        <w:rPr>
          <w:rFonts w:ascii="Times New Roman" w:hAnsi="Times New Roman" w:cs="Times New Roman"/>
          <w:spacing w:val="-5"/>
          <w:sz w:val="24"/>
          <w:szCs w:val="24"/>
        </w:rPr>
        <w:t xml:space="preserve">the </w:t>
      </w:r>
      <w:r w:rsidRPr="003D5DCB">
        <w:rPr>
          <w:rFonts w:ascii="Times New Roman" w:hAnsi="Times New Roman" w:cs="Times New Roman"/>
          <w:sz w:val="24"/>
          <w:szCs w:val="24"/>
        </w:rPr>
        <w:t xml:space="preserve">start date of the project, when </w:t>
      </w:r>
      <w:r w:rsidR="009C4A56">
        <w:rPr>
          <w:rFonts w:ascii="Times New Roman" w:hAnsi="Times New Roman" w:cs="Times New Roman"/>
          <w:sz w:val="24"/>
          <w:szCs w:val="24"/>
        </w:rPr>
        <w:t>project tasks</w:t>
      </w:r>
      <w:r w:rsidRPr="003D5DCB">
        <w:rPr>
          <w:rFonts w:ascii="Times New Roman" w:hAnsi="Times New Roman" w:cs="Times New Roman"/>
          <w:sz w:val="24"/>
          <w:szCs w:val="24"/>
        </w:rPr>
        <w:t xml:space="preserve"> will occur, and the completion date when deliverables will be </w:t>
      </w:r>
      <w:r w:rsidR="009C4A56">
        <w:rPr>
          <w:rFonts w:ascii="Times New Roman" w:hAnsi="Times New Roman" w:cs="Times New Roman"/>
          <w:sz w:val="24"/>
          <w:szCs w:val="24"/>
        </w:rPr>
        <w:t>submitted</w:t>
      </w:r>
      <w:r w:rsidR="009C4A56" w:rsidRPr="003D5DCB">
        <w:rPr>
          <w:rFonts w:ascii="Times New Roman" w:hAnsi="Times New Roman" w:cs="Times New Roman"/>
          <w:sz w:val="24"/>
          <w:szCs w:val="24"/>
        </w:rPr>
        <w:t xml:space="preserve"> </w:t>
      </w:r>
      <w:r w:rsidRPr="003D5DCB">
        <w:rPr>
          <w:rFonts w:ascii="Times New Roman" w:hAnsi="Times New Roman" w:cs="Times New Roman"/>
          <w:sz w:val="24"/>
          <w:szCs w:val="24"/>
        </w:rPr>
        <w:t xml:space="preserve">to the TRRP. </w:t>
      </w:r>
      <w:r w:rsidR="003A48A1">
        <w:rPr>
          <w:rFonts w:ascii="Times New Roman" w:hAnsi="Times New Roman" w:cs="Times New Roman"/>
          <w:sz w:val="24"/>
          <w:szCs w:val="24"/>
        </w:rPr>
        <w:t xml:space="preserve">Data collection and analyses are expected to occur within the fiscal year when funds are </w:t>
      </w:r>
      <w:proofErr w:type="gramStart"/>
      <w:r w:rsidR="003A48A1">
        <w:rPr>
          <w:rFonts w:ascii="Times New Roman" w:hAnsi="Times New Roman" w:cs="Times New Roman"/>
          <w:sz w:val="24"/>
          <w:szCs w:val="24"/>
        </w:rPr>
        <w:t>awarded</w:t>
      </w:r>
      <w:r w:rsidRPr="003D5DCB">
        <w:rPr>
          <w:rFonts w:ascii="Times New Roman" w:hAnsi="Times New Roman" w:cs="Times New Roman"/>
          <w:sz w:val="24"/>
          <w:szCs w:val="24"/>
        </w:rPr>
        <w:t>, unless</w:t>
      </w:r>
      <w:proofErr w:type="gramEnd"/>
      <w:r w:rsidRPr="003D5DCB">
        <w:rPr>
          <w:rFonts w:ascii="Times New Roman" w:hAnsi="Times New Roman" w:cs="Times New Roman"/>
          <w:sz w:val="24"/>
          <w:szCs w:val="24"/>
        </w:rPr>
        <w:t xml:space="preserve"> additional funding sources are sought. </w:t>
      </w:r>
      <w:r w:rsidR="00380110">
        <w:rPr>
          <w:rFonts w:ascii="Times New Roman" w:hAnsi="Times New Roman" w:cs="Times New Roman"/>
          <w:sz w:val="24"/>
          <w:szCs w:val="24"/>
        </w:rPr>
        <w:t>Below</w:t>
      </w:r>
      <w:r w:rsidR="00380110" w:rsidRPr="003D5DCB">
        <w:rPr>
          <w:rFonts w:ascii="Times New Roman" w:hAnsi="Times New Roman" w:cs="Times New Roman"/>
          <w:sz w:val="24"/>
          <w:szCs w:val="24"/>
        </w:rPr>
        <w:t xml:space="preserve"> </w:t>
      </w:r>
      <w:r w:rsidRPr="003D5DCB">
        <w:rPr>
          <w:rFonts w:ascii="Times New Roman" w:hAnsi="Times New Roman" w:cs="Times New Roman"/>
          <w:sz w:val="24"/>
          <w:szCs w:val="24"/>
        </w:rPr>
        <w:t xml:space="preserve">is </w:t>
      </w:r>
      <w:r w:rsidR="00380110">
        <w:rPr>
          <w:rFonts w:ascii="Times New Roman" w:hAnsi="Times New Roman" w:cs="Times New Roman"/>
          <w:sz w:val="24"/>
          <w:szCs w:val="24"/>
        </w:rPr>
        <w:t>a</w:t>
      </w:r>
      <w:r w:rsidR="00380110" w:rsidRPr="003D5DCB">
        <w:rPr>
          <w:rFonts w:ascii="Times New Roman" w:hAnsi="Times New Roman" w:cs="Times New Roman"/>
          <w:sz w:val="24"/>
          <w:szCs w:val="24"/>
        </w:rPr>
        <w:t xml:space="preserve"> </w:t>
      </w:r>
      <w:r w:rsidRPr="003D5DCB">
        <w:rPr>
          <w:rFonts w:ascii="Times New Roman" w:hAnsi="Times New Roman" w:cs="Times New Roman"/>
          <w:sz w:val="24"/>
          <w:szCs w:val="24"/>
        </w:rPr>
        <w:t>simpl</w:t>
      </w:r>
      <w:r w:rsidR="00380110">
        <w:rPr>
          <w:rFonts w:ascii="Times New Roman" w:hAnsi="Times New Roman" w:cs="Times New Roman"/>
          <w:sz w:val="24"/>
          <w:szCs w:val="24"/>
        </w:rPr>
        <w:t>e</w:t>
      </w:r>
      <w:r w:rsidRPr="003D5DCB">
        <w:rPr>
          <w:rFonts w:ascii="Times New Roman" w:hAnsi="Times New Roman" w:cs="Times New Roman"/>
          <w:sz w:val="24"/>
          <w:szCs w:val="24"/>
        </w:rPr>
        <w:t xml:space="preserve"> example </w:t>
      </w:r>
      <w:r w:rsidR="00380110">
        <w:rPr>
          <w:rFonts w:ascii="Times New Roman" w:hAnsi="Times New Roman" w:cs="Times New Roman"/>
          <w:sz w:val="24"/>
          <w:szCs w:val="24"/>
        </w:rPr>
        <w:t xml:space="preserve">of </w:t>
      </w:r>
      <w:r w:rsidRPr="003D5DCB">
        <w:rPr>
          <w:rFonts w:ascii="Times New Roman" w:hAnsi="Times New Roman" w:cs="Times New Roman"/>
          <w:sz w:val="24"/>
          <w:szCs w:val="24"/>
        </w:rPr>
        <w:t xml:space="preserve">how </w:t>
      </w:r>
      <w:r w:rsidR="00380110">
        <w:rPr>
          <w:rFonts w:ascii="Times New Roman" w:hAnsi="Times New Roman" w:cs="Times New Roman"/>
          <w:sz w:val="24"/>
          <w:szCs w:val="24"/>
        </w:rPr>
        <w:t>the</w:t>
      </w:r>
      <w:r w:rsidRPr="003D5DCB">
        <w:rPr>
          <w:rFonts w:ascii="Times New Roman" w:hAnsi="Times New Roman" w:cs="Times New Roman"/>
          <w:sz w:val="24"/>
          <w:szCs w:val="24"/>
        </w:rPr>
        <w:t xml:space="preserve"> timeline could be presented:</w:t>
      </w:r>
    </w:p>
    <w:p w14:paraId="5A0248A7" w14:textId="77777777" w:rsidR="003D5DCB" w:rsidRPr="003D5DCB" w:rsidRDefault="003D5DCB" w:rsidP="003D5DCB">
      <w:pPr>
        <w:pStyle w:val="BodyText"/>
        <w:spacing w:before="8"/>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6"/>
        <w:gridCol w:w="540"/>
        <w:gridCol w:w="540"/>
        <w:gridCol w:w="540"/>
        <w:gridCol w:w="540"/>
        <w:gridCol w:w="540"/>
        <w:gridCol w:w="540"/>
        <w:gridCol w:w="540"/>
        <w:gridCol w:w="541"/>
      </w:tblGrid>
      <w:tr w:rsidR="005406C4" w:rsidRPr="003D5DCB" w14:paraId="13267F33" w14:textId="77777777" w:rsidTr="00A9756D">
        <w:trPr>
          <w:trHeight w:val="275"/>
        </w:trPr>
        <w:tc>
          <w:tcPr>
            <w:tcW w:w="3236" w:type="dxa"/>
            <w:vMerge w:val="restart"/>
          </w:tcPr>
          <w:p w14:paraId="24AA12ED" w14:textId="77777777" w:rsidR="005406C4" w:rsidRPr="003D5DCB" w:rsidRDefault="005406C4" w:rsidP="00A9756D">
            <w:pPr>
              <w:pStyle w:val="TableParagraph"/>
              <w:spacing w:line="273" w:lineRule="exact"/>
              <w:ind w:left="107"/>
              <w:rPr>
                <w:b/>
                <w:sz w:val="24"/>
                <w:szCs w:val="24"/>
              </w:rPr>
            </w:pPr>
            <w:r w:rsidRPr="003D5DCB">
              <w:rPr>
                <w:b/>
                <w:color w:val="808080"/>
                <w:sz w:val="24"/>
                <w:szCs w:val="24"/>
              </w:rPr>
              <w:t>Action</w:t>
            </w:r>
          </w:p>
        </w:tc>
        <w:tc>
          <w:tcPr>
            <w:tcW w:w="2160" w:type="dxa"/>
            <w:gridSpan w:val="4"/>
          </w:tcPr>
          <w:p w14:paraId="2BA4C2EC" w14:textId="77777777" w:rsidR="005406C4" w:rsidRPr="003D5DCB" w:rsidRDefault="005406C4" w:rsidP="00A9756D">
            <w:pPr>
              <w:pStyle w:val="TableParagraph"/>
              <w:spacing w:line="256" w:lineRule="exact"/>
              <w:ind w:left="678"/>
              <w:rPr>
                <w:b/>
                <w:sz w:val="24"/>
                <w:szCs w:val="24"/>
              </w:rPr>
            </w:pPr>
            <w:r w:rsidRPr="003D5DCB">
              <w:rPr>
                <w:b/>
                <w:color w:val="808080"/>
                <w:sz w:val="24"/>
                <w:szCs w:val="24"/>
              </w:rPr>
              <w:t>FY2023</w:t>
            </w:r>
          </w:p>
        </w:tc>
        <w:tc>
          <w:tcPr>
            <w:tcW w:w="2161" w:type="dxa"/>
            <w:gridSpan w:val="4"/>
          </w:tcPr>
          <w:p w14:paraId="6AD6B3BE" w14:textId="77777777" w:rsidR="005406C4" w:rsidRPr="003D5DCB" w:rsidRDefault="005406C4" w:rsidP="00A9756D">
            <w:pPr>
              <w:pStyle w:val="TableParagraph"/>
              <w:spacing w:line="256" w:lineRule="exact"/>
              <w:ind w:left="679"/>
              <w:rPr>
                <w:b/>
                <w:sz w:val="24"/>
                <w:szCs w:val="24"/>
              </w:rPr>
            </w:pPr>
            <w:r w:rsidRPr="003D5DCB">
              <w:rPr>
                <w:b/>
                <w:color w:val="808080"/>
                <w:sz w:val="24"/>
                <w:szCs w:val="24"/>
              </w:rPr>
              <w:t>FY2024</w:t>
            </w:r>
          </w:p>
        </w:tc>
      </w:tr>
      <w:tr w:rsidR="005406C4" w:rsidRPr="003D5DCB" w14:paraId="169764DE" w14:textId="77777777" w:rsidTr="003A1DA8">
        <w:trPr>
          <w:trHeight w:val="323"/>
        </w:trPr>
        <w:tc>
          <w:tcPr>
            <w:tcW w:w="3236" w:type="dxa"/>
            <w:vMerge/>
            <w:tcBorders>
              <w:top w:val="nil"/>
            </w:tcBorders>
          </w:tcPr>
          <w:p w14:paraId="46EA8139" w14:textId="77777777" w:rsidR="005406C4" w:rsidRPr="003D5DCB" w:rsidRDefault="005406C4" w:rsidP="00A9756D">
            <w:pPr>
              <w:rPr>
                <w:rFonts w:ascii="Times New Roman" w:hAnsi="Times New Roman" w:cs="Times New Roman"/>
                <w:sz w:val="24"/>
                <w:szCs w:val="24"/>
              </w:rPr>
            </w:pPr>
          </w:p>
        </w:tc>
        <w:tc>
          <w:tcPr>
            <w:tcW w:w="540" w:type="dxa"/>
          </w:tcPr>
          <w:p w14:paraId="2C523296" w14:textId="5E9FFC5A" w:rsidR="005406C4" w:rsidRPr="003D5DCB" w:rsidRDefault="005406C4" w:rsidP="003A1DA8">
            <w:pPr>
              <w:pStyle w:val="TableParagraph"/>
              <w:spacing w:line="273" w:lineRule="exact"/>
              <w:jc w:val="center"/>
              <w:rPr>
                <w:b/>
                <w:sz w:val="24"/>
                <w:szCs w:val="24"/>
              </w:rPr>
            </w:pPr>
            <w:r w:rsidRPr="003D5DCB">
              <w:rPr>
                <w:b/>
                <w:color w:val="808080"/>
                <w:sz w:val="24"/>
                <w:szCs w:val="24"/>
              </w:rPr>
              <w:t>Q</w:t>
            </w:r>
            <w:r>
              <w:rPr>
                <w:b/>
                <w:color w:val="808080"/>
                <w:sz w:val="24"/>
                <w:szCs w:val="24"/>
              </w:rPr>
              <w:t>1</w:t>
            </w:r>
          </w:p>
        </w:tc>
        <w:tc>
          <w:tcPr>
            <w:tcW w:w="540" w:type="dxa"/>
          </w:tcPr>
          <w:p w14:paraId="7C05F523" w14:textId="3AA1006E" w:rsidR="005406C4" w:rsidRPr="003D5DCB" w:rsidRDefault="005406C4" w:rsidP="003A1DA8">
            <w:pPr>
              <w:pStyle w:val="TableParagraph"/>
              <w:spacing w:line="273" w:lineRule="exact"/>
              <w:jc w:val="center"/>
              <w:rPr>
                <w:b/>
                <w:sz w:val="24"/>
                <w:szCs w:val="24"/>
              </w:rPr>
            </w:pPr>
            <w:r w:rsidRPr="003D5DCB">
              <w:rPr>
                <w:b/>
                <w:color w:val="808080"/>
                <w:sz w:val="24"/>
                <w:szCs w:val="24"/>
              </w:rPr>
              <w:t>Q</w:t>
            </w:r>
            <w:r>
              <w:rPr>
                <w:b/>
                <w:color w:val="808080"/>
                <w:sz w:val="24"/>
                <w:szCs w:val="24"/>
              </w:rPr>
              <w:t>2</w:t>
            </w:r>
          </w:p>
        </w:tc>
        <w:tc>
          <w:tcPr>
            <w:tcW w:w="540" w:type="dxa"/>
          </w:tcPr>
          <w:p w14:paraId="37E9283D" w14:textId="4D9A5FD7" w:rsidR="005406C4" w:rsidRPr="003D5DCB" w:rsidRDefault="005406C4" w:rsidP="003A1DA8">
            <w:pPr>
              <w:pStyle w:val="TableParagraph"/>
              <w:spacing w:line="273" w:lineRule="exact"/>
              <w:jc w:val="center"/>
              <w:rPr>
                <w:b/>
                <w:sz w:val="24"/>
                <w:szCs w:val="24"/>
              </w:rPr>
            </w:pPr>
            <w:r w:rsidRPr="003D5DCB">
              <w:rPr>
                <w:b/>
                <w:color w:val="808080"/>
                <w:sz w:val="24"/>
                <w:szCs w:val="24"/>
              </w:rPr>
              <w:t>Q</w:t>
            </w:r>
            <w:r>
              <w:rPr>
                <w:b/>
                <w:color w:val="808080"/>
                <w:sz w:val="24"/>
                <w:szCs w:val="24"/>
              </w:rPr>
              <w:t>3</w:t>
            </w:r>
          </w:p>
        </w:tc>
        <w:tc>
          <w:tcPr>
            <w:tcW w:w="540" w:type="dxa"/>
          </w:tcPr>
          <w:p w14:paraId="1608E32B" w14:textId="365B99D1" w:rsidR="005406C4" w:rsidRPr="003D5DCB" w:rsidRDefault="005406C4" w:rsidP="003A1DA8">
            <w:pPr>
              <w:pStyle w:val="TableParagraph"/>
              <w:spacing w:line="273" w:lineRule="exact"/>
              <w:jc w:val="center"/>
              <w:rPr>
                <w:b/>
                <w:sz w:val="24"/>
                <w:szCs w:val="24"/>
              </w:rPr>
            </w:pPr>
            <w:r w:rsidRPr="003D5DCB">
              <w:rPr>
                <w:b/>
                <w:color w:val="808080"/>
                <w:sz w:val="24"/>
                <w:szCs w:val="24"/>
              </w:rPr>
              <w:t>Q</w:t>
            </w:r>
            <w:r>
              <w:rPr>
                <w:b/>
                <w:color w:val="808080"/>
                <w:sz w:val="24"/>
                <w:szCs w:val="24"/>
              </w:rPr>
              <w:t>4</w:t>
            </w:r>
          </w:p>
        </w:tc>
        <w:tc>
          <w:tcPr>
            <w:tcW w:w="540" w:type="dxa"/>
          </w:tcPr>
          <w:p w14:paraId="01706421" w14:textId="7328B12D" w:rsidR="005406C4" w:rsidRPr="003D5DCB" w:rsidRDefault="005406C4" w:rsidP="003A1DA8">
            <w:pPr>
              <w:pStyle w:val="TableParagraph"/>
              <w:spacing w:line="273" w:lineRule="exact"/>
              <w:jc w:val="center"/>
              <w:rPr>
                <w:b/>
                <w:sz w:val="24"/>
                <w:szCs w:val="24"/>
              </w:rPr>
            </w:pPr>
            <w:r w:rsidRPr="003D5DCB">
              <w:rPr>
                <w:b/>
                <w:color w:val="808080"/>
                <w:sz w:val="24"/>
                <w:szCs w:val="24"/>
              </w:rPr>
              <w:t>Q</w:t>
            </w:r>
            <w:r>
              <w:rPr>
                <w:b/>
                <w:color w:val="808080"/>
                <w:sz w:val="24"/>
                <w:szCs w:val="24"/>
              </w:rPr>
              <w:t>1</w:t>
            </w:r>
          </w:p>
        </w:tc>
        <w:tc>
          <w:tcPr>
            <w:tcW w:w="540" w:type="dxa"/>
          </w:tcPr>
          <w:p w14:paraId="46BED467" w14:textId="7B220BC5" w:rsidR="005406C4" w:rsidRPr="003D5DCB" w:rsidRDefault="005406C4" w:rsidP="003A1DA8">
            <w:pPr>
              <w:pStyle w:val="TableParagraph"/>
              <w:spacing w:line="273" w:lineRule="exact"/>
              <w:jc w:val="center"/>
              <w:rPr>
                <w:b/>
                <w:sz w:val="24"/>
                <w:szCs w:val="24"/>
              </w:rPr>
            </w:pPr>
            <w:r w:rsidRPr="003D5DCB">
              <w:rPr>
                <w:b/>
                <w:color w:val="808080"/>
                <w:sz w:val="24"/>
                <w:szCs w:val="24"/>
              </w:rPr>
              <w:t>Q</w:t>
            </w:r>
            <w:r>
              <w:rPr>
                <w:b/>
                <w:color w:val="808080"/>
                <w:sz w:val="24"/>
                <w:szCs w:val="24"/>
              </w:rPr>
              <w:t>2</w:t>
            </w:r>
          </w:p>
        </w:tc>
        <w:tc>
          <w:tcPr>
            <w:tcW w:w="540" w:type="dxa"/>
          </w:tcPr>
          <w:p w14:paraId="41DF0AE6" w14:textId="642A91A8" w:rsidR="005406C4" w:rsidRPr="003D5DCB" w:rsidRDefault="005406C4" w:rsidP="003A1DA8">
            <w:pPr>
              <w:pStyle w:val="TableParagraph"/>
              <w:spacing w:line="273" w:lineRule="exact"/>
              <w:jc w:val="center"/>
              <w:rPr>
                <w:b/>
                <w:sz w:val="24"/>
                <w:szCs w:val="24"/>
              </w:rPr>
            </w:pPr>
            <w:r w:rsidRPr="003D5DCB">
              <w:rPr>
                <w:b/>
                <w:color w:val="808080"/>
                <w:sz w:val="24"/>
                <w:szCs w:val="24"/>
              </w:rPr>
              <w:t>Q</w:t>
            </w:r>
            <w:r>
              <w:rPr>
                <w:b/>
                <w:color w:val="808080"/>
                <w:sz w:val="24"/>
                <w:szCs w:val="24"/>
              </w:rPr>
              <w:t>3</w:t>
            </w:r>
          </w:p>
        </w:tc>
        <w:tc>
          <w:tcPr>
            <w:tcW w:w="541" w:type="dxa"/>
          </w:tcPr>
          <w:p w14:paraId="591863C5" w14:textId="5022B512" w:rsidR="005406C4" w:rsidRPr="003D5DCB" w:rsidRDefault="005406C4" w:rsidP="003A1DA8">
            <w:pPr>
              <w:pStyle w:val="TableParagraph"/>
              <w:spacing w:line="273" w:lineRule="exact"/>
              <w:jc w:val="center"/>
              <w:rPr>
                <w:b/>
                <w:sz w:val="24"/>
                <w:szCs w:val="24"/>
              </w:rPr>
            </w:pPr>
            <w:r w:rsidRPr="003D5DCB">
              <w:rPr>
                <w:b/>
                <w:color w:val="808080"/>
                <w:sz w:val="24"/>
                <w:szCs w:val="24"/>
              </w:rPr>
              <w:t>Q</w:t>
            </w:r>
            <w:r>
              <w:rPr>
                <w:b/>
                <w:color w:val="808080"/>
                <w:sz w:val="24"/>
                <w:szCs w:val="24"/>
              </w:rPr>
              <w:t>4</w:t>
            </w:r>
          </w:p>
        </w:tc>
      </w:tr>
      <w:tr w:rsidR="005406C4" w:rsidRPr="003D5DCB" w14:paraId="15E40077" w14:textId="77777777" w:rsidTr="00A9756D">
        <w:trPr>
          <w:trHeight w:val="275"/>
        </w:trPr>
        <w:tc>
          <w:tcPr>
            <w:tcW w:w="3236" w:type="dxa"/>
          </w:tcPr>
          <w:p w14:paraId="49054A53" w14:textId="77777777" w:rsidR="005406C4" w:rsidRPr="003D5DCB" w:rsidRDefault="005406C4" w:rsidP="00A9756D">
            <w:pPr>
              <w:pStyle w:val="TableParagraph"/>
              <w:spacing w:line="256" w:lineRule="exact"/>
              <w:ind w:left="107"/>
              <w:rPr>
                <w:sz w:val="24"/>
                <w:szCs w:val="24"/>
              </w:rPr>
            </w:pPr>
            <w:r w:rsidRPr="003D5DCB">
              <w:rPr>
                <w:color w:val="808080"/>
                <w:sz w:val="24"/>
                <w:szCs w:val="24"/>
              </w:rPr>
              <w:t>Data Collection</w:t>
            </w:r>
          </w:p>
        </w:tc>
        <w:tc>
          <w:tcPr>
            <w:tcW w:w="540" w:type="dxa"/>
          </w:tcPr>
          <w:p w14:paraId="6B013C66" w14:textId="77777777" w:rsidR="005406C4" w:rsidRPr="003D5DCB" w:rsidRDefault="005406C4" w:rsidP="00A9756D">
            <w:pPr>
              <w:pStyle w:val="TableParagraph"/>
              <w:rPr>
                <w:sz w:val="24"/>
                <w:szCs w:val="24"/>
              </w:rPr>
            </w:pPr>
          </w:p>
        </w:tc>
        <w:tc>
          <w:tcPr>
            <w:tcW w:w="540" w:type="dxa"/>
          </w:tcPr>
          <w:p w14:paraId="297704A0" w14:textId="1828B6A6" w:rsidR="005406C4" w:rsidRPr="003D5DCB" w:rsidRDefault="005406C4" w:rsidP="00A9756D">
            <w:pPr>
              <w:pStyle w:val="TableParagraph"/>
              <w:spacing w:line="256" w:lineRule="exact"/>
              <w:ind w:left="6"/>
              <w:jc w:val="center"/>
              <w:rPr>
                <w:sz w:val="24"/>
                <w:szCs w:val="24"/>
              </w:rPr>
            </w:pPr>
            <w:r>
              <w:rPr>
                <w:color w:val="808080"/>
                <w:sz w:val="24"/>
                <w:szCs w:val="24"/>
              </w:rPr>
              <w:t>x</w:t>
            </w:r>
          </w:p>
        </w:tc>
        <w:tc>
          <w:tcPr>
            <w:tcW w:w="540" w:type="dxa"/>
          </w:tcPr>
          <w:p w14:paraId="55F9336F" w14:textId="6CF3C110" w:rsidR="005406C4" w:rsidRPr="003D5DCB" w:rsidRDefault="005406C4" w:rsidP="00A9756D">
            <w:pPr>
              <w:pStyle w:val="TableParagraph"/>
              <w:spacing w:line="256" w:lineRule="exact"/>
              <w:ind w:left="6"/>
              <w:jc w:val="center"/>
              <w:rPr>
                <w:sz w:val="24"/>
                <w:szCs w:val="24"/>
              </w:rPr>
            </w:pPr>
            <w:r>
              <w:rPr>
                <w:color w:val="808080"/>
                <w:sz w:val="24"/>
                <w:szCs w:val="24"/>
              </w:rPr>
              <w:t>x</w:t>
            </w:r>
          </w:p>
        </w:tc>
        <w:tc>
          <w:tcPr>
            <w:tcW w:w="540" w:type="dxa"/>
          </w:tcPr>
          <w:p w14:paraId="543703D6" w14:textId="77777777" w:rsidR="005406C4" w:rsidRPr="003D5DCB" w:rsidRDefault="005406C4" w:rsidP="00A9756D">
            <w:pPr>
              <w:pStyle w:val="TableParagraph"/>
              <w:rPr>
                <w:sz w:val="24"/>
                <w:szCs w:val="24"/>
              </w:rPr>
            </w:pPr>
          </w:p>
        </w:tc>
        <w:tc>
          <w:tcPr>
            <w:tcW w:w="540" w:type="dxa"/>
          </w:tcPr>
          <w:p w14:paraId="5D9B12C4" w14:textId="77777777" w:rsidR="005406C4" w:rsidRPr="003D5DCB" w:rsidRDefault="005406C4" w:rsidP="00A9756D">
            <w:pPr>
              <w:pStyle w:val="TableParagraph"/>
              <w:rPr>
                <w:sz w:val="24"/>
                <w:szCs w:val="24"/>
              </w:rPr>
            </w:pPr>
          </w:p>
        </w:tc>
        <w:tc>
          <w:tcPr>
            <w:tcW w:w="540" w:type="dxa"/>
          </w:tcPr>
          <w:p w14:paraId="212BC3DE" w14:textId="0EFA4D1E" w:rsidR="005406C4" w:rsidRPr="003D5DCB" w:rsidRDefault="005406C4" w:rsidP="00A9756D">
            <w:pPr>
              <w:pStyle w:val="TableParagraph"/>
              <w:spacing w:line="256" w:lineRule="exact"/>
              <w:ind w:left="7"/>
              <w:jc w:val="center"/>
              <w:rPr>
                <w:sz w:val="24"/>
                <w:szCs w:val="24"/>
              </w:rPr>
            </w:pPr>
          </w:p>
        </w:tc>
        <w:tc>
          <w:tcPr>
            <w:tcW w:w="540" w:type="dxa"/>
          </w:tcPr>
          <w:p w14:paraId="2705ED3F" w14:textId="336D3890" w:rsidR="005406C4" w:rsidRPr="003D5DCB" w:rsidRDefault="005406C4" w:rsidP="00A9756D">
            <w:pPr>
              <w:pStyle w:val="TableParagraph"/>
              <w:spacing w:line="256" w:lineRule="exact"/>
              <w:ind w:left="7"/>
              <w:jc w:val="center"/>
              <w:rPr>
                <w:sz w:val="24"/>
                <w:szCs w:val="24"/>
              </w:rPr>
            </w:pPr>
          </w:p>
        </w:tc>
        <w:tc>
          <w:tcPr>
            <w:tcW w:w="541" w:type="dxa"/>
          </w:tcPr>
          <w:p w14:paraId="296B5C4F" w14:textId="77777777" w:rsidR="005406C4" w:rsidRPr="003D5DCB" w:rsidRDefault="005406C4" w:rsidP="00A9756D">
            <w:pPr>
              <w:pStyle w:val="TableParagraph"/>
              <w:rPr>
                <w:sz w:val="24"/>
                <w:szCs w:val="24"/>
              </w:rPr>
            </w:pPr>
          </w:p>
        </w:tc>
      </w:tr>
      <w:tr w:rsidR="005406C4" w:rsidRPr="003D5DCB" w14:paraId="29D6807B" w14:textId="77777777" w:rsidTr="00A9756D">
        <w:trPr>
          <w:trHeight w:val="278"/>
        </w:trPr>
        <w:tc>
          <w:tcPr>
            <w:tcW w:w="3236" w:type="dxa"/>
          </w:tcPr>
          <w:p w14:paraId="66F2961E" w14:textId="77777777" w:rsidR="005406C4" w:rsidRPr="003D5DCB" w:rsidRDefault="005406C4" w:rsidP="00A9756D">
            <w:pPr>
              <w:pStyle w:val="TableParagraph"/>
              <w:spacing w:line="258" w:lineRule="exact"/>
              <w:ind w:left="107"/>
              <w:rPr>
                <w:sz w:val="24"/>
                <w:szCs w:val="24"/>
              </w:rPr>
            </w:pPr>
            <w:r w:rsidRPr="003D5DCB">
              <w:rPr>
                <w:color w:val="808080"/>
                <w:sz w:val="24"/>
                <w:szCs w:val="24"/>
              </w:rPr>
              <w:t>Annual Report</w:t>
            </w:r>
          </w:p>
        </w:tc>
        <w:tc>
          <w:tcPr>
            <w:tcW w:w="540" w:type="dxa"/>
          </w:tcPr>
          <w:p w14:paraId="0375E248" w14:textId="77777777" w:rsidR="005406C4" w:rsidRPr="003D5DCB" w:rsidRDefault="005406C4" w:rsidP="00A9756D">
            <w:pPr>
              <w:pStyle w:val="TableParagraph"/>
              <w:rPr>
                <w:sz w:val="24"/>
                <w:szCs w:val="24"/>
              </w:rPr>
            </w:pPr>
          </w:p>
        </w:tc>
        <w:tc>
          <w:tcPr>
            <w:tcW w:w="540" w:type="dxa"/>
          </w:tcPr>
          <w:p w14:paraId="5C768E6A" w14:textId="77777777" w:rsidR="005406C4" w:rsidRPr="003D5DCB" w:rsidRDefault="005406C4" w:rsidP="00A9756D">
            <w:pPr>
              <w:pStyle w:val="TableParagraph"/>
              <w:rPr>
                <w:sz w:val="24"/>
                <w:szCs w:val="24"/>
              </w:rPr>
            </w:pPr>
          </w:p>
        </w:tc>
        <w:tc>
          <w:tcPr>
            <w:tcW w:w="540" w:type="dxa"/>
          </w:tcPr>
          <w:p w14:paraId="4B42636E" w14:textId="77777777" w:rsidR="005406C4" w:rsidRPr="003D5DCB" w:rsidRDefault="005406C4" w:rsidP="00A9756D">
            <w:pPr>
              <w:pStyle w:val="TableParagraph"/>
              <w:rPr>
                <w:sz w:val="24"/>
                <w:szCs w:val="24"/>
              </w:rPr>
            </w:pPr>
          </w:p>
        </w:tc>
        <w:tc>
          <w:tcPr>
            <w:tcW w:w="540" w:type="dxa"/>
          </w:tcPr>
          <w:p w14:paraId="4CED5484" w14:textId="77777777" w:rsidR="005406C4" w:rsidRPr="003D5DCB" w:rsidRDefault="005406C4" w:rsidP="00A9756D">
            <w:pPr>
              <w:pStyle w:val="TableParagraph"/>
              <w:spacing w:line="258" w:lineRule="exact"/>
              <w:ind w:left="7"/>
              <w:jc w:val="center"/>
              <w:rPr>
                <w:sz w:val="24"/>
                <w:szCs w:val="24"/>
              </w:rPr>
            </w:pPr>
            <w:r w:rsidRPr="003D5DCB">
              <w:rPr>
                <w:color w:val="808080"/>
                <w:sz w:val="24"/>
                <w:szCs w:val="24"/>
              </w:rPr>
              <w:t>x</w:t>
            </w:r>
          </w:p>
        </w:tc>
        <w:tc>
          <w:tcPr>
            <w:tcW w:w="540" w:type="dxa"/>
          </w:tcPr>
          <w:p w14:paraId="47D038D3" w14:textId="77777777" w:rsidR="005406C4" w:rsidRPr="003D5DCB" w:rsidRDefault="005406C4" w:rsidP="00A9756D">
            <w:pPr>
              <w:pStyle w:val="TableParagraph"/>
              <w:rPr>
                <w:sz w:val="24"/>
                <w:szCs w:val="24"/>
              </w:rPr>
            </w:pPr>
          </w:p>
        </w:tc>
        <w:tc>
          <w:tcPr>
            <w:tcW w:w="540" w:type="dxa"/>
          </w:tcPr>
          <w:p w14:paraId="1A20CD92" w14:textId="77777777" w:rsidR="005406C4" w:rsidRPr="003D5DCB" w:rsidRDefault="005406C4" w:rsidP="00A9756D">
            <w:pPr>
              <w:pStyle w:val="TableParagraph"/>
              <w:rPr>
                <w:sz w:val="24"/>
                <w:szCs w:val="24"/>
              </w:rPr>
            </w:pPr>
          </w:p>
        </w:tc>
        <w:tc>
          <w:tcPr>
            <w:tcW w:w="540" w:type="dxa"/>
          </w:tcPr>
          <w:p w14:paraId="777B287C" w14:textId="77777777" w:rsidR="005406C4" w:rsidRPr="003D5DCB" w:rsidRDefault="005406C4" w:rsidP="00A9756D">
            <w:pPr>
              <w:pStyle w:val="TableParagraph"/>
              <w:rPr>
                <w:sz w:val="24"/>
                <w:szCs w:val="24"/>
              </w:rPr>
            </w:pPr>
          </w:p>
        </w:tc>
        <w:tc>
          <w:tcPr>
            <w:tcW w:w="541" w:type="dxa"/>
          </w:tcPr>
          <w:p w14:paraId="4ACD2411" w14:textId="001FBCCA" w:rsidR="005406C4" w:rsidRPr="003D5DCB" w:rsidRDefault="005406C4" w:rsidP="00A9756D">
            <w:pPr>
              <w:pStyle w:val="TableParagraph"/>
              <w:spacing w:line="258" w:lineRule="exact"/>
              <w:ind w:left="7"/>
              <w:jc w:val="center"/>
              <w:rPr>
                <w:sz w:val="24"/>
                <w:szCs w:val="24"/>
              </w:rPr>
            </w:pPr>
          </w:p>
        </w:tc>
      </w:tr>
      <w:tr w:rsidR="005406C4" w:rsidRPr="003D5DCB" w14:paraId="190D86F4" w14:textId="77777777" w:rsidTr="00A9756D">
        <w:trPr>
          <w:trHeight w:val="275"/>
        </w:trPr>
        <w:tc>
          <w:tcPr>
            <w:tcW w:w="3236" w:type="dxa"/>
          </w:tcPr>
          <w:p w14:paraId="250BB75E" w14:textId="77777777" w:rsidR="005406C4" w:rsidRPr="003D5DCB" w:rsidRDefault="005406C4" w:rsidP="00A9756D">
            <w:pPr>
              <w:pStyle w:val="TableParagraph"/>
              <w:spacing w:line="256" w:lineRule="exact"/>
              <w:ind w:left="107"/>
              <w:rPr>
                <w:sz w:val="24"/>
                <w:szCs w:val="24"/>
              </w:rPr>
            </w:pPr>
            <w:r w:rsidRPr="003D5DCB">
              <w:rPr>
                <w:color w:val="808080"/>
                <w:sz w:val="24"/>
                <w:szCs w:val="24"/>
              </w:rPr>
              <w:t>Presentations to WG and IDT</w:t>
            </w:r>
          </w:p>
        </w:tc>
        <w:tc>
          <w:tcPr>
            <w:tcW w:w="540" w:type="dxa"/>
          </w:tcPr>
          <w:p w14:paraId="4D864BF7" w14:textId="77777777" w:rsidR="005406C4" w:rsidRPr="003D5DCB" w:rsidRDefault="005406C4" w:rsidP="00A9756D">
            <w:pPr>
              <w:pStyle w:val="TableParagraph"/>
              <w:rPr>
                <w:sz w:val="24"/>
                <w:szCs w:val="24"/>
              </w:rPr>
            </w:pPr>
          </w:p>
        </w:tc>
        <w:tc>
          <w:tcPr>
            <w:tcW w:w="540" w:type="dxa"/>
          </w:tcPr>
          <w:p w14:paraId="341D3320" w14:textId="77777777" w:rsidR="005406C4" w:rsidRPr="003D5DCB" w:rsidRDefault="005406C4" w:rsidP="00A9756D">
            <w:pPr>
              <w:pStyle w:val="TableParagraph"/>
              <w:rPr>
                <w:sz w:val="24"/>
                <w:szCs w:val="24"/>
              </w:rPr>
            </w:pPr>
          </w:p>
        </w:tc>
        <w:tc>
          <w:tcPr>
            <w:tcW w:w="540" w:type="dxa"/>
          </w:tcPr>
          <w:p w14:paraId="5F3F17C8" w14:textId="77777777" w:rsidR="005406C4" w:rsidRPr="003D5DCB" w:rsidRDefault="005406C4" w:rsidP="00A9756D">
            <w:pPr>
              <w:pStyle w:val="TableParagraph"/>
              <w:rPr>
                <w:sz w:val="24"/>
                <w:szCs w:val="24"/>
              </w:rPr>
            </w:pPr>
          </w:p>
        </w:tc>
        <w:tc>
          <w:tcPr>
            <w:tcW w:w="540" w:type="dxa"/>
          </w:tcPr>
          <w:p w14:paraId="12804699" w14:textId="77777777" w:rsidR="005406C4" w:rsidRPr="003D5DCB" w:rsidRDefault="005406C4" w:rsidP="00A9756D">
            <w:pPr>
              <w:pStyle w:val="TableParagraph"/>
              <w:rPr>
                <w:sz w:val="24"/>
                <w:szCs w:val="24"/>
              </w:rPr>
            </w:pPr>
          </w:p>
        </w:tc>
        <w:tc>
          <w:tcPr>
            <w:tcW w:w="540" w:type="dxa"/>
          </w:tcPr>
          <w:p w14:paraId="5E21277C" w14:textId="3F8E9047" w:rsidR="005406C4" w:rsidRPr="003D5DCB" w:rsidRDefault="005406C4" w:rsidP="00A9756D">
            <w:pPr>
              <w:pStyle w:val="TableParagraph"/>
              <w:rPr>
                <w:sz w:val="24"/>
                <w:szCs w:val="24"/>
              </w:rPr>
            </w:pPr>
            <w:r>
              <w:rPr>
                <w:sz w:val="24"/>
                <w:szCs w:val="24"/>
              </w:rPr>
              <w:t>x</w:t>
            </w:r>
          </w:p>
        </w:tc>
        <w:tc>
          <w:tcPr>
            <w:tcW w:w="540" w:type="dxa"/>
          </w:tcPr>
          <w:p w14:paraId="38F499F6" w14:textId="77777777" w:rsidR="005406C4" w:rsidRPr="003D5DCB" w:rsidRDefault="005406C4" w:rsidP="00A9756D">
            <w:pPr>
              <w:pStyle w:val="TableParagraph"/>
              <w:rPr>
                <w:sz w:val="24"/>
                <w:szCs w:val="24"/>
              </w:rPr>
            </w:pPr>
          </w:p>
        </w:tc>
        <w:tc>
          <w:tcPr>
            <w:tcW w:w="540" w:type="dxa"/>
          </w:tcPr>
          <w:p w14:paraId="1AC34B03" w14:textId="77777777" w:rsidR="005406C4" w:rsidRPr="003D5DCB" w:rsidRDefault="005406C4" w:rsidP="00A9756D">
            <w:pPr>
              <w:pStyle w:val="TableParagraph"/>
              <w:rPr>
                <w:sz w:val="24"/>
                <w:szCs w:val="24"/>
              </w:rPr>
            </w:pPr>
          </w:p>
        </w:tc>
        <w:tc>
          <w:tcPr>
            <w:tcW w:w="541" w:type="dxa"/>
          </w:tcPr>
          <w:p w14:paraId="512160FF" w14:textId="77777777" w:rsidR="005406C4" w:rsidRPr="003D5DCB" w:rsidRDefault="005406C4" w:rsidP="00A9756D">
            <w:pPr>
              <w:pStyle w:val="TableParagraph"/>
              <w:rPr>
                <w:sz w:val="24"/>
                <w:szCs w:val="24"/>
              </w:rPr>
            </w:pPr>
          </w:p>
        </w:tc>
      </w:tr>
      <w:tr w:rsidR="005406C4" w:rsidRPr="003D5DCB" w14:paraId="282EB79D" w14:textId="77777777" w:rsidTr="00A9756D">
        <w:trPr>
          <w:trHeight w:val="275"/>
        </w:trPr>
        <w:tc>
          <w:tcPr>
            <w:tcW w:w="3236" w:type="dxa"/>
          </w:tcPr>
          <w:p w14:paraId="36FEF9FC" w14:textId="77777777" w:rsidR="005406C4" w:rsidRPr="003D5DCB" w:rsidRDefault="005406C4" w:rsidP="00A9756D">
            <w:pPr>
              <w:pStyle w:val="TableParagraph"/>
              <w:spacing w:line="256" w:lineRule="exact"/>
              <w:ind w:left="107"/>
              <w:rPr>
                <w:sz w:val="24"/>
                <w:szCs w:val="24"/>
              </w:rPr>
            </w:pPr>
            <w:r w:rsidRPr="003D5DCB">
              <w:rPr>
                <w:color w:val="808080"/>
                <w:sz w:val="24"/>
                <w:szCs w:val="24"/>
              </w:rPr>
              <w:t>Final Report/ Synthesis</w:t>
            </w:r>
          </w:p>
        </w:tc>
        <w:tc>
          <w:tcPr>
            <w:tcW w:w="540" w:type="dxa"/>
          </w:tcPr>
          <w:p w14:paraId="6EC90CFD" w14:textId="77777777" w:rsidR="005406C4" w:rsidRPr="003D5DCB" w:rsidRDefault="005406C4" w:rsidP="00A9756D">
            <w:pPr>
              <w:pStyle w:val="TableParagraph"/>
              <w:rPr>
                <w:sz w:val="24"/>
                <w:szCs w:val="24"/>
              </w:rPr>
            </w:pPr>
          </w:p>
        </w:tc>
        <w:tc>
          <w:tcPr>
            <w:tcW w:w="540" w:type="dxa"/>
          </w:tcPr>
          <w:p w14:paraId="32043AF3" w14:textId="77777777" w:rsidR="005406C4" w:rsidRPr="003D5DCB" w:rsidRDefault="005406C4" w:rsidP="00A9756D">
            <w:pPr>
              <w:pStyle w:val="TableParagraph"/>
              <w:rPr>
                <w:sz w:val="24"/>
                <w:szCs w:val="24"/>
              </w:rPr>
            </w:pPr>
          </w:p>
        </w:tc>
        <w:tc>
          <w:tcPr>
            <w:tcW w:w="540" w:type="dxa"/>
          </w:tcPr>
          <w:p w14:paraId="67564BA0" w14:textId="77777777" w:rsidR="005406C4" w:rsidRPr="003D5DCB" w:rsidRDefault="005406C4" w:rsidP="00A9756D">
            <w:pPr>
              <w:pStyle w:val="TableParagraph"/>
              <w:rPr>
                <w:sz w:val="24"/>
                <w:szCs w:val="24"/>
              </w:rPr>
            </w:pPr>
          </w:p>
        </w:tc>
        <w:tc>
          <w:tcPr>
            <w:tcW w:w="540" w:type="dxa"/>
          </w:tcPr>
          <w:p w14:paraId="74A020AC" w14:textId="77777777" w:rsidR="005406C4" w:rsidRPr="003D5DCB" w:rsidRDefault="005406C4" w:rsidP="00A9756D">
            <w:pPr>
              <w:pStyle w:val="TableParagraph"/>
              <w:rPr>
                <w:sz w:val="24"/>
                <w:szCs w:val="24"/>
              </w:rPr>
            </w:pPr>
          </w:p>
        </w:tc>
        <w:tc>
          <w:tcPr>
            <w:tcW w:w="540" w:type="dxa"/>
          </w:tcPr>
          <w:p w14:paraId="3E1267BC" w14:textId="77777777" w:rsidR="005406C4" w:rsidRPr="003D5DCB" w:rsidRDefault="005406C4" w:rsidP="00A9756D">
            <w:pPr>
              <w:pStyle w:val="TableParagraph"/>
              <w:rPr>
                <w:sz w:val="24"/>
                <w:szCs w:val="24"/>
              </w:rPr>
            </w:pPr>
          </w:p>
        </w:tc>
        <w:tc>
          <w:tcPr>
            <w:tcW w:w="540" w:type="dxa"/>
          </w:tcPr>
          <w:p w14:paraId="63227DDF" w14:textId="5B41C22B" w:rsidR="005406C4" w:rsidRPr="003D5DCB" w:rsidRDefault="005406C4" w:rsidP="00A9756D">
            <w:pPr>
              <w:pStyle w:val="TableParagraph"/>
              <w:rPr>
                <w:sz w:val="24"/>
                <w:szCs w:val="24"/>
              </w:rPr>
            </w:pPr>
            <w:r>
              <w:rPr>
                <w:sz w:val="24"/>
                <w:szCs w:val="24"/>
              </w:rPr>
              <w:t>x</w:t>
            </w:r>
          </w:p>
        </w:tc>
        <w:tc>
          <w:tcPr>
            <w:tcW w:w="540" w:type="dxa"/>
          </w:tcPr>
          <w:p w14:paraId="3D43C767" w14:textId="77777777" w:rsidR="005406C4" w:rsidRPr="003D5DCB" w:rsidRDefault="005406C4" w:rsidP="00A9756D">
            <w:pPr>
              <w:pStyle w:val="TableParagraph"/>
              <w:rPr>
                <w:sz w:val="24"/>
                <w:szCs w:val="24"/>
              </w:rPr>
            </w:pPr>
          </w:p>
        </w:tc>
        <w:tc>
          <w:tcPr>
            <w:tcW w:w="541" w:type="dxa"/>
          </w:tcPr>
          <w:p w14:paraId="6C4589C4" w14:textId="77777777" w:rsidR="005406C4" w:rsidRPr="003D5DCB" w:rsidRDefault="005406C4" w:rsidP="00A9756D">
            <w:pPr>
              <w:pStyle w:val="TableParagraph"/>
              <w:rPr>
                <w:sz w:val="24"/>
                <w:szCs w:val="24"/>
              </w:rPr>
            </w:pPr>
          </w:p>
        </w:tc>
      </w:tr>
    </w:tbl>
    <w:p w14:paraId="2346BBCF" w14:textId="05B0BA4B" w:rsidR="003D5DCB" w:rsidRPr="003D5DCB" w:rsidRDefault="003D5DCB" w:rsidP="003D5DCB">
      <w:pPr>
        <w:ind w:left="100"/>
        <w:rPr>
          <w:rFonts w:ascii="Times New Roman" w:hAnsi="Times New Roman" w:cs="Times New Roman"/>
          <w:sz w:val="24"/>
          <w:szCs w:val="24"/>
        </w:rPr>
      </w:pPr>
      <w:r w:rsidRPr="003D5DCB">
        <w:rPr>
          <w:rFonts w:ascii="Times New Roman" w:hAnsi="Times New Roman" w:cs="Times New Roman"/>
          <w:color w:val="808080"/>
          <w:sz w:val="24"/>
          <w:szCs w:val="24"/>
        </w:rPr>
        <w:t>Q = Quarter in year</w:t>
      </w:r>
      <w:r w:rsidR="00AD6E79">
        <w:rPr>
          <w:rFonts w:ascii="Times New Roman" w:hAnsi="Times New Roman" w:cs="Times New Roman"/>
          <w:color w:val="808080"/>
          <w:sz w:val="24"/>
          <w:szCs w:val="24"/>
        </w:rPr>
        <w:t>.</w:t>
      </w:r>
    </w:p>
    <w:p w14:paraId="6732868B" w14:textId="77777777" w:rsidR="003D5DCB" w:rsidRPr="003D5DCB" w:rsidRDefault="003D5DCB" w:rsidP="003D5DCB">
      <w:pPr>
        <w:pStyle w:val="BodyText"/>
      </w:pPr>
    </w:p>
    <w:p w14:paraId="46BFBE83" w14:textId="77777777" w:rsidR="003D5DCB" w:rsidRPr="003D5DCB" w:rsidRDefault="003D5DCB" w:rsidP="003A1DA8">
      <w:pPr>
        <w:pStyle w:val="BodyText"/>
        <w:ind w:left="90"/>
      </w:pPr>
    </w:p>
    <w:p w14:paraId="22C04A89" w14:textId="25C9382A" w:rsidR="00AD6E79" w:rsidRPr="003A48A1" w:rsidRDefault="003D5DCB" w:rsidP="005406C4">
      <w:pPr>
        <w:pStyle w:val="ListParagraph"/>
        <w:widowControl w:val="0"/>
        <w:numPr>
          <w:ilvl w:val="0"/>
          <w:numId w:val="3"/>
        </w:numPr>
        <w:autoSpaceDE w:val="0"/>
        <w:autoSpaceDN w:val="0"/>
        <w:spacing w:before="1" w:after="0" w:line="240" w:lineRule="auto"/>
        <w:ind w:left="90" w:right="256" w:firstLine="0"/>
        <w:contextualSpacing w:val="0"/>
        <w:rPr>
          <w:rFonts w:ascii="Times New Roman" w:hAnsi="Times New Roman" w:cs="Times New Roman"/>
          <w:b/>
          <w:sz w:val="24"/>
          <w:szCs w:val="24"/>
        </w:rPr>
      </w:pPr>
      <w:r w:rsidRPr="003A48A1">
        <w:rPr>
          <w:rFonts w:ascii="Times New Roman" w:hAnsi="Times New Roman" w:cs="Times New Roman"/>
          <w:b/>
          <w:sz w:val="24"/>
          <w:szCs w:val="24"/>
        </w:rPr>
        <w:t>PRODUCTS AND DELIVERABLE SCHEDULE</w:t>
      </w:r>
      <w:r w:rsidRPr="003A48A1">
        <w:rPr>
          <w:rFonts w:ascii="Times New Roman" w:hAnsi="Times New Roman" w:cs="Times New Roman"/>
          <w:sz w:val="24"/>
          <w:szCs w:val="24"/>
        </w:rPr>
        <w:t xml:space="preserve">: This section </w:t>
      </w:r>
      <w:r w:rsidR="003A48A1" w:rsidRPr="005406C4">
        <w:rPr>
          <w:rFonts w:ascii="Times New Roman" w:hAnsi="Times New Roman" w:cs="Times New Roman"/>
          <w:sz w:val="24"/>
          <w:szCs w:val="24"/>
        </w:rPr>
        <w:t>describes the</w:t>
      </w:r>
      <w:r w:rsidR="00AD6E79" w:rsidRPr="005406C4">
        <w:rPr>
          <w:rFonts w:ascii="Times New Roman" w:hAnsi="Times New Roman" w:cs="Times New Roman"/>
          <w:sz w:val="24"/>
          <w:szCs w:val="24"/>
        </w:rPr>
        <w:t xml:space="preserve"> </w:t>
      </w:r>
      <w:r w:rsidRPr="005406C4">
        <w:rPr>
          <w:rFonts w:ascii="Times New Roman" w:hAnsi="Times New Roman" w:cs="Times New Roman"/>
          <w:sz w:val="24"/>
          <w:szCs w:val="24"/>
        </w:rPr>
        <w:t>products (“deliverables”) and their expected delivery dates to the TRRP</w:t>
      </w:r>
      <w:r w:rsidR="003A48A1">
        <w:rPr>
          <w:rFonts w:ascii="Times New Roman" w:hAnsi="Times New Roman" w:cs="Times New Roman"/>
          <w:sz w:val="24"/>
          <w:szCs w:val="24"/>
        </w:rPr>
        <w:t>.</w:t>
      </w:r>
    </w:p>
    <w:p w14:paraId="210BD955" w14:textId="5E9D65DF" w:rsidR="00AD6E79" w:rsidRPr="00327219" w:rsidRDefault="00AD6E79" w:rsidP="00AD6E79">
      <w:pPr>
        <w:pStyle w:val="ListParagraph"/>
        <w:widowControl w:val="0"/>
        <w:autoSpaceDE w:val="0"/>
        <w:autoSpaceDN w:val="0"/>
        <w:spacing w:before="1" w:after="0" w:line="240" w:lineRule="auto"/>
        <w:ind w:left="90" w:right="256"/>
        <w:contextualSpacing w:val="0"/>
        <w:rPr>
          <w:rFonts w:ascii="Times New Roman" w:hAnsi="Times New Roman" w:cs="Times New Roman"/>
          <w:sz w:val="24"/>
          <w:szCs w:val="24"/>
        </w:rPr>
      </w:pPr>
    </w:p>
    <w:p w14:paraId="1C822C40" w14:textId="58FC5076" w:rsidR="003D5DCB" w:rsidRPr="00A37B03" w:rsidRDefault="00AD6E79" w:rsidP="003A1DA8">
      <w:pPr>
        <w:pStyle w:val="ListParagraph"/>
        <w:widowControl w:val="0"/>
        <w:autoSpaceDE w:val="0"/>
        <w:autoSpaceDN w:val="0"/>
        <w:spacing w:before="1" w:after="0" w:line="240" w:lineRule="auto"/>
        <w:ind w:left="90" w:right="256"/>
        <w:contextualSpacing w:val="0"/>
      </w:pPr>
      <w:r w:rsidRPr="00327219">
        <w:rPr>
          <w:rFonts w:ascii="Times New Roman" w:hAnsi="Times New Roman" w:cs="Times New Roman"/>
          <w:sz w:val="24"/>
          <w:szCs w:val="24"/>
        </w:rPr>
        <w:t xml:space="preserve">Part 2) </w:t>
      </w:r>
      <w:r w:rsidRPr="003A1DA8">
        <w:rPr>
          <w:rFonts w:ascii="Times New Roman" w:hAnsi="Times New Roman" w:cs="Times New Roman"/>
          <w:sz w:val="24"/>
          <w:szCs w:val="24"/>
        </w:rPr>
        <w:t xml:space="preserve">Provide </w:t>
      </w:r>
      <w:r w:rsidR="00327219" w:rsidRPr="003A1DA8">
        <w:rPr>
          <w:rFonts w:ascii="Times New Roman" w:hAnsi="Times New Roman" w:cs="Times New Roman"/>
          <w:sz w:val="24"/>
          <w:szCs w:val="24"/>
        </w:rPr>
        <w:t>a</w:t>
      </w:r>
      <w:r w:rsidRPr="003A1DA8">
        <w:rPr>
          <w:rFonts w:ascii="Times New Roman" w:hAnsi="Times New Roman" w:cs="Times New Roman"/>
          <w:sz w:val="24"/>
          <w:szCs w:val="24"/>
        </w:rPr>
        <w:t xml:space="preserve"> schedule for production of deliverables identified above. </w:t>
      </w:r>
      <w:r w:rsidR="00327219" w:rsidRPr="003A1DA8">
        <w:rPr>
          <w:rFonts w:ascii="Times New Roman" w:hAnsi="Times New Roman" w:cs="Times New Roman"/>
          <w:sz w:val="24"/>
          <w:szCs w:val="24"/>
        </w:rPr>
        <w:t>Examples include:</w:t>
      </w:r>
    </w:p>
    <w:p w14:paraId="15BC9367" w14:textId="1468E744" w:rsidR="003D5DCB" w:rsidRPr="00A37B03" w:rsidRDefault="003D5DCB" w:rsidP="003A1DA8">
      <w:pPr>
        <w:pStyle w:val="ListParagraph"/>
        <w:widowControl w:val="0"/>
        <w:numPr>
          <w:ilvl w:val="1"/>
          <w:numId w:val="3"/>
        </w:numPr>
        <w:tabs>
          <w:tab w:val="left" w:pos="820"/>
          <w:tab w:val="left" w:pos="821"/>
        </w:tabs>
        <w:autoSpaceDE w:val="0"/>
        <w:autoSpaceDN w:val="0"/>
        <w:spacing w:before="45" w:after="0" w:line="294" w:lineRule="exact"/>
        <w:ind w:left="820" w:right="294" w:hanging="361"/>
        <w:contextualSpacing w:val="0"/>
      </w:pPr>
      <w:r w:rsidRPr="00327219">
        <w:rPr>
          <w:rFonts w:ascii="Times New Roman" w:hAnsi="Times New Roman" w:cs="Times New Roman"/>
          <w:i/>
          <w:sz w:val="24"/>
          <w:szCs w:val="24"/>
        </w:rPr>
        <w:t>Annual Progress Reports</w:t>
      </w:r>
      <w:r w:rsidRPr="00327219">
        <w:rPr>
          <w:rFonts w:ascii="Times New Roman" w:hAnsi="Times New Roman" w:cs="Times New Roman"/>
          <w:sz w:val="24"/>
          <w:szCs w:val="24"/>
        </w:rPr>
        <w:t>: Due November 15, after each fiscal year (October 1 –</w:t>
      </w:r>
      <w:r w:rsidRPr="00327219">
        <w:rPr>
          <w:rFonts w:ascii="Times New Roman" w:hAnsi="Times New Roman" w:cs="Times New Roman"/>
          <w:spacing w:val="-7"/>
          <w:sz w:val="24"/>
          <w:szCs w:val="24"/>
        </w:rPr>
        <w:t xml:space="preserve"> </w:t>
      </w:r>
      <w:r w:rsidRPr="00327219">
        <w:rPr>
          <w:rFonts w:ascii="Times New Roman" w:hAnsi="Times New Roman" w:cs="Times New Roman"/>
          <w:sz w:val="24"/>
          <w:szCs w:val="24"/>
        </w:rPr>
        <w:t>September</w:t>
      </w:r>
      <w:r w:rsidR="00327219" w:rsidRPr="00327219">
        <w:rPr>
          <w:rFonts w:ascii="Times New Roman" w:hAnsi="Times New Roman" w:cs="Times New Roman"/>
          <w:sz w:val="24"/>
          <w:szCs w:val="24"/>
        </w:rPr>
        <w:t xml:space="preserve"> </w:t>
      </w:r>
      <w:r w:rsidRPr="003A1DA8">
        <w:rPr>
          <w:rFonts w:ascii="Times New Roman" w:hAnsi="Times New Roman" w:cs="Times New Roman"/>
          <w:sz w:val="24"/>
          <w:szCs w:val="24"/>
        </w:rPr>
        <w:t xml:space="preserve">30) for which TRRP funding for the project was received. These are short </w:t>
      </w:r>
      <w:r w:rsidR="00327219" w:rsidRPr="003A1DA8">
        <w:rPr>
          <w:rFonts w:ascii="Times New Roman" w:hAnsi="Times New Roman" w:cs="Times New Roman"/>
          <w:sz w:val="24"/>
          <w:szCs w:val="24"/>
        </w:rPr>
        <w:t>(</w:t>
      </w:r>
      <w:r w:rsidR="00327219">
        <w:rPr>
          <w:rFonts w:ascii="Times New Roman" w:hAnsi="Times New Roman" w:cs="Times New Roman"/>
          <w:sz w:val="24"/>
          <w:szCs w:val="24"/>
        </w:rPr>
        <w:t>~</w:t>
      </w:r>
      <w:r w:rsidRPr="003A1DA8">
        <w:rPr>
          <w:rFonts w:ascii="Times New Roman" w:hAnsi="Times New Roman" w:cs="Times New Roman"/>
          <w:sz w:val="24"/>
          <w:szCs w:val="24"/>
        </w:rPr>
        <w:t>4 pages) summaries of work accomplished during the previous fiscal year, including an explanation of any issues that may be affecting progress of the project.</w:t>
      </w:r>
    </w:p>
    <w:p w14:paraId="7E6F9FD8" w14:textId="77777777" w:rsidR="003D5DCB" w:rsidRPr="00327219" w:rsidRDefault="003D5DCB" w:rsidP="003A1DA8">
      <w:pPr>
        <w:pStyle w:val="ListParagraph"/>
        <w:widowControl w:val="0"/>
        <w:numPr>
          <w:ilvl w:val="1"/>
          <w:numId w:val="3"/>
        </w:numPr>
        <w:tabs>
          <w:tab w:val="left" w:pos="820"/>
          <w:tab w:val="left" w:pos="821"/>
        </w:tabs>
        <w:autoSpaceDE w:val="0"/>
        <w:autoSpaceDN w:val="0"/>
        <w:spacing w:after="0" w:line="240" w:lineRule="auto"/>
        <w:ind w:left="810" w:right="446"/>
        <w:contextualSpacing w:val="0"/>
        <w:rPr>
          <w:rFonts w:ascii="Times New Roman" w:hAnsi="Times New Roman" w:cs="Times New Roman"/>
          <w:sz w:val="24"/>
          <w:szCs w:val="24"/>
        </w:rPr>
      </w:pPr>
      <w:r w:rsidRPr="00327219">
        <w:rPr>
          <w:rFonts w:ascii="Times New Roman" w:hAnsi="Times New Roman" w:cs="Times New Roman"/>
          <w:i/>
          <w:sz w:val="24"/>
          <w:szCs w:val="24"/>
        </w:rPr>
        <w:t>Presentations</w:t>
      </w:r>
      <w:r w:rsidRPr="00327219">
        <w:rPr>
          <w:rFonts w:ascii="Times New Roman" w:hAnsi="Times New Roman" w:cs="Times New Roman"/>
          <w:sz w:val="24"/>
          <w:szCs w:val="24"/>
        </w:rPr>
        <w:t>: Due by December 30, after each fiscal year end to summarize the results of the project and how the resulting information addressed TRRP research, management,</w:t>
      </w:r>
      <w:r w:rsidRPr="00327219">
        <w:rPr>
          <w:rFonts w:ascii="Times New Roman" w:hAnsi="Times New Roman" w:cs="Times New Roman"/>
          <w:spacing w:val="-11"/>
          <w:sz w:val="24"/>
          <w:szCs w:val="24"/>
        </w:rPr>
        <w:t xml:space="preserve"> </w:t>
      </w:r>
      <w:r w:rsidRPr="00327219">
        <w:rPr>
          <w:rFonts w:ascii="Times New Roman" w:hAnsi="Times New Roman" w:cs="Times New Roman"/>
          <w:sz w:val="24"/>
          <w:szCs w:val="24"/>
        </w:rPr>
        <w:t>or information need. Presentations may be provided to work groups, as well as the Interdisciplinary Team.</w:t>
      </w:r>
    </w:p>
    <w:p w14:paraId="1B5421F9" w14:textId="64412604" w:rsidR="003D5DCB" w:rsidRPr="00327219" w:rsidRDefault="003D5DCB" w:rsidP="003A1DA8">
      <w:pPr>
        <w:pStyle w:val="ListParagraph"/>
        <w:widowControl w:val="0"/>
        <w:numPr>
          <w:ilvl w:val="1"/>
          <w:numId w:val="3"/>
        </w:numPr>
        <w:tabs>
          <w:tab w:val="left" w:pos="820"/>
          <w:tab w:val="left" w:pos="821"/>
        </w:tabs>
        <w:autoSpaceDE w:val="0"/>
        <w:autoSpaceDN w:val="0"/>
        <w:spacing w:before="4" w:after="0" w:line="237" w:lineRule="auto"/>
        <w:ind w:left="810" w:right="317"/>
        <w:contextualSpacing w:val="0"/>
        <w:rPr>
          <w:rFonts w:ascii="Times New Roman" w:hAnsi="Times New Roman" w:cs="Times New Roman"/>
          <w:sz w:val="24"/>
          <w:szCs w:val="24"/>
        </w:rPr>
      </w:pPr>
      <w:r w:rsidRPr="00327219">
        <w:rPr>
          <w:rFonts w:ascii="Times New Roman" w:hAnsi="Times New Roman" w:cs="Times New Roman"/>
          <w:i/>
          <w:sz w:val="24"/>
          <w:szCs w:val="24"/>
        </w:rPr>
        <w:t>Data Package</w:t>
      </w:r>
      <w:r w:rsidRPr="00327219">
        <w:rPr>
          <w:rFonts w:ascii="Times New Roman" w:hAnsi="Times New Roman" w:cs="Times New Roman"/>
          <w:sz w:val="24"/>
          <w:szCs w:val="24"/>
        </w:rPr>
        <w:t xml:space="preserve">: Due no later than January 30, after each fiscal year end. Data should </w:t>
      </w:r>
      <w:r w:rsidRPr="00327219">
        <w:rPr>
          <w:rFonts w:ascii="Times New Roman" w:hAnsi="Times New Roman" w:cs="Times New Roman"/>
          <w:sz w:val="24"/>
          <w:szCs w:val="24"/>
        </w:rPr>
        <w:lastRenderedPageBreak/>
        <w:t xml:space="preserve">follow </w:t>
      </w:r>
      <w:r w:rsidR="00327219">
        <w:rPr>
          <w:rFonts w:ascii="Times New Roman" w:hAnsi="Times New Roman" w:cs="Times New Roman"/>
          <w:sz w:val="24"/>
          <w:szCs w:val="24"/>
        </w:rPr>
        <w:t xml:space="preserve">the </w:t>
      </w:r>
      <w:r w:rsidRPr="00327219">
        <w:rPr>
          <w:rFonts w:ascii="Times New Roman" w:hAnsi="Times New Roman" w:cs="Times New Roman"/>
          <w:sz w:val="24"/>
          <w:szCs w:val="24"/>
        </w:rPr>
        <w:t>TRRP Data Management</w:t>
      </w:r>
      <w:r w:rsidRPr="00327219">
        <w:rPr>
          <w:rFonts w:ascii="Times New Roman" w:hAnsi="Times New Roman" w:cs="Times New Roman"/>
          <w:spacing w:val="1"/>
          <w:sz w:val="24"/>
          <w:szCs w:val="24"/>
        </w:rPr>
        <w:t xml:space="preserve"> </w:t>
      </w:r>
      <w:r w:rsidRPr="00327219">
        <w:rPr>
          <w:rFonts w:ascii="Times New Roman" w:hAnsi="Times New Roman" w:cs="Times New Roman"/>
          <w:sz w:val="24"/>
          <w:szCs w:val="24"/>
        </w:rPr>
        <w:t>Plan.</w:t>
      </w:r>
    </w:p>
    <w:p w14:paraId="05A814B8" w14:textId="40879DEB" w:rsidR="003D5DCB" w:rsidRPr="00327219" w:rsidRDefault="003D5DCB" w:rsidP="003A1DA8">
      <w:pPr>
        <w:pStyle w:val="ListParagraph"/>
        <w:widowControl w:val="0"/>
        <w:numPr>
          <w:ilvl w:val="1"/>
          <w:numId w:val="3"/>
        </w:numPr>
        <w:tabs>
          <w:tab w:val="left" w:pos="820"/>
          <w:tab w:val="left" w:pos="821"/>
        </w:tabs>
        <w:autoSpaceDE w:val="0"/>
        <w:autoSpaceDN w:val="0"/>
        <w:spacing w:before="3" w:after="0" w:line="240" w:lineRule="auto"/>
        <w:ind w:left="810" w:right="482"/>
        <w:contextualSpacing w:val="0"/>
        <w:rPr>
          <w:rFonts w:ascii="Times New Roman" w:hAnsi="Times New Roman" w:cs="Times New Roman"/>
          <w:sz w:val="24"/>
          <w:szCs w:val="24"/>
        </w:rPr>
      </w:pPr>
      <w:r w:rsidRPr="00327219">
        <w:rPr>
          <w:rFonts w:ascii="Times New Roman" w:hAnsi="Times New Roman" w:cs="Times New Roman"/>
          <w:i/>
          <w:sz w:val="24"/>
          <w:szCs w:val="24"/>
        </w:rPr>
        <w:t>Final Report</w:t>
      </w:r>
      <w:r w:rsidRPr="00327219">
        <w:rPr>
          <w:rFonts w:ascii="Times New Roman" w:hAnsi="Times New Roman" w:cs="Times New Roman"/>
          <w:sz w:val="24"/>
          <w:szCs w:val="24"/>
        </w:rPr>
        <w:t>: Due no later than January 30, six months after the last fiscal year for</w:t>
      </w:r>
      <w:r w:rsidRPr="00327219">
        <w:rPr>
          <w:rFonts w:ascii="Times New Roman" w:hAnsi="Times New Roman" w:cs="Times New Roman"/>
          <w:spacing w:val="-15"/>
          <w:sz w:val="24"/>
          <w:szCs w:val="24"/>
        </w:rPr>
        <w:t xml:space="preserve"> </w:t>
      </w:r>
      <w:r w:rsidRPr="00327219">
        <w:rPr>
          <w:rFonts w:ascii="Times New Roman" w:hAnsi="Times New Roman" w:cs="Times New Roman"/>
          <w:sz w:val="24"/>
          <w:szCs w:val="24"/>
        </w:rPr>
        <w:t>which TRRP funding for the project was received. The form and content of a final report may vary considerably depending on the nature of the TRRP project</w:t>
      </w:r>
      <w:r w:rsidR="00327219">
        <w:rPr>
          <w:rFonts w:ascii="Times New Roman" w:hAnsi="Times New Roman" w:cs="Times New Roman"/>
          <w:sz w:val="24"/>
          <w:szCs w:val="24"/>
        </w:rPr>
        <w:t>.</w:t>
      </w:r>
    </w:p>
    <w:p w14:paraId="1C2F805B" w14:textId="177CEA61" w:rsidR="003D5DCB" w:rsidRPr="003D5DCB" w:rsidRDefault="003D5DCB" w:rsidP="003D5DCB">
      <w:pPr>
        <w:pStyle w:val="BodyText"/>
        <w:spacing w:before="116"/>
        <w:ind w:left="100" w:right="294"/>
      </w:pPr>
      <w:r w:rsidRPr="00327219">
        <w:t xml:space="preserve">If adaptations to the required scheduled deliverables </w:t>
      </w:r>
      <w:r w:rsidRPr="003D5DCB">
        <w:t xml:space="preserve">is needed, please specify these details in </w:t>
      </w:r>
      <w:r w:rsidR="00327219">
        <w:t>the</w:t>
      </w:r>
      <w:r w:rsidR="00327219" w:rsidRPr="003D5DCB">
        <w:t xml:space="preserve"> </w:t>
      </w:r>
      <w:r w:rsidRPr="003D5DCB">
        <w:t>Investigation Plan.</w:t>
      </w:r>
    </w:p>
    <w:p w14:paraId="655BEEA9" w14:textId="77777777" w:rsidR="003D5DCB" w:rsidRPr="003D5DCB" w:rsidRDefault="003D5DCB" w:rsidP="003D5DCB">
      <w:pPr>
        <w:pStyle w:val="BodyText"/>
      </w:pPr>
    </w:p>
    <w:p w14:paraId="12DFADCD" w14:textId="77777777" w:rsidR="003D5DCB" w:rsidRPr="003D5DCB" w:rsidRDefault="003D5DCB" w:rsidP="003D5DCB">
      <w:pPr>
        <w:pStyle w:val="BodyText"/>
        <w:spacing w:before="1"/>
        <w:ind w:left="100" w:right="368"/>
      </w:pPr>
      <w:r w:rsidRPr="003D5DCB">
        <w:t xml:space="preserve">Unless stated otherwise, all products are assumed to be electronic and submitted to both the TRRP Science Coordinator </w:t>
      </w:r>
      <w:hyperlink r:id="rId8">
        <w:r w:rsidRPr="003D5DCB">
          <w:t xml:space="preserve">(jclee@usbr.gov) </w:t>
        </w:r>
      </w:hyperlink>
      <w:r w:rsidRPr="003D5DCB">
        <w:t xml:space="preserve">and TRRP Data Steward (ebpeterson@usbr.gov). </w:t>
      </w:r>
    </w:p>
    <w:p w14:paraId="2A1B543C" w14:textId="77777777" w:rsidR="003D5DCB" w:rsidRPr="003D5DCB" w:rsidRDefault="003D5DCB" w:rsidP="003D5DCB">
      <w:pPr>
        <w:pStyle w:val="BodyText"/>
      </w:pPr>
    </w:p>
    <w:p w14:paraId="757B5590" w14:textId="77777777" w:rsidR="003D5DCB" w:rsidRPr="003D5DCB" w:rsidRDefault="003D5DCB" w:rsidP="003D5DCB">
      <w:pPr>
        <w:pStyle w:val="BodyText"/>
        <w:ind w:left="100" w:right="778"/>
        <w:jc w:val="both"/>
      </w:pPr>
      <w:r w:rsidRPr="003D5DCB">
        <w:t xml:space="preserve">The TRRP is considered a </w:t>
      </w:r>
      <w:r w:rsidRPr="003D5DCB">
        <w:rPr>
          <w:i/>
        </w:rPr>
        <w:t xml:space="preserve">partnership </w:t>
      </w:r>
      <w:r w:rsidRPr="003D5DCB">
        <w:t>thus communication and data sharing</w:t>
      </w:r>
      <w:r w:rsidRPr="003D5DCB">
        <w:rPr>
          <w:spacing w:val="-17"/>
        </w:rPr>
        <w:t xml:space="preserve"> </w:t>
      </w:r>
      <w:r w:rsidRPr="003D5DCB">
        <w:t>between partners, including the sharing of data consistent with the TRRP Data Management Plan when requested, are considered essential components of a successful TRRP</w:t>
      </w:r>
      <w:r w:rsidRPr="003D5DCB">
        <w:rPr>
          <w:spacing w:val="2"/>
        </w:rPr>
        <w:t xml:space="preserve"> </w:t>
      </w:r>
      <w:r w:rsidRPr="003D5DCB">
        <w:t>project.</w:t>
      </w:r>
    </w:p>
    <w:p w14:paraId="178E785D" w14:textId="77777777" w:rsidR="003D5DCB" w:rsidRPr="003D5DCB" w:rsidRDefault="003D5DCB" w:rsidP="003D5DCB">
      <w:pPr>
        <w:pStyle w:val="BodyText"/>
        <w:spacing w:before="5"/>
      </w:pPr>
    </w:p>
    <w:p w14:paraId="771FB0F8" w14:textId="3791C809" w:rsidR="00327219" w:rsidRPr="003A1DA8" w:rsidRDefault="003D5DCB" w:rsidP="003A1DA8">
      <w:pPr>
        <w:pStyle w:val="ListParagraph"/>
        <w:widowControl w:val="0"/>
        <w:numPr>
          <w:ilvl w:val="0"/>
          <w:numId w:val="3"/>
        </w:numPr>
        <w:autoSpaceDE w:val="0"/>
        <w:autoSpaceDN w:val="0"/>
        <w:spacing w:after="0" w:line="240" w:lineRule="auto"/>
        <w:ind w:left="0" w:right="399" w:firstLine="0"/>
        <w:contextualSpacing w:val="0"/>
        <w:rPr>
          <w:rFonts w:ascii="Times New Roman" w:hAnsi="Times New Roman" w:cs="Times New Roman"/>
          <w:bCs/>
          <w:sz w:val="24"/>
          <w:szCs w:val="24"/>
        </w:rPr>
      </w:pPr>
      <w:r w:rsidRPr="003A1DA8">
        <w:rPr>
          <w:rFonts w:ascii="Times New Roman" w:hAnsi="Times New Roman" w:cs="Times New Roman"/>
          <w:bCs/>
          <w:sz w:val="24"/>
          <w:szCs w:val="24"/>
        </w:rPr>
        <w:t xml:space="preserve">BUDGET: </w:t>
      </w:r>
      <w:r w:rsidR="00327219" w:rsidRPr="003A1DA8">
        <w:rPr>
          <w:rFonts w:ascii="Times New Roman" w:hAnsi="Times New Roman" w:cs="Times New Roman"/>
          <w:bCs/>
          <w:sz w:val="24"/>
          <w:szCs w:val="24"/>
        </w:rPr>
        <w:t>Provide the total funding requested from the TRRP for the proposed project. Also</w:t>
      </w:r>
      <w:r w:rsidR="006D03D1">
        <w:rPr>
          <w:rFonts w:ascii="Times New Roman" w:hAnsi="Times New Roman" w:cs="Times New Roman"/>
          <w:bCs/>
          <w:sz w:val="24"/>
          <w:szCs w:val="24"/>
        </w:rPr>
        <w:t>,</w:t>
      </w:r>
      <w:r w:rsidR="00327219" w:rsidRPr="003A1DA8">
        <w:rPr>
          <w:rFonts w:ascii="Times New Roman" w:hAnsi="Times New Roman" w:cs="Times New Roman"/>
          <w:bCs/>
          <w:sz w:val="24"/>
          <w:szCs w:val="24"/>
        </w:rPr>
        <w:t xml:space="preserve"> include in parenthesis the budget amount</w:t>
      </w:r>
      <w:r w:rsidR="006D03D1">
        <w:rPr>
          <w:rFonts w:ascii="Times New Roman" w:hAnsi="Times New Roman" w:cs="Times New Roman"/>
          <w:bCs/>
          <w:sz w:val="24"/>
          <w:szCs w:val="24"/>
        </w:rPr>
        <w:t>s</w:t>
      </w:r>
      <w:r w:rsidR="00327219" w:rsidRPr="003A1DA8">
        <w:rPr>
          <w:rFonts w:ascii="Times New Roman" w:hAnsi="Times New Roman" w:cs="Times New Roman"/>
          <w:bCs/>
          <w:sz w:val="24"/>
          <w:szCs w:val="24"/>
        </w:rPr>
        <w:t xml:space="preserve"> being sought from other sources along with the expected date that a decision will be made regarding award of th</w:t>
      </w:r>
      <w:r w:rsidR="00327219">
        <w:rPr>
          <w:rFonts w:ascii="Times New Roman" w:hAnsi="Times New Roman" w:cs="Times New Roman"/>
          <w:bCs/>
          <w:sz w:val="24"/>
          <w:szCs w:val="24"/>
        </w:rPr>
        <w:t>e outside</w:t>
      </w:r>
      <w:r w:rsidR="00327219" w:rsidRPr="003A1DA8">
        <w:rPr>
          <w:rFonts w:ascii="Times New Roman" w:hAnsi="Times New Roman" w:cs="Times New Roman"/>
          <w:bCs/>
          <w:sz w:val="24"/>
          <w:szCs w:val="24"/>
        </w:rPr>
        <w:t xml:space="preserve"> funding</w:t>
      </w:r>
      <w:r w:rsidR="006D03D1">
        <w:rPr>
          <w:rFonts w:ascii="Times New Roman" w:hAnsi="Times New Roman" w:cs="Times New Roman"/>
          <w:bCs/>
          <w:sz w:val="24"/>
          <w:szCs w:val="24"/>
        </w:rPr>
        <w:t>, if appropriate</w:t>
      </w:r>
      <w:r w:rsidR="00327219" w:rsidRPr="003A1DA8">
        <w:rPr>
          <w:rFonts w:ascii="Times New Roman" w:hAnsi="Times New Roman" w:cs="Times New Roman"/>
          <w:bCs/>
          <w:sz w:val="24"/>
          <w:szCs w:val="24"/>
        </w:rPr>
        <w:t xml:space="preserve">. </w:t>
      </w:r>
    </w:p>
    <w:p w14:paraId="64A7511C" w14:textId="77777777" w:rsidR="00327219" w:rsidRDefault="00327219" w:rsidP="00327219">
      <w:pPr>
        <w:pStyle w:val="ListParagraph"/>
        <w:widowControl w:val="0"/>
        <w:autoSpaceDE w:val="0"/>
        <w:autoSpaceDN w:val="0"/>
        <w:spacing w:after="0" w:line="240" w:lineRule="auto"/>
        <w:ind w:left="0" w:right="399"/>
        <w:contextualSpacing w:val="0"/>
        <w:rPr>
          <w:rFonts w:ascii="Times New Roman" w:hAnsi="Times New Roman" w:cs="Times New Roman"/>
          <w:b/>
          <w:sz w:val="24"/>
          <w:szCs w:val="24"/>
        </w:rPr>
      </w:pPr>
    </w:p>
    <w:p w14:paraId="4FAC55C9" w14:textId="09B97A50" w:rsidR="003D5DCB" w:rsidRPr="003D5DCB" w:rsidRDefault="003D5DCB" w:rsidP="003A1DA8">
      <w:pPr>
        <w:pStyle w:val="ListParagraph"/>
        <w:widowControl w:val="0"/>
        <w:autoSpaceDE w:val="0"/>
        <w:autoSpaceDN w:val="0"/>
        <w:spacing w:after="0" w:line="240" w:lineRule="auto"/>
        <w:ind w:left="0" w:right="399"/>
        <w:contextualSpacing w:val="0"/>
        <w:rPr>
          <w:rFonts w:ascii="Times New Roman" w:hAnsi="Times New Roman" w:cs="Times New Roman"/>
          <w:sz w:val="24"/>
          <w:szCs w:val="24"/>
        </w:rPr>
      </w:pPr>
    </w:p>
    <w:p w14:paraId="2163DD3C" w14:textId="77777777" w:rsidR="003D5DCB" w:rsidRPr="003D5DCB" w:rsidRDefault="003D5DCB" w:rsidP="003D5DCB">
      <w:pPr>
        <w:pStyle w:val="BodyText"/>
        <w:spacing w:before="6"/>
      </w:pPr>
    </w:p>
    <w:p w14:paraId="0F2AF8C7" w14:textId="77777777" w:rsidR="003D5DCB" w:rsidRPr="003D5DCB" w:rsidRDefault="003D5DCB" w:rsidP="003D5DCB">
      <w:pPr>
        <w:pStyle w:val="BodyText"/>
        <w:ind w:left="100"/>
      </w:pPr>
      <w:r w:rsidRPr="003D5DCB">
        <w:t>Please note the following:</w:t>
      </w:r>
    </w:p>
    <w:p w14:paraId="444ED869" w14:textId="6EB3C753" w:rsidR="003D5DCB" w:rsidRPr="003D5DCB" w:rsidRDefault="003D5DCB" w:rsidP="00591291">
      <w:pPr>
        <w:pStyle w:val="ListParagraph"/>
        <w:widowControl w:val="0"/>
        <w:numPr>
          <w:ilvl w:val="1"/>
          <w:numId w:val="3"/>
        </w:numPr>
        <w:tabs>
          <w:tab w:val="left" w:pos="820"/>
          <w:tab w:val="left" w:pos="821"/>
        </w:tabs>
        <w:autoSpaceDE w:val="0"/>
        <w:autoSpaceDN w:val="0"/>
        <w:spacing w:before="42" w:after="0" w:line="240" w:lineRule="auto"/>
        <w:ind w:right="323"/>
        <w:contextualSpacing w:val="0"/>
        <w:rPr>
          <w:rFonts w:ascii="Times New Roman" w:hAnsi="Times New Roman" w:cs="Times New Roman"/>
          <w:sz w:val="24"/>
          <w:szCs w:val="24"/>
        </w:rPr>
      </w:pPr>
      <w:r w:rsidRPr="003D5DCB">
        <w:rPr>
          <w:rFonts w:ascii="Times New Roman" w:hAnsi="Times New Roman" w:cs="Times New Roman"/>
          <w:sz w:val="24"/>
          <w:szCs w:val="24"/>
        </w:rPr>
        <w:t>Itemize partner contributions in the budget breakout, both in terms of direct funds and in- kind</w:t>
      </w:r>
      <w:r w:rsidRPr="003D5DCB">
        <w:rPr>
          <w:rFonts w:ascii="Times New Roman" w:hAnsi="Times New Roman" w:cs="Times New Roman"/>
          <w:spacing w:val="-1"/>
          <w:sz w:val="24"/>
          <w:szCs w:val="24"/>
        </w:rPr>
        <w:t xml:space="preserve"> </w:t>
      </w:r>
      <w:r w:rsidRPr="003D5DCB">
        <w:rPr>
          <w:rFonts w:ascii="Times New Roman" w:hAnsi="Times New Roman" w:cs="Times New Roman"/>
          <w:sz w:val="24"/>
          <w:szCs w:val="24"/>
        </w:rPr>
        <w:t>services.</w:t>
      </w:r>
      <w:r w:rsidR="006D03D1">
        <w:rPr>
          <w:rFonts w:ascii="Times New Roman" w:hAnsi="Times New Roman" w:cs="Times New Roman"/>
          <w:sz w:val="24"/>
          <w:szCs w:val="24"/>
        </w:rPr>
        <w:t xml:space="preserve"> </w:t>
      </w:r>
      <w:r w:rsidRPr="003D5DCB">
        <w:rPr>
          <w:rFonts w:ascii="Times New Roman" w:hAnsi="Times New Roman" w:cs="Times New Roman"/>
          <w:sz w:val="24"/>
          <w:szCs w:val="24"/>
        </w:rPr>
        <w:t xml:space="preserve">Itemize budget costs </w:t>
      </w:r>
      <w:r w:rsidRPr="003D5DCB">
        <w:rPr>
          <w:rFonts w:ascii="Times New Roman" w:hAnsi="Times New Roman" w:cs="Times New Roman"/>
          <w:spacing w:val="2"/>
          <w:sz w:val="24"/>
          <w:szCs w:val="24"/>
        </w:rPr>
        <w:t xml:space="preserve">by </w:t>
      </w:r>
      <w:r w:rsidRPr="003D5DCB">
        <w:rPr>
          <w:rFonts w:ascii="Times New Roman" w:hAnsi="Times New Roman" w:cs="Times New Roman"/>
          <w:sz w:val="24"/>
          <w:szCs w:val="24"/>
        </w:rPr>
        <w:t>objectives and by fiscal years. For multi-year projects, it should</w:t>
      </w:r>
      <w:r w:rsidRPr="003D5DCB">
        <w:rPr>
          <w:rFonts w:ascii="Times New Roman" w:hAnsi="Times New Roman" w:cs="Times New Roman"/>
          <w:spacing w:val="-20"/>
          <w:sz w:val="24"/>
          <w:szCs w:val="24"/>
        </w:rPr>
        <w:t xml:space="preserve"> </w:t>
      </w:r>
      <w:r w:rsidRPr="003D5DCB">
        <w:rPr>
          <w:rFonts w:ascii="Times New Roman" w:hAnsi="Times New Roman" w:cs="Times New Roman"/>
          <w:sz w:val="24"/>
          <w:szCs w:val="24"/>
        </w:rPr>
        <w:t xml:space="preserve">be clear whether a particular Objective can be completed within one fiscal year or will require two or three years to complete. In general, multi-year proposals are clearer if each objective can be completed in one fiscal year (e.g., Year 1: Objectives 1 and 2; Year 2: Objectives 3 and 4; etc.). </w:t>
      </w:r>
      <w:r w:rsidRPr="003D5DCB">
        <w:rPr>
          <w:rFonts w:ascii="Times New Roman" w:hAnsi="Times New Roman" w:cs="Times New Roman"/>
          <w:spacing w:val="-3"/>
          <w:sz w:val="24"/>
          <w:szCs w:val="24"/>
        </w:rPr>
        <w:t xml:space="preserve">In </w:t>
      </w:r>
      <w:r w:rsidRPr="003D5DCB">
        <w:rPr>
          <w:rFonts w:ascii="Times New Roman" w:hAnsi="Times New Roman" w:cs="Times New Roman"/>
          <w:sz w:val="24"/>
          <w:szCs w:val="24"/>
        </w:rPr>
        <w:t>some cases, the TRRP may recommend funding for some objectives but recommend deferment of funding for other objectives until preceding objectives are completed. Please note that funding will be allocated annually based on federal</w:t>
      </w:r>
      <w:r w:rsidRPr="003D5DCB">
        <w:rPr>
          <w:rFonts w:ascii="Times New Roman" w:hAnsi="Times New Roman" w:cs="Times New Roman"/>
          <w:spacing w:val="-1"/>
          <w:sz w:val="24"/>
          <w:szCs w:val="24"/>
        </w:rPr>
        <w:t xml:space="preserve"> </w:t>
      </w:r>
      <w:r w:rsidRPr="003D5DCB">
        <w:rPr>
          <w:rFonts w:ascii="Times New Roman" w:hAnsi="Times New Roman" w:cs="Times New Roman"/>
          <w:sz w:val="24"/>
          <w:szCs w:val="24"/>
        </w:rPr>
        <w:t>appropriations.</w:t>
      </w:r>
    </w:p>
    <w:p w14:paraId="1FD11F72" w14:textId="77777777" w:rsidR="003D5DCB" w:rsidRPr="003D5DCB" w:rsidRDefault="003D5DCB" w:rsidP="00591291">
      <w:pPr>
        <w:pStyle w:val="ListParagraph"/>
        <w:widowControl w:val="0"/>
        <w:numPr>
          <w:ilvl w:val="1"/>
          <w:numId w:val="3"/>
        </w:numPr>
        <w:tabs>
          <w:tab w:val="left" w:pos="820"/>
          <w:tab w:val="left" w:pos="821"/>
        </w:tabs>
        <w:autoSpaceDE w:val="0"/>
        <w:autoSpaceDN w:val="0"/>
        <w:spacing w:before="45" w:after="0" w:line="240" w:lineRule="auto"/>
        <w:ind w:right="292"/>
        <w:contextualSpacing w:val="0"/>
        <w:rPr>
          <w:rFonts w:ascii="Times New Roman" w:hAnsi="Times New Roman" w:cs="Times New Roman"/>
          <w:sz w:val="24"/>
          <w:szCs w:val="24"/>
        </w:rPr>
      </w:pPr>
      <w:r w:rsidRPr="003D5DCB">
        <w:rPr>
          <w:rFonts w:ascii="Times New Roman" w:hAnsi="Times New Roman" w:cs="Times New Roman"/>
          <w:sz w:val="24"/>
          <w:szCs w:val="24"/>
        </w:rPr>
        <w:t xml:space="preserve">Direct costs can be specifically identified with conducting the </w:t>
      </w:r>
      <w:r w:rsidRPr="003D5DCB">
        <w:rPr>
          <w:rFonts w:ascii="Times New Roman" w:hAnsi="Times New Roman" w:cs="Times New Roman"/>
          <w:spacing w:val="-3"/>
          <w:sz w:val="24"/>
          <w:szCs w:val="24"/>
        </w:rPr>
        <w:t xml:space="preserve">proposed </w:t>
      </w:r>
      <w:r w:rsidRPr="003D5DCB">
        <w:rPr>
          <w:rFonts w:ascii="Times New Roman" w:hAnsi="Times New Roman" w:cs="Times New Roman"/>
          <w:sz w:val="24"/>
          <w:szCs w:val="24"/>
        </w:rPr>
        <w:t>project. Direct</w:t>
      </w:r>
      <w:r w:rsidRPr="003D5DCB">
        <w:rPr>
          <w:rFonts w:ascii="Times New Roman" w:hAnsi="Times New Roman" w:cs="Times New Roman"/>
          <w:spacing w:val="-21"/>
          <w:sz w:val="24"/>
          <w:szCs w:val="24"/>
        </w:rPr>
        <w:t xml:space="preserve"> </w:t>
      </w:r>
      <w:r w:rsidRPr="003D5DCB">
        <w:rPr>
          <w:rFonts w:ascii="Times New Roman" w:hAnsi="Times New Roman" w:cs="Times New Roman"/>
          <w:sz w:val="24"/>
          <w:szCs w:val="24"/>
        </w:rPr>
        <w:t xml:space="preserve">costs </w:t>
      </w:r>
      <w:r w:rsidRPr="003D5DCB">
        <w:rPr>
          <w:rFonts w:ascii="Times New Roman" w:hAnsi="Times New Roman" w:cs="Times New Roman"/>
          <w:spacing w:val="-3"/>
          <w:sz w:val="24"/>
          <w:szCs w:val="24"/>
        </w:rPr>
        <w:t xml:space="preserve">need </w:t>
      </w:r>
      <w:r w:rsidRPr="003D5DCB">
        <w:rPr>
          <w:rFonts w:ascii="Times New Roman" w:hAnsi="Times New Roman" w:cs="Times New Roman"/>
          <w:sz w:val="24"/>
          <w:szCs w:val="24"/>
        </w:rPr>
        <w:t xml:space="preserve">to be itemized and generally include personnel, travel, contractual, materials and supplies, </w:t>
      </w:r>
      <w:r w:rsidRPr="003D5DCB">
        <w:rPr>
          <w:rFonts w:ascii="Times New Roman" w:hAnsi="Times New Roman" w:cs="Times New Roman"/>
          <w:spacing w:val="-3"/>
          <w:sz w:val="24"/>
          <w:szCs w:val="24"/>
        </w:rPr>
        <w:t xml:space="preserve">and </w:t>
      </w:r>
      <w:r w:rsidRPr="003D5DCB">
        <w:rPr>
          <w:rFonts w:ascii="Times New Roman" w:hAnsi="Times New Roman" w:cs="Times New Roman"/>
          <w:sz w:val="24"/>
          <w:szCs w:val="24"/>
        </w:rPr>
        <w:t xml:space="preserve">equipment. </w:t>
      </w:r>
      <w:r w:rsidRPr="003D5DCB">
        <w:rPr>
          <w:rFonts w:ascii="Times New Roman" w:hAnsi="Times New Roman" w:cs="Times New Roman"/>
          <w:spacing w:val="-4"/>
          <w:sz w:val="24"/>
          <w:szCs w:val="24"/>
        </w:rPr>
        <w:t xml:space="preserve">Personnel </w:t>
      </w:r>
      <w:r w:rsidRPr="003D5DCB">
        <w:rPr>
          <w:rFonts w:ascii="Times New Roman" w:hAnsi="Times New Roman" w:cs="Times New Roman"/>
          <w:sz w:val="24"/>
          <w:szCs w:val="24"/>
        </w:rPr>
        <w:t xml:space="preserve">costs should include the sum of salary and </w:t>
      </w:r>
      <w:r w:rsidRPr="003D5DCB">
        <w:rPr>
          <w:rFonts w:ascii="Times New Roman" w:hAnsi="Times New Roman" w:cs="Times New Roman"/>
          <w:spacing w:val="-3"/>
          <w:sz w:val="24"/>
          <w:szCs w:val="24"/>
        </w:rPr>
        <w:t xml:space="preserve">benefit </w:t>
      </w:r>
      <w:r w:rsidRPr="003D5DCB">
        <w:rPr>
          <w:rFonts w:ascii="Times New Roman" w:hAnsi="Times New Roman" w:cs="Times New Roman"/>
          <w:spacing w:val="-4"/>
          <w:sz w:val="24"/>
          <w:szCs w:val="24"/>
        </w:rPr>
        <w:t xml:space="preserve">costs. Personnel </w:t>
      </w:r>
      <w:r w:rsidRPr="003D5DCB">
        <w:rPr>
          <w:rFonts w:ascii="Times New Roman" w:hAnsi="Times New Roman" w:cs="Times New Roman"/>
          <w:sz w:val="24"/>
          <w:szCs w:val="24"/>
        </w:rPr>
        <w:t xml:space="preserve">costs should be divided into </w:t>
      </w:r>
      <w:r w:rsidRPr="003D5DCB">
        <w:rPr>
          <w:rFonts w:ascii="Times New Roman" w:hAnsi="Times New Roman" w:cs="Times New Roman"/>
          <w:spacing w:val="-4"/>
          <w:sz w:val="24"/>
          <w:szCs w:val="24"/>
        </w:rPr>
        <w:t xml:space="preserve">permanent </w:t>
      </w:r>
      <w:r w:rsidRPr="003D5DCB">
        <w:rPr>
          <w:rFonts w:ascii="Times New Roman" w:hAnsi="Times New Roman" w:cs="Times New Roman"/>
          <w:sz w:val="24"/>
          <w:szCs w:val="24"/>
        </w:rPr>
        <w:t xml:space="preserve">fulltime positions, temporary/seasonal positions, and local hires. Each position should be listed independently. Costs </w:t>
      </w:r>
      <w:r w:rsidRPr="003D5DCB">
        <w:rPr>
          <w:rFonts w:ascii="Times New Roman" w:hAnsi="Times New Roman" w:cs="Times New Roman"/>
          <w:spacing w:val="-3"/>
          <w:sz w:val="24"/>
          <w:szCs w:val="24"/>
        </w:rPr>
        <w:t xml:space="preserve">for </w:t>
      </w:r>
      <w:r w:rsidRPr="003D5DCB">
        <w:rPr>
          <w:rFonts w:ascii="Times New Roman" w:hAnsi="Times New Roman" w:cs="Times New Roman"/>
          <w:spacing w:val="-4"/>
          <w:sz w:val="24"/>
          <w:szCs w:val="24"/>
        </w:rPr>
        <w:t xml:space="preserve">personnel </w:t>
      </w:r>
      <w:r w:rsidRPr="003D5DCB">
        <w:rPr>
          <w:rFonts w:ascii="Times New Roman" w:hAnsi="Times New Roman" w:cs="Times New Roman"/>
          <w:sz w:val="24"/>
          <w:szCs w:val="24"/>
        </w:rPr>
        <w:t xml:space="preserve">must be </w:t>
      </w:r>
      <w:r w:rsidRPr="003D5DCB">
        <w:rPr>
          <w:rFonts w:ascii="Times New Roman" w:hAnsi="Times New Roman" w:cs="Times New Roman"/>
          <w:spacing w:val="-3"/>
          <w:sz w:val="24"/>
          <w:szCs w:val="24"/>
        </w:rPr>
        <w:t xml:space="preserve">broken </w:t>
      </w:r>
      <w:r w:rsidRPr="003D5DCB">
        <w:rPr>
          <w:rFonts w:ascii="Times New Roman" w:hAnsi="Times New Roman" w:cs="Times New Roman"/>
          <w:sz w:val="24"/>
          <w:szCs w:val="24"/>
        </w:rPr>
        <w:t xml:space="preserve">down into </w:t>
      </w:r>
      <w:r w:rsidRPr="003D5DCB">
        <w:rPr>
          <w:rFonts w:ascii="Times New Roman" w:hAnsi="Times New Roman" w:cs="Times New Roman"/>
          <w:spacing w:val="-3"/>
          <w:sz w:val="24"/>
          <w:szCs w:val="24"/>
        </w:rPr>
        <w:t xml:space="preserve">months </w:t>
      </w:r>
      <w:r w:rsidRPr="003D5DCB">
        <w:rPr>
          <w:rFonts w:ascii="Times New Roman" w:hAnsi="Times New Roman" w:cs="Times New Roman"/>
          <w:sz w:val="24"/>
          <w:szCs w:val="24"/>
        </w:rPr>
        <w:t>budgeted and the monthly</w:t>
      </w:r>
      <w:r w:rsidRPr="003D5DCB">
        <w:rPr>
          <w:rFonts w:ascii="Times New Roman" w:hAnsi="Times New Roman" w:cs="Times New Roman"/>
          <w:spacing w:val="-8"/>
          <w:sz w:val="24"/>
          <w:szCs w:val="24"/>
        </w:rPr>
        <w:t xml:space="preserve"> </w:t>
      </w:r>
      <w:r w:rsidRPr="003D5DCB">
        <w:rPr>
          <w:rFonts w:ascii="Times New Roman" w:hAnsi="Times New Roman" w:cs="Times New Roman"/>
          <w:sz w:val="24"/>
          <w:szCs w:val="24"/>
        </w:rPr>
        <w:t>cost.</w:t>
      </w:r>
    </w:p>
    <w:p w14:paraId="34B02717" w14:textId="77777777" w:rsidR="003D5DCB" w:rsidRPr="003D5DCB" w:rsidRDefault="003D5DCB" w:rsidP="00591291">
      <w:pPr>
        <w:pStyle w:val="ListParagraph"/>
        <w:widowControl w:val="0"/>
        <w:numPr>
          <w:ilvl w:val="1"/>
          <w:numId w:val="3"/>
        </w:numPr>
        <w:tabs>
          <w:tab w:val="left" w:pos="820"/>
          <w:tab w:val="left" w:pos="821"/>
        </w:tabs>
        <w:autoSpaceDE w:val="0"/>
        <w:autoSpaceDN w:val="0"/>
        <w:spacing w:before="44" w:after="0" w:line="237" w:lineRule="auto"/>
        <w:ind w:right="688"/>
        <w:contextualSpacing w:val="0"/>
        <w:rPr>
          <w:rFonts w:ascii="Times New Roman" w:hAnsi="Times New Roman" w:cs="Times New Roman"/>
          <w:sz w:val="24"/>
          <w:szCs w:val="24"/>
        </w:rPr>
      </w:pPr>
      <w:r w:rsidRPr="003D5DCB">
        <w:rPr>
          <w:rFonts w:ascii="Times New Roman" w:hAnsi="Times New Roman" w:cs="Times New Roman"/>
          <w:sz w:val="24"/>
          <w:szCs w:val="24"/>
        </w:rPr>
        <w:t xml:space="preserve">Indirect costs </w:t>
      </w:r>
      <w:r w:rsidRPr="003D5DCB">
        <w:rPr>
          <w:rFonts w:ascii="Times New Roman" w:hAnsi="Times New Roman" w:cs="Times New Roman"/>
          <w:spacing w:val="-3"/>
          <w:sz w:val="24"/>
          <w:szCs w:val="24"/>
        </w:rPr>
        <w:t xml:space="preserve">cannot </w:t>
      </w:r>
      <w:r w:rsidRPr="003D5DCB">
        <w:rPr>
          <w:rFonts w:ascii="Times New Roman" w:hAnsi="Times New Roman" w:cs="Times New Roman"/>
          <w:sz w:val="24"/>
          <w:szCs w:val="24"/>
        </w:rPr>
        <w:t xml:space="preserve">be specifically identified with conducting the </w:t>
      </w:r>
      <w:r w:rsidRPr="003D5DCB">
        <w:rPr>
          <w:rFonts w:ascii="Times New Roman" w:hAnsi="Times New Roman" w:cs="Times New Roman"/>
          <w:spacing w:val="-4"/>
          <w:sz w:val="24"/>
          <w:szCs w:val="24"/>
        </w:rPr>
        <w:t xml:space="preserve">proposed </w:t>
      </w:r>
      <w:r w:rsidRPr="003D5DCB">
        <w:rPr>
          <w:rFonts w:ascii="Times New Roman" w:hAnsi="Times New Roman" w:cs="Times New Roman"/>
          <w:sz w:val="24"/>
          <w:szCs w:val="24"/>
        </w:rPr>
        <w:t xml:space="preserve">project but would be incurred by the investigating </w:t>
      </w:r>
      <w:r w:rsidRPr="003D5DCB">
        <w:rPr>
          <w:rFonts w:ascii="Times New Roman" w:hAnsi="Times New Roman" w:cs="Times New Roman"/>
          <w:spacing w:val="-3"/>
          <w:sz w:val="24"/>
          <w:szCs w:val="24"/>
        </w:rPr>
        <w:t xml:space="preserve">agency </w:t>
      </w:r>
      <w:proofErr w:type="gramStart"/>
      <w:r w:rsidRPr="003D5DCB">
        <w:rPr>
          <w:rFonts w:ascii="Times New Roman" w:hAnsi="Times New Roman" w:cs="Times New Roman"/>
          <w:sz w:val="24"/>
          <w:szCs w:val="24"/>
        </w:rPr>
        <w:t>as a result of</w:t>
      </w:r>
      <w:proofErr w:type="gramEnd"/>
      <w:r w:rsidRPr="003D5DCB">
        <w:rPr>
          <w:rFonts w:ascii="Times New Roman" w:hAnsi="Times New Roman" w:cs="Times New Roman"/>
          <w:sz w:val="24"/>
          <w:szCs w:val="24"/>
        </w:rPr>
        <w:t xml:space="preserve"> administering the</w:t>
      </w:r>
      <w:r w:rsidRPr="003D5DCB">
        <w:rPr>
          <w:rFonts w:ascii="Times New Roman" w:hAnsi="Times New Roman" w:cs="Times New Roman"/>
          <w:spacing w:val="-24"/>
          <w:sz w:val="24"/>
          <w:szCs w:val="24"/>
        </w:rPr>
        <w:t xml:space="preserve"> </w:t>
      </w:r>
      <w:r w:rsidRPr="003D5DCB">
        <w:rPr>
          <w:rFonts w:ascii="Times New Roman" w:hAnsi="Times New Roman" w:cs="Times New Roman"/>
          <w:sz w:val="24"/>
          <w:szCs w:val="24"/>
        </w:rPr>
        <w:t>project.</w:t>
      </w:r>
    </w:p>
    <w:p w14:paraId="69C7DEF3" w14:textId="1F1391ED" w:rsidR="003D5DCB" w:rsidRPr="003D5DCB" w:rsidRDefault="0089026C" w:rsidP="0035522D">
      <w:pPr>
        <w:rPr>
          <w:rFonts w:ascii="Times New Roman" w:hAnsi="Times New Roman" w:cs="Times New Roman"/>
          <w:sz w:val="24"/>
          <w:szCs w:val="24"/>
        </w:rPr>
      </w:pPr>
      <w:r w:rsidRPr="003D5DCB">
        <w:rPr>
          <w:rFonts w:ascii="Times New Roman" w:hAnsi="Times New Roman" w:cs="Times New Roman"/>
          <w:sz w:val="24"/>
          <w:szCs w:val="24"/>
        </w:rPr>
        <w:lastRenderedPageBreak/>
        <w:t>Identify how specific fund contributions from TRRP and non-TRRP sources will be transferred to the project (e.g., intra-agency agreement, cooperative agreements, etc.). Itemize fund contributions and in-kind services in the budget section of the proposal.</w:t>
      </w:r>
    </w:p>
    <w:sectPr w:rsidR="003D5DCB" w:rsidRPr="003D5DC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E88DD" w14:textId="77777777" w:rsidR="00B17075" w:rsidRDefault="00B17075" w:rsidP="00B17075">
      <w:pPr>
        <w:spacing w:after="0" w:line="240" w:lineRule="auto"/>
      </w:pPr>
      <w:r>
        <w:separator/>
      </w:r>
    </w:p>
  </w:endnote>
  <w:endnote w:type="continuationSeparator" w:id="0">
    <w:p w14:paraId="09357BD3" w14:textId="77777777" w:rsidR="00B17075" w:rsidRDefault="00B17075" w:rsidP="00B17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0E525" w14:textId="77777777" w:rsidR="00B17075" w:rsidRDefault="00B170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ABEE9" w14:textId="2967F137" w:rsidR="00B17075" w:rsidRDefault="00B17075">
    <w:pPr>
      <w:pStyle w:val="Footer"/>
    </w:pPr>
    <w:r>
      <w:t xml:space="preserve">Interdisciplinary Team Discussion Draft </w:t>
    </w:r>
    <w:r>
      <w:t>091522</w:t>
    </w:r>
  </w:p>
  <w:p w14:paraId="2D50CB16" w14:textId="77777777" w:rsidR="00B17075" w:rsidRDefault="00B170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4C0FF" w14:textId="77777777" w:rsidR="00B17075" w:rsidRDefault="00B17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2B8C7" w14:textId="77777777" w:rsidR="00B17075" w:rsidRDefault="00B17075" w:rsidP="00B17075">
      <w:pPr>
        <w:spacing w:after="0" w:line="240" w:lineRule="auto"/>
      </w:pPr>
      <w:r>
        <w:separator/>
      </w:r>
    </w:p>
  </w:footnote>
  <w:footnote w:type="continuationSeparator" w:id="0">
    <w:p w14:paraId="071FF487" w14:textId="77777777" w:rsidR="00B17075" w:rsidRDefault="00B17075" w:rsidP="00B170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CC047" w14:textId="277BBB53" w:rsidR="00B17075" w:rsidRDefault="00B17075">
    <w:pPr>
      <w:pStyle w:val="Header"/>
    </w:pPr>
    <w:r>
      <w:rPr>
        <w:noProof/>
      </w:rPr>
      <w:pict w14:anchorId="368BAD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0115641" o:spid="_x0000_s2050" type="#_x0000_t136" style="position:absolute;margin-left:0;margin-top:0;width:583.7pt;height:76.1pt;rotation:315;z-index:-251655168;mso-position-horizontal:center;mso-position-horizontal-relative:margin;mso-position-vertical:center;mso-position-vertical-relative:margin" o:allowincell="f" fillcolor="silver" stroked="f">
          <v:fill opacity=".5"/>
          <v:textpath style="font-family:&quot;Calibri&quot;;font-size:1pt" string="Draft- IDT Discussion 091522"/>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2F9DB" w14:textId="0621F88B" w:rsidR="00B17075" w:rsidRDefault="00B17075">
    <w:pPr>
      <w:pStyle w:val="Header"/>
    </w:pPr>
    <w:r>
      <w:rPr>
        <w:noProof/>
      </w:rPr>
      <w:pict w14:anchorId="341434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0115642" o:spid="_x0000_s2051" type="#_x0000_t136" style="position:absolute;margin-left:0;margin-top:0;width:583.7pt;height:76.1pt;rotation:315;z-index:-251653120;mso-position-horizontal:center;mso-position-horizontal-relative:margin;mso-position-vertical:center;mso-position-vertical-relative:margin" o:allowincell="f" fillcolor="silver" stroked="f">
          <v:fill opacity=".5"/>
          <v:textpath style="font-family:&quot;Calibri&quot;;font-size:1pt" string="Draft- IDT Discussion 091522"/>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B2220" w14:textId="38AD73B1" w:rsidR="00B17075" w:rsidRDefault="00B17075">
    <w:pPr>
      <w:pStyle w:val="Header"/>
    </w:pPr>
    <w:r>
      <w:rPr>
        <w:noProof/>
      </w:rPr>
      <w:pict w14:anchorId="75AAE8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0115640" o:spid="_x0000_s2049" type="#_x0000_t136" style="position:absolute;margin-left:0;margin-top:0;width:583.7pt;height:76.1pt;rotation:315;z-index:-251657216;mso-position-horizontal:center;mso-position-horizontal-relative:margin;mso-position-vertical:center;mso-position-vertical-relative:margin" o:allowincell="f" fillcolor="silver" stroked="f">
          <v:fill opacity=".5"/>
          <v:textpath style="font-family:&quot;Calibri&quot;;font-size:1pt" string="Draft- IDT Discussion 091522"/>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849FE"/>
    <w:multiLevelType w:val="hybridMultilevel"/>
    <w:tmpl w:val="8456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0E38B9"/>
    <w:multiLevelType w:val="hybridMultilevel"/>
    <w:tmpl w:val="7ABE5962"/>
    <w:lvl w:ilvl="0" w:tplc="9DD09F88">
      <w:start w:val="1"/>
      <w:numFmt w:val="decimal"/>
      <w:lvlText w:val="%1."/>
      <w:lvlJc w:val="left"/>
      <w:pPr>
        <w:ind w:left="100" w:hanging="240"/>
      </w:pPr>
      <w:rPr>
        <w:rFonts w:ascii="Times New Roman" w:eastAsia="Times New Roman" w:hAnsi="Times New Roman" w:cs="Times New Roman" w:hint="default"/>
        <w:b/>
        <w:bCs/>
        <w:spacing w:val="-8"/>
        <w:w w:val="99"/>
        <w:sz w:val="24"/>
        <w:szCs w:val="24"/>
      </w:rPr>
    </w:lvl>
    <w:lvl w:ilvl="1" w:tplc="C982FDB4">
      <w:numFmt w:val="bullet"/>
      <w:lvlText w:val=""/>
      <w:lvlJc w:val="left"/>
      <w:pPr>
        <w:ind w:left="820" w:hanging="360"/>
      </w:pPr>
      <w:rPr>
        <w:rFonts w:ascii="Symbol" w:eastAsia="Symbol" w:hAnsi="Symbol" w:cs="Symbol" w:hint="default"/>
        <w:w w:val="100"/>
        <w:sz w:val="24"/>
        <w:szCs w:val="24"/>
      </w:rPr>
    </w:lvl>
    <w:lvl w:ilvl="2" w:tplc="A3C8BED6">
      <w:numFmt w:val="bullet"/>
      <w:lvlText w:val=""/>
      <w:lvlJc w:val="left"/>
      <w:pPr>
        <w:ind w:left="820" w:hanging="269"/>
      </w:pPr>
      <w:rPr>
        <w:rFonts w:ascii="Symbol" w:eastAsia="Symbol" w:hAnsi="Symbol" w:cs="Symbol" w:hint="default"/>
        <w:w w:val="100"/>
        <w:sz w:val="24"/>
        <w:szCs w:val="24"/>
      </w:rPr>
    </w:lvl>
    <w:lvl w:ilvl="3" w:tplc="B48ABB9C">
      <w:numFmt w:val="bullet"/>
      <w:lvlText w:val="•"/>
      <w:lvlJc w:val="left"/>
      <w:pPr>
        <w:ind w:left="2846" w:hanging="269"/>
      </w:pPr>
      <w:rPr>
        <w:rFonts w:hint="default"/>
      </w:rPr>
    </w:lvl>
    <w:lvl w:ilvl="4" w:tplc="F3C6939E">
      <w:numFmt w:val="bullet"/>
      <w:lvlText w:val="•"/>
      <w:lvlJc w:val="left"/>
      <w:pPr>
        <w:ind w:left="3860" w:hanging="269"/>
      </w:pPr>
      <w:rPr>
        <w:rFonts w:hint="default"/>
      </w:rPr>
    </w:lvl>
    <w:lvl w:ilvl="5" w:tplc="C366D3EA">
      <w:numFmt w:val="bullet"/>
      <w:lvlText w:val="•"/>
      <w:lvlJc w:val="left"/>
      <w:pPr>
        <w:ind w:left="4873" w:hanging="269"/>
      </w:pPr>
      <w:rPr>
        <w:rFonts w:hint="default"/>
      </w:rPr>
    </w:lvl>
    <w:lvl w:ilvl="6" w:tplc="3B4EAE04">
      <w:numFmt w:val="bullet"/>
      <w:lvlText w:val="•"/>
      <w:lvlJc w:val="left"/>
      <w:pPr>
        <w:ind w:left="5886" w:hanging="269"/>
      </w:pPr>
      <w:rPr>
        <w:rFonts w:hint="default"/>
      </w:rPr>
    </w:lvl>
    <w:lvl w:ilvl="7" w:tplc="43BACCE4">
      <w:numFmt w:val="bullet"/>
      <w:lvlText w:val="•"/>
      <w:lvlJc w:val="left"/>
      <w:pPr>
        <w:ind w:left="6900" w:hanging="269"/>
      </w:pPr>
      <w:rPr>
        <w:rFonts w:hint="default"/>
      </w:rPr>
    </w:lvl>
    <w:lvl w:ilvl="8" w:tplc="EE46B5E6">
      <w:numFmt w:val="bullet"/>
      <w:lvlText w:val="•"/>
      <w:lvlJc w:val="left"/>
      <w:pPr>
        <w:ind w:left="7913" w:hanging="269"/>
      </w:pPr>
      <w:rPr>
        <w:rFonts w:hint="default"/>
      </w:rPr>
    </w:lvl>
  </w:abstractNum>
  <w:abstractNum w:abstractNumId="2" w15:restartNumberingAfterBreak="0">
    <w:nsid w:val="64A60150"/>
    <w:multiLevelType w:val="hybridMultilevel"/>
    <w:tmpl w:val="ADAA045E"/>
    <w:lvl w:ilvl="0" w:tplc="98ECFCF4">
      <w:start w:val="8"/>
      <w:numFmt w:val="decimal"/>
      <w:lvlText w:val="%1."/>
      <w:lvlJc w:val="left"/>
      <w:pPr>
        <w:ind w:left="460" w:hanging="360"/>
      </w:pPr>
      <w:rPr>
        <w:rFonts w:hint="default"/>
        <w:b/>
      </w:rPr>
    </w:lvl>
    <w:lvl w:ilvl="1" w:tplc="04090019">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22D"/>
    <w:rsid w:val="000C1EF6"/>
    <w:rsid w:val="000D1027"/>
    <w:rsid w:val="00193A6F"/>
    <w:rsid w:val="001F5538"/>
    <w:rsid w:val="00215D54"/>
    <w:rsid w:val="002508FD"/>
    <w:rsid w:val="002F13DA"/>
    <w:rsid w:val="00327219"/>
    <w:rsid w:val="0035522D"/>
    <w:rsid w:val="00355889"/>
    <w:rsid w:val="00360E46"/>
    <w:rsid w:val="00380110"/>
    <w:rsid w:val="003A1DA8"/>
    <w:rsid w:val="003A48A1"/>
    <w:rsid w:val="003D5DCB"/>
    <w:rsid w:val="003F6C5D"/>
    <w:rsid w:val="00412B19"/>
    <w:rsid w:val="00435FC3"/>
    <w:rsid w:val="00445CB2"/>
    <w:rsid w:val="005406C4"/>
    <w:rsid w:val="00591291"/>
    <w:rsid w:val="005A2659"/>
    <w:rsid w:val="006C362B"/>
    <w:rsid w:val="006D03D1"/>
    <w:rsid w:val="006F244C"/>
    <w:rsid w:val="007B17C7"/>
    <w:rsid w:val="007F61F0"/>
    <w:rsid w:val="00846B18"/>
    <w:rsid w:val="00862D5C"/>
    <w:rsid w:val="00871F51"/>
    <w:rsid w:val="0089026C"/>
    <w:rsid w:val="008B213E"/>
    <w:rsid w:val="00915477"/>
    <w:rsid w:val="009510C7"/>
    <w:rsid w:val="00966EA7"/>
    <w:rsid w:val="00980F74"/>
    <w:rsid w:val="009C4A56"/>
    <w:rsid w:val="00A37B03"/>
    <w:rsid w:val="00AD6E79"/>
    <w:rsid w:val="00AE3870"/>
    <w:rsid w:val="00B1114F"/>
    <w:rsid w:val="00B17075"/>
    <w:rsid w:val="00B6108F"/>
    <w:rsid w:val="00B7128C"/>
    <w:rsid w:val="00D67F9C"/>
    <w:rsid w:val="00EE4880"/>
    <w:rsid w:val="00F60212"/>
    <w:rsid w:val="00FA2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9A4645A"/>
  <w15:chartTrackingRefBased/>
  <w15:docId w15:val="{276DB002-FA88-41F0-BDE0-2C3E62B26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D5DCB"/>
    <w:pPr>
      <w:widowControl w:val="0"/>
      <w:autoSpaceDE w:val="0"/>
      <w:autoSpaceDN w:val="0"/>
      <w:spacing w:after="0" w:line="240" w:lineRule="auto"/>
      <w:ind w:left="100"/>
      <w:outlineLvl w:val="0"/>
    </w:pPr>
    <w:rPr>
      <w:rFonts w:ascii="Times New Roman" w:eastAsia="Times New Roman" w:hAnsi="Times New Roman" w:cs="Times New Roman"/>
      <w:b/>
      <w:bCs/>
      <w:i/>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522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1"/>
    <w:qFormat/>
    <w:rsid w:val="000C1EF6"/>
    <w:pPr>
      <w:ind w:left="720"/>
      <w:contextualSpacing/>
    </w:pPr>
  </w:style>
  <w:style w:type="character" w:customStyle="1" w:styleId="Heading1Char">
    <w:name w:val="Heading 1 Char"/>
    <w:basedOn w:val="DefaultParagraphFont"/>
    <w:link w:val="Heading1"/>
    <w:uiPriority w:val="9"/>
    <w:rsid w:val="003D5DCB"/>
    <w:rPr>
      <w:rFonts w:ascii="Times New Roman" w:eastAsia="Times New Roman" w:hAnsi="Times New Roman" w:cs="Times New Roman"/>
      <w:b/>
      <w:bCs/>
      <w:i/>
      <w:sz w:val="24"/>
      <w:szCs w:val="24"/>
      <w:u w:val="single" w:color="000000"/>
    </w:rPr>
  </w:style>
  <w:style w:type="paragraph" w:styleId="BodyText">
    <w:name w:val="Body Text"/>
    <w:basedOn w:val="Normal"/>
    <w:link w:val="BodyTextChar"/>
    <w:uiPriority w:val="1"/>
    <w:qFormat/>
    <w:rsid w:val="003D5DCB"/>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3D5DCB"/>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3D5DCB"/>
    <w:pPr>
      <w:widowControl w:val="0"/>
      <w:autoSpaceDE w:val="0"/>
      <w:autoSpaceDN w:val="0"/>
      <w:spacing w:after="0" w:line="240" w:lineRule="auto"/>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215D54"/>
    <w:rPr>
      <w:sz w:val="16"/>
      <w:szCs w:val="16"/>
    </w:rPr>
  </w:style>
  <w:style w:type="paragraph" w:styleId="CommentText">
    <w:name w:val="annotation text"/>
    <w:basedOn w:val="Normal"/>
    <w:link w:val="CommentTextChar"/>
    <w:uiPriority w:val="99"/>
    <w:semiHidden/>
    <w:unhideWhenUsed/>
    <w:rsid w:val="00215D54"/>
    <w:pPr>
      <w:spacing w:line="240" w:lineRule="auto"/>
    </w:pPr>
    <w:rPr>
      <w:sz w:val="20"/>
      <w:szCs w:val="20"/>
    </w:rPr>
  </w:style>
  <w:style w:type="character" w:customStyle="1" w:styleId="CommentTextChar">
    <w:name w:val="Comment Text Char"/>
    <w:basedOn w:val="DefaultParagraphFont"/>
    <w:link w:val="CommentText"/>
    <w:uiPriority w:val="99"/>
    <w:semiHidden/>
    <w:rsid w:val="00215D54"/>
    <w:rPr>
      <w:sz w:val="20"/>
      <w:szCs w:val="20"/>
    </w:rPr>
  </w:style>
  <w:style w:type="paragraph" w:styleId="CommentSubject">
    <w:name w:val="annotation subject"/>
    <w:basedOn w:val="CommentText"/>
    <w:next w:val="CommentText"/>
    <w:link w:val="CommentSubjectChar"/>
    <w:uiPriority w:val="99"/>
    <w:semiHidden/>
    <w:unhideWhenUsed/>
    <w:rsid w:val="00215D54"/>
    <w:rPr>
      <w:b/>
      <w:bCs/>
    </w:rPr>
  </w:style>
  <w:style w:type="character" w:customStyle="1" w:styleId="CommentSubjectChar">
    <w:name w:val="Comment Subject Char"/>
    <w:basedOn w:val="CommentTextChar"/>
    <w:link w:val="CommentSubject"/>
    <w:uiPriority w:val="99"/>
    <w:semiHidden/>
    <w:rsid w:val="00215D54"/>
    <w:rPr>
      <w:b/>
      <w:bCs/>
      <w:sz w:val="20"/>
      <w:szCs w:val="20"/>
    </w:rPr>
  </w:style>
  <w:style w:type="paragraph" w:styleId="Header">
    <w:name w:val="header"/>
    <w:basedOn w:val="Normal"/>
    <w:link w:val="HeaderChar"/>
    <w:uiPriority w:val="99"/>
    <w:unhideWhenUsed/>
    <w:rsid w:val="00B170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075"/>
  </w:style>
  <w:style w:type="paragraph" w:styleId="Footer">
    <w:name w:val="footer"/>
    <w:basedOn w:val="Normal"/>
    <w:link w:val="FooterChar"/>
    <w:uiPriority w:val="99"/>
    <w:unhideWhenUsed/>
    <w:rsid w:val="00B170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075"/>
  </w:style>
  <w:style w:type="paragraph" w:styleId="FootnoteText">
    <w:name w:val="footnote text"/>
    <w:basedOn w:val="Normal"/>
    <w:link w:val="FootnoteTextChar"/>
    <w:uiPriority w:val="99"/>
    <w:semiHidden/>
    <w:unhideWhenUsed/>
    <w:rsid w:val="00B170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7075"/>
    <w:rPr>
      <w:sz w:val="20"/>
      <w:szCs w:val="20"/>
    </w:rPr>
  </w:style>
  <w:style w:type="character" w:styleId="FootnoteReference">
    <w:name w:val="footnote reference"/>
    <w:basedOn w:val="DefaultParagraphFont"/>
    <w:uiPriority w:val="99"/>
    <w:semiHidden/>
    <w:unhideWhenUsed/>
    <w:rsid w:val="00B170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07739">
      <w:bodyDiv w:val="1"/>
      <w:marLeft w:val="0"/>
      <w:marRight w:val="0"/>
      <w:marTop w:val="0"/>
      <w:marBottom w:val="0"/>
      <w:divBdr>
        <w:top w:val="none" w:sz="0" w:space="0" w:color="auto"/>
        <w:left w:val="none" w:sz="0" w:space="0" w:color="auto"/>
        <w:bottom w:val="none" w:sz="0" w:space="0" w:color="auto"/>
        <w:right w:val="none" w:sz="0" w:space="0" w:color="auto"/>
      </w:divBdr>
      <w:divsChild>
        <w:div w:id="398870113">
          <w:marLeft w:val="0"/>
          <w:marRight w:val="0"/>
          <w:marTop w:val="0"/>
          <w:marBottom w:val="0"/>
          <w:divBdr>
            <w:top w:val="none" w:sz="0" w:space="0" w:color="auto"/>
            <w:left w:val="none" w:sz="0" w:space="0" w:color="auto"/>
            <w:bottom w:val="none" w:sz="0" w:space="0" w:color="auto"/>
            <w:right w:val="none" w:sz="0" w:space="0" w:color="auto"/>
          </w:divBdr>
        </w:div>
      </w:divsChild>
    </w:div>
    <w:div w:id="223180050">
      <w:bodyDiv w:val="1"/>
      <w:marLeft w:val="0"/>
      <w:marRight w:val="0"/>
      <w:marTop w:val="0"/>
      <w:marBottom w:val="0"/>
      <w:divBdr>
        <w:top w:val="none" w:sz="0" w:space="0" w:color="auto"/>
        <w:left w:val="none" w:sz="0" w:space="0" w:color="auto"/>
        <w:bottom w:val="none" w:sz="0" w:space="0" w:color="auto"/>
        <w:right w:val="none" w:sz="0" w:space="0" w:color="auto"/>
      </w:divBdr>
      <w:divsChild>
        <w:div w:id="631400973">
          <w:marLeft w:val="0"/>
          <w:marRight w:val="0"/>
          <w:marTop w:val="0"/>
          <w:marBottom w:val="0"/>
          <w:divBdr>
            <w:top w:val="none" w:sz="0" w:space="0" w:color="auto"/>
            <w:left w:val="none" w:sz="0" w:space="0" w:color="auto"/>
            <w:bottom w:val="none" w:sz="0" w:space="0" w:color="auto"/>
            <w:right w:val="none" w:sz="0" w:space="0" w:color="auto"/>
          </w:divBdr>
        </w:div>
      </w:divsChild>
    </w:div>
    <w:div w:id="1064448453">
      <w:bodyDiv w:val="1"/>
      <w:marLeft w:val="0"/>
      <w:marRight w:val="0"/>
      <w:marTop w:val="0"/>
      <w:marBottom w:val="0"/>
      <w:divBdr>
        <w:top w:val="none" w:sz="0" w:space="0" w:color="auto"/>
        <w:left w:val="none" w:sz="0" w:space="0" w:color="auto"/>
        <w:bottom w:val="none" w:sz="0" w:space="0" w:color="auto"/>
        <w:right w:val="none" w:sz="0" w:space="0" w:color="auto"/>
      </w:divBdr>
    </w:div>
    <w:div w:id="1222793925">
      <w:bodyDiv w:val="1"/>
      <w:marLeft w:val="0"/>
      <w:marRight w:val="0"/>
      <w:marTop w:val="0"/>
      <w:marBottom w:val="0"/>
      <w:divBdr>
        <w:top w:val="none" w:sz="0" w:space="0" w:color="auto"/>
        <w:left w:val="none" w:sz="0" w:space="0" w:color="auto"/>
        <w:bottom w:val="none" w:sz="0" w:space="0" w:color="auto"/>
        <w:right w:val="none" w:sz="0" w:space="0" w:color="auto"/>
      </w:divBdr>
      <w:divsChild>
        <w:div w:id="2051106375">
          <w:marLeft w:val="0"/>
          <w:marRight w:val="0"/>
          <w:marTop w:val="0"/>
          <w:marBottom w:val="0"/>
          <w:divBdr>
            <w:top w:val="none" w:sz="0" w:space="0" w:color="auto"/>
            <w:left w:val="none" w:sz="0" w:space="0" w:color="auto"/>
            <w:bottom w:val="none" w:sz="0" w:space="0" w:color="auto"/>
            <w:right w:val="none" w:sz="0" w:space="0" w:color="auto"/>
          </w:divBdr>
        </w:div>
      </w:divsChild>
    </w:div>
    <w:div w:id="1752461465">
      <w:bodyDiv w:val="1"/>
      <w:marLeft w:val="0"/>
      <w:marRight w:val="0"/>
      <w:marTop w:val="0"/>
      <w:marBottom w:val="0"/>
      <w:divBdr>
        <w:top w:val="none" w:sz="0" w:space="0" w:color="auto"/>
        <w:left w:val="none" w:sz="0" w:space="0" w:color="auto"/>
        <w:bottom w:val="none" w:sz="0" w:space="0" w:color="auto"/>
        <w:right w:val="none" w:sz="0" w:space="0" w:color="auto"/>
      </w:divBdr>
      <w:divsChild>
        <w:div w:id="147409184">
          <w:marLeft w:val="0"/>
          <w:marRight w:val="0"/>
          <w:marTop w:val="0"/>
          <w:marBottom w:val="0"/>
          <w:divBdr>
            <w:top w:val="none" w:sz="0" w:space="0" w:color="auto"/>
            <w:left w:val="none" w:sz="0" w:space="0" w:color="auto"/>
            <w:bottom w:val="none" w:sz="0" w:space="0" w:color="auto"/>
            <w:right w:val="none" w:sz="0" w:space="0" w:color="auto"/>
          </w:divBdr>
        </w:div>
      </w:divsChild>
    </w:div>
    <w:div w:id="1905677559">
      <w:bodyDiv w:val="1"/>
      <w:marLeft w:val="0"/>
      <w:marRight w:val="0"/>
      <w:marTop w:val="0"/>
      <w:marBottom w:val="0"/>
      <w:divBdr>
        <w:top w:val="none" w:sz="0" w:space="0" w:color="auto"/>
        <w:left w:val="none" w:sz="0" w:space="0" w:color="auto"/>
        <w:bottom w:val="none" w:sz="0" w:space="0" w:color="auto"/>
        <w:right w:val="none" w:sz="0" w:space="0" w:color="auto"/>
      </w:divBdr>
      <w:divsChild>
        <w:div w:id="1732073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nnifer_l_norris@fws.go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9DE15-69B3-413C-ADAE-39BBF439B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1603</Words>
  <Characters>9142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James C</dc:creator>
  <cp:keywords/>
  <dc:description/>
  <cp:lastModifiedBy>Lee, James C</cp:lastModifiedBy>
  <cp:revision>2</cp:revision>
  <dcterms:created xsi:type="dcterms:W3CDTF">2022-09-14T23:36:00Z</dcterms:created>
  <dcterms:modified xsi:type="dcterms:W3CDTF">2022-09-14T23:36:00Z</dcterms:modified>
</cp:coreProperties>
</file>