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7CB8F" w14:textId="77777777" w:rsidR="00EC353C" w:rsidRDefault="00375C62">
      <w:r>
        <w:t>May 25</w:t>
      </w:r>
      <w:r w:rsidRPr="00375C62">
        <w:rPr>
          <w:vertAlign w:val="superscript"/>
        </w:rPr>
        <w:t>th</w:t>
      </w:r>
      <w:proofErr w:type="gramStart"/>
      <w:r>
        <w:t xml:space="preserve"> 2022</w:t>
      </w:r>
      <w:proofErr w:type="gramEnd"/>
    </w:p>
    <w:p w14:paraId="4ED8DD5A" w14:textId="77777777" w:rsidR="00375C62" w:rsidRDefault="00375C62"/>
    <w:p w14:paraId="70B0AC92" w14:textId="77777777" w:rsidR="00375C62" w:rsidRDefault="00375C62">
      <w:r>
        <w:t xml:space="preserve">IDT </w:t>
      </w:r>
      <w:r w:rsidR="00B37B70">
        <w:t>M</w:t>
      </w:r>
      <w:r>
        <w:t>eeting</w:t>
      </w:r>
      <w:r w:rsidR="00B37B70">
        <w:t xml:space="preserve"> Notes</w:t>
      </w:r>
    </w:p>
    <w:p w14:paraId="44D945F0" w14:textId="77777777" w:rsidR="00375C62" w:rsidRDefault="00375C62"/>
    <w:p w14:paraId="5E5CED6A" w14:textId="3607A14C" w:rsidR="00375C62" w:rsidRDefault="00375C62">
      <w:r w:rsidRPr="00914D5A">
        <w:rPr>
          <w:b/>
        </w:rPr>
        <w:t>Attendees</w:t>
      </w:r>
      <w:r>
        <w:t xml:space="preserve">: </w:t>
      </w:r>
      <w:r w:rsidR="002617A9">
        <w:t xml:space="preserve">(BOR) </w:t>
      </w:r>
      <w:r>
        <w:t>James Lee, Oliver Rodgers</w:t>
      </w:r>
      <w:r w:rsidR="00621DD3">
        <w:t>,</w:t>
      </w:r>
      <w:r>
        <w:t xml:space="preserve"> Mike Dixon</w:t>
      </w:r>
      <w:r w:rsidR="002617A9">
        <w:t xml:space="preserve">, </w:t>
      </w:r>
      <w:r w:rsidR="00936E3C">
        <w:t>Chad Abel</w:t>
      </w:r>
      <w:r w:rsidR="00621DD3">
        <w:t xml:space="preserve"> </w:t>
      </w:r>
      <w:r w:rsidR="002617A9">
        <w:t xml:space="preserve">(HVT) </w:t>
      </w:r>
      <w:r>
        <w:t>Justin Alvarez, Karl Seitz</w:t>
      </w:r>
      <w:r w:rsidR="002617A9">
        <w:t xml:space="preserve">, (YTF) </w:t>
      </w:r>
      <w:r>
        <w:t xml:space="preserve">Kyle </w:t>
      </w:r>
      <w:proofErr w:type="spellStart"/>
      <w:r>
        <w:t>DeJuilio</w:t>
      </w:r>
      <w:proofErr w:type="spellEnd"/>
      <w:r>
        <w:t xml:space="preserve">, Chris </w:t>
      </w:r>
      <w:proofErr w:type="spellStart"/>
      <w:r>
        <w:t>Laskodi</w:t>
      </w:r>
      <w:proofErr w:type="spellEnd"/>
      <w:r w:rsidR="002617A9">
        <w:t>, (</w:t>
      </w:r>
      <w:r w:rsidR="00621DD3">
        <w:t>CDFW/CDWR</w:t>
      </w:r>
      <w:r w:rsidR="002617A9">
        <w:t xml:space="preserve">) </w:t>
      </w:r>
      <w:r>
        <w:t xml:space="preserve">Seth Lawrence, Ken </w:t>
      </w:r>
      <w:proofErr w:type="spellStart"/>
      <w:r>
        <w:t>Lindke</w:t>
      </w:r>
      <w:proofErr w:type="spellEnd"/>
      <w:r w:rsidR="002617A9">
        <w:t xml:space="preserve">, (NMFS) </w:t>
      </w:r>
      <w:r>
        <w:t>Seth Naman</w:t>
      </w:r>
      <w:r w:rsidR="002617A9">
        <w:t xml:space="preserve">, (USFS) </w:t>
      </w:r>
      <w:r>
        <w:t>Eric Wiseman</w:t>
      </w:r>
      <w:r w:rsidR="002617A9">
        <w:t xml:space="preserve">, (USFWS) </w:t>
      </w:r>
      <w:r>
        <w:t xml:space="preserve">Nick </w:t>
      </w:r>
      <w:proofErr w:type="spellStart"/>
      <w:r>
        <w:t>Som</w:t>
      </w:r>
      <w:proofErr w:type="spellEnd"/>
    </w:p>
    <w:p w14:paraId="2E0CE48F" w14:textId="77777777" w:rsidR="00375C62" w:rsidRDefault="00375C62"/>
    <w:p w14:paraId="3FA90EC0" w14:textId="77777777" w:rsidR="00375C62" w:rsidRDefault="00375C62">
      <w:r w:rsidRPr="00375C62">
        <w:rPr>
          <w:b/>
        </w:rPr>
        <w:t>Reviewed Agenda</w:t>
      </w:r>
      <w:r>
        <w:t xml:space="preserve"> </w:t>
      </w:r>
    </w:p>
    <w:p w14:paraId="53A7BC8E" w14:textId="77777777" w:rsidR="00375C62" w:rsidRDefault="00375C62">
      <w:r>
        <w:t>a request to add a discussion about types of information that can be included in Target development and Prioritization.</w:t>
      </w:r>
    </w:p>
    <w:p w14:paraId="64F98780" w14:textId="77777777" w:rsidR="00375C62" w:rsidRDefault="00375C62">
      <w:r>
        <w:t>Noted there wasn’t a physical scientist but since today is mostly process focused we should be fine.</w:t>
      </w:r>
    </w:p>
    <w:p w14:paraId="53D01343" w14:textId="77777777" w:rsidR="00375C62" w:rsidRDefault="00375C62"/>
    <w:p w14:paraId="707FE267" w14:textId="77777777" w:rsidR="00375C62" w:rsidRPr="001D0B8D" w:rsidRDefault="00375C62">
      <w:pPr>
        <w:rPr>
          <w:b/>
        </w:rPr>
      </w:pPr>
      <w:r w:rsidRPr="001D0B8D">
        <w:rPr>
          <w:b/>
        </w:rPr>
        <w:t>Objectives and Targets</w:t>
      </w:r>
    </w:p>
    <w:p w14:paraId="751D8D4A" w14:textId="77777777" w:rsidR="00375C62" w:rsidRDefault="00375C62">
      <w:r>
        <w:t>Temperature targets</w:t>
      </w:r>
    </w:p>
    <w:p w14:paraId="09C2441A" w14:textId="77777777" w:rsidR="00375C62" w:rsidRDefault="00375C62">
      <w:r>
        <w:tab/>
      </w:r>
      <w:r w:rsidR="001D0B8D">
        <w:t>R</w:t>
      </w:r>
      <w:r>
        <w:t xml:space="preserve">ecommendations </w:t>
      </w:r>
      <w:r w:rsidR="001D0B8D">
        <w:t>from the Fish Workgroup</w:t>
      </w:r>
    </w:p>
    <w:p w14:paraId="7CBB426D" w14:textId="77777777" w:rsidR="00375C62" w:rsidRDefault="001D0B8D" w:rsidP="00375C62">
      <w:pPr>
        <w:tabs>
          <w:tab w:val="left" w:pos="4740"/>
        </w:tabs>
        <w:ind w:left="720" w:firstLine="720"/>
      </w:pPr>
      <w:r>
        <w:t>R</w:t>
      </w:r>
      <w:r w:rsidR="00375C62">
        <w:t>emove Weitchpec</w:t>
      </w:r>
      <w:r>
        <w:t xml:space="preserve"> temperature</w:t>
      </w:r>
      <w:r w:rsidR="00375C62">
        <w:t xml:space="preserve"> target</w:t>
      </w:r>
      <w:r w:rsidR="00375C62">
        <w:tab/>
      </w:r>
    </w:p>
    <w:p w14:paraId="36F05D83" w14:textId="77777777" w:rsidR="00375C62" w:rsidRDefault="00375C62" w:rsidP="001D0B8D">
      <w:pPr>
        <w:tabs>
          <w:tab w:val="left" w:pos="4740"/>
        </w:tabs>
        <w:ind w:left="1440"/>
      </w:pPr>
      <w:r>
        <w:t xml:space="preserve">Add new </w:t>
      </w:r>
      <w:r w:rsidR="00B37B70">
        <w:t>temperature</w:t>
      </w:r>
      <w:r>
        <w:t xml:space="preserve"> targets </w:t>
      </w:r>
      <w:r w:rsidR="001D0B8D">
        <w:t>at Lewiston Dam to meet a broader range of species needs.</w:t>
      </w:r>
    </w:p>
    <w:p w14:paraId="3E4045A1" w14:textId="77777777" w:rsidR="002617A9" w:rsidRDefault="002617A9">
      <w:r>
        <w:t>There was a recommendation to remove the graph showing water temperature and eyed egg survival.</w:t>
      </w:r>
      <w:r w:rsidR="00BF7D8C">
        <w:t xml:space="preserve"> T</w:t>
      </w:r>
      <w:r>
        <w:t>hat will be discussed further by a small group</w:t>
      </w:r>
      <w:r w:rsidR="00BF7D8C">
        <w:t xml:space="preserve"> (Pinnix, Lee, &amp; Naman)</w:t>
      </w:r>
      <w:r>
        <w:t>.</w:t>
      </w:r>
      <w:r w:rsidR="00BF7D8C">
        <w:t xml:space="preserve"> </w:t>
      </w:r>
    </w:p>
    <w:p w14:paraId="42BBFF90" w14:textId="77777777" w:rsidR="00BF7D8C" w:rsidRDefault="00BF7D8C">
      <w:r>
        <w:t xml:space="preserve">The group briefly discussed what level of source information can be used in a memo.  </w:t>
      </w:r>
    </w:p>
    <w:p w14:paraId="41481B7E" w14:textId="77777777" w:rsidR="00BF7D8C" w:rsidRPr="000B7E18" w:rsidRDefault="00BF7D8C">
      <w:pPr>
        <w:rPr>
          <w:i/>
        </w:rPr>
      </w:pPr>
      <w:proofErr w:type="gramStart"/>
      <w:r w:rsidRPr="000B7E18">
        <w:rPr>
          <w:i/>
        </w:rPr>
        <w:t>Overall</w:t>
      </w:r>
      <w:proofErr w:type="gramEnd"/>
      <w:r w:rsidRPr="000B7E18">
        <w:rPr>
          <w:i/>
        </w:rPr>
        <w:t xml:space="preserve"> there were no objecti</w:t>
      </w:r>
      <w:r w:rsidR="000B7E18" w:rsidRPr="000B7E18">
        <w:rPr>
          <w:i/>
        </w:rPr>
        <w:t>on</w:t>
      </w:r>
      <w:r w:rsidRPr="000B7E18">
        <w:rPr>
          <w:i/>
        </w:rPr>
        <w:t>s to forwarding the recommendations to the TMC.  James needs any written comments by June 10</w:t>
      </w:r>
      <w:r w:rsidRPr="000B7E18">
        <w:rPr>
          <w:i/>
          <w:vertAlign w:val="superscript"/>
        </w:rPr>
        <w:t>th</w:t>
      </w:r>
      <w:r w:rsidRPr="000B7E18">
        <w:rPr>
          <w:i/>
        </w:rPr>
        <w:t>.</w:t>
      </w:r>
    </w:p>
    <w:p w14:paraId="065384FF" w14:textId="77777777" w:rsidR="00BF7D8C" w:rsidRDefault="00BF7D8C"/>
    <w:p w14:paraId="4D21E468" w14:textId="77777777" w:rsidR="00BF7D8C" w:rsidRDefault="00BF7D8C">
      <w:r>
        <w:t>The established objectives and targets which have been developed by the workgroup and cleared by the IDT will be presented to the TMC by the Workgroup Coordinators for each field.</w:t>
      </w:r>
    </w:p>
    <w:p w14:paraId="28444558" w14:textId="77777777" w:rsidR="00BF7D8C" w:rsidRDefault="00BF7D8C">
      <w:r>
        <w:t xml:space="preserve">Ultimately these will be included as an appendix to </w:t>
      </w:r>
      <w:proofErr w:type="gramStart"/>
      <w:r>
        <w:t>the  Science</w:t>
      </w:r>
      <w:proofErr w:type="gramEnd"/>
      <w:r>
        <w:t xml:space="preserve"> Workplan.</w:t>
      </w:r>
    </w:p>
    <w:p w14:paraId="5E251975" w14:textId="77777777" w:rsidR="00AC1D0F" w:rsidRDefault="00AC1D0F"/>
    <w:p w14:paraId="504E8B33" w14:textId="77777777" w:rsidR="00AC1D0F" w:rsidRDefault="00AC1D0F">
      <w:r>
        <w:t xml:space="preserve">TMC </w:t>
      </w:r>
      <w:r w:rsidR="00A707D1">
        <w:t>was</w:t>
      </w:r>
      <w:r>
        <w:t xml:space="preserve"> provided </w:t>
      </w:r>
      <w:r w:rsidR="00A707D1">
        <w:t xml:space="preserve">the </w:t>
      </w:r>
      <w:r>
        <w:t xml:space="preserve">table of Objectives and Targets last year but not the whole document.  We </w:t>
      </w:r>
      <w:r w:rsidR="00A707D1">
        <w:t>will</w:t>
      </w:r>
      <w:r>
        <w:t xml:space="preserve"> search for approval to include as an appendix.</w:t>
      </w:r>
    </w:p>
    <w:p w14:paraId="703EFA5E" w14:textId="77777777" w:rsidR="00AC1D0F" w:rsidRDefault="00AC1D0F">
      <w:r>
        <w:t xml:space="preserve">There was a recommendation to </w:t>
      </w:r>
      <w:r w:rsidR="00A707D1">
        <w:t xml:space="preserve">also </w:t>
      </w:r>
      <w:r>
        <w:t xml:space="preserve">get TMC to formally </w:t>
      </w:r>
      <w:r w:rsidR="00A707D1">
        <w:t>adopt</w:t>
      </w:r>
      <w:r>
        <w:t xml:space="preserve"> the O&amp;T </w:t>
      </w:r>
      <w:r w:rsidR="005F392D">
        <w:t xml:space="preserve">as </w:t>
      </w:r>
      <w:r>
        <w:t>each discipline</w:t>
      </w:r>
      <w:r w:rsidR="005F392D">
        <w:t xml:space="preserve"> i</w:t>
      </w:r>
      <w:r>
        <w:t xml:space="preserve">s </w:t>
      </w:r>
      <w:r w:rsidR="005F392D">
        <w:t xml:space="preserve">presented.  </w:t>
      </w:r>
      <w:r w:rsidR="00A707D1">
        <w:t>Knowing that the TMC is supportive of the O&amp;Ts will</w:t>
      </w:r>
      <w:r w:rsidR="005F392D">
        <w:t xml:space="preserve"> assist the Science Planning Document folks as they work through the prioritization exercise.</w:t>
      </w:r>
    </w:p>
    <w:p w14:paraId="3B17D5FE" w14:textId="77777777" w:rsidR="000B7E18" w:rsidRDefault="000B7E18"/>
    <w:p w14:paraId="1C795634" w14:textId="77777777" w:rsidR="000B7E18" w:rsidRPr="000B7E18" w:rsidRDefault="000B7E18">
      <w:pPr>
        <w:rPr>
          <w:i/>
        </w:rPr>
      </w:pPr>
      <w:r w:rsidRPr="000B7E18">
        <w:rPr>
          <w:i/>
        </w:rPr>
        <w:t>There was consensus/no objection to requesting an action from TMC on each set of O&amp;T as we go through the presentations to adopt them and approve their inclusion as an appendix to the science plan.</w:t>
      </w:r>
    </w:p>
    <w:p w14:paraId="75ECD610" w14:textId="77777777" w:rsidR="005F392D" w:rsidRDefault="005F392D"/>
    <w:p w14:paraId="19DD2777" w14:textId="77777777" w:rsidR="008E7464" w:rsidRPr="00234FBF" w:rsidRDefault="008E7464">
      <w:pPr>
        <w:rPr>
          <w:b/>
        </w:rPr>
      </w:pPr>
      <w:r w:rsidRPr="00234FBF">
        <w:rPr>
          <w:b/>
        </w:rPr>
        <w:t>Science Planning for FY2023</w:t>
      </w:r>
    </w:p>
    <w:p w14:paraId="543FB940" w14:textId="77777777" w:rsidR="00234FBF" w:rsidRDefault="00234FBF">
      <w:r>
        <w:t>There are three categories of projects in what James proposes</w:t>
      </w:r>
    </w:p>
    <w:p w14:paraId="2BB2AEDB" w14:textId="77777777" w:rsidR="008E7464" w:rsidRDefault="008E7464" w:rsidP="00234FBF">
      <w:pPr>
        <w:pStyle w:val="ListParagraph"/>
        <w:numPr>
          <w:ilvl w:val="0"/>
          <w:numId w:val="1"/>
        </w:numPr>
      </w:pPr>
      <w:r>
        <w:t xml:space="preserve">Status and Trend Monitoring </w:t>
      </w:r>
      <w:proofErr w:type="gramStart"/>
      <w:r>
        <w:t>similar to</w:t>
      </w:r>
      <w:proofErr w:type="gramEnd"/>
      <w:r>
        <w:t xml:space="preserve"> FY22</w:t>
      </w:r>
    </w:p>
    <w:p w14:paraId="00EAE2E6" w14:textId="77777777" w:rsidR="008E7464" w:rsidRDefault="008E7464" w:rsidP="00234FBF">
      <w:pPr>
        <w:pStyle w:val="ListParagraph"/>
        <w:numPr>
          <w:ilvl w:val="0"/>
          <w:numId w:val="1"/>
        </w:numPr>
      </w:pPr>
      <w:r>
        <w:t>Bed Surface and grainsize mapping.</w:t>
      </w:r>
    </w:p>
    <w:p w14:paraId="4E0F5524" w14:textId="77777777" w:rsidR="00234FBF" w:rsidRDefault="00234FBF" w:rsidP="00234FBF">
      <w:pPr>
        <w:pStyle w:val="ListParagraph"/>
        <w:numPr>
          <w:ilvl w:val="0"/>
          <w:numId w:val="1"/>
        </w:numPr>
      </w:pPr>
      <w:r>
        <w:t>Funds to address uncertainties.</w:t>
      </w:r>
    </w:p>
    <w:p w14:paraId="3D4219C6" w14:textId="77777777" w:rsidR="00234FBF" w:rsidRDefault="00234FBF">
      <w:r>
        <w:lastRenderedPageBreak/>
        <w:t xml:space="preserve">The Klamath and Lower Trinity creel surveys were dropped 2 years </w:t>
      </w:r>
      <w:proofErr w:type="gramStart"/>
      <w:r>
        <w:t>ago</w:t>
      </w:r>
      <w:proofErr w:type="gramEnd"/>
      <w:r>
        <w:t xml:space="preserve"> and it was asked if we would consider resuming those projects.</w:t>
      </w:r>
    </w:p>
    <w:p w14:paraId="2BE3A21D" w14:textId="77777777" w:rsidR="00375C62" w:rsidRDefault="00234FBF">
      <w:r>
        <w:t>The direction was to have a recommendation made in TMC by one of the partners for discussion and consideration</w:t>
      </w:r>
      <w:r w:rsidR="00AD5CC6">
        <w:t xml:space="preserve"> as if those were funded the money would require cuts from elsewhere.</w:t>
      </w:r>
    </w:p>
    <w:p w14:paraId="56CEFC90" w14:textId="77777777" w:rsidR="00234FBF" w:rsidRDefault="00DC06AC">
      <w:r>
        <w:t xml:space="preserve">James will </w:t>
      </w:r>
      <w:r w:rsidR="00234FBF">
        <w:t>propos</w:t>
      </w:r>
      <w:r>
        <w:t xml:space="preserve">e </w:t>
      </w:r>
      <w:r w:rsidR="00234FBF">
        <w:t>$500k to address uncertainties</w:t>
      </w:r>
      <w:r>
        <w:t xml:space="preserve"> in 2023</w:t>
      </w:r>
      <w:r w:rsidR="00234FBF">
        <w:t>.</w:t>
      </w:r>
    </w:p>
    <w:p w14:paraId="5DBC0BD5" w14:textId="77777777" w:rsidR="00177E7A" w:rsidRDefault="00177E7A">
      <w:r>
        <w:t>There will be an RFP and the proposals will be ranked by IDT and reviewed by SAB.</w:t>
      </w:r>
    </w:p>
    <w:p w14:paraId="121EDD52" w14:textId="77777777" w:rsidR="00325BC4" w:rsidRDefault="00325BC4">
      <w:r>
        <w:t>There was concern about making too broad of a request and ending up with non ideal projects.</w:t>
      </w:r>
    </w:p>
    <w:p w14:paraId="451D5EB1" w14:textId="77777777" w:rsidR="00936E3C" w:rsidRDefault="00325BC4">
      <w:r>
        <w:t>Maybe at the IDT level we should develop ideas that could make the RFP more specific.</w:t>
      </w:r>
    </w:p>
    <w:p w14:paraId="12C68638" w14:textId="77777777" w:rsidR="00325BC4" w:rsidRDefault="00325BC4">
      <w:r>
        <w:t xml:space="preserve"> </w:t>
      </w:r>
    </w:p>
    <w:p w14:paraId="6517C49E" w14:textId="77777777" w:rsidR="00936E3C" w:rsidRDefault="00936E3C">
      <w:r>
        <w:t>We reviewed the uncertainties from the Science Plan and asked if the group is comfortable using those as the basis for proposal development</w:t>
      </w:r>
    </w:p>
    <w:p w14:paraId="5BDEDD07" w14:textId="77777777" w:rsidR="00936E3C" w:rsidRDefault="00936E3C">
      <w:r>
        <w:t>-suggestion to not use all 5 and to narrow the scope within the selected overall categories.</w:t>
      </w:r>
    </w:p>
    <w:p w14:paraId="0FD24A82" w14:textId="77777777" w:rsidR="00386F17" w:rsidRDefault="00936E3C">
      <w:r>
        <w:t>Can have workgroups by email</w:t>
      </w:r>
      <w:r w:rsidR="00386F17">
        <w:t xml:space="preserve"> suggest hypotheses to test to the coordinators which help address the broad uncertainties.  The IDT can then take that list and refine it for an RFP.</w:t>
      </w:r>
    </w:p>
    <w:p w14:paraId="11812576" w14:textId="77777777" w:rsidR="00386F17" w:rsidRDefault="00386F17">
      <w:r>
        <w:t>Even with that process there could still be value in narrowing the ask to the workgroups.</w:t>
      </w:r>
    </w:p>
    <w:p w14:paraId="2286D73E" w14:textId="77777777" w:rsidR="00460FAF" w:rsidRDefault="00386F17">
      <w:proofErr w:type="gramStart"/>
      <w:r>
        <w:t>Also</w:t>
      </w:r>
      <w:proofErr w:type="gramEnd"/>
      <w:r>
        <w:t xml:space="preserve"> we need to look at the timeline to ensure that we will be able to implement projects in FY23</w:t>
      </w:r>
      <w:r w:rsidR="00460FAF">
        <w:t>.</w:t>
      </w:r>
    </w:p>
    <w:p w14:paraId="29FC21EB" w14:textId="77777777" w:rsidR="00460FAF" w:rsidRDefault="000B7E18">
      <w:r>
        <w:t>Recommendation for IDT to develop limited number of questions and have workgroups develop methods/investigation plans.</w:t>
      </w:r>
    </w:p>
    <w:p w14:paraId="48ADF748" w14:textId="77777777" w:rsidR="00460FAF" w:rsidRDefault="00460FAF">
      <w:r>
        <w:t>Recommendation to have the workgroups develop a laundry list of specific questions to address the science documents uncertainties</w:t>
      </w:r>
      <w:r w:rsidR="000B7E18">
        <w:t xml:space="preserve"> that can be drawn on through time and </w:t>
      </w:r>
      <w:r>
        <w:t>that the IDT can prioritize</w:t>
      </w:r>
      <w:r w:rsidR="000B7E18">
        <w:t>. This would facilitate</w:t>
      </w:r>
      <w:r>
        <w:t xml:space="preserve"> an earlier proposal process which can be approved at the June TMC along with the budget.</w:t>
      </w:r>
    </w:p>
    <w:p w14:paraId="54F466DD" w14:textId="77777777" w:rsidR="00460FAF" w:rsidRDefault="00460FAF">
      <w:r>
        <w:t xml:space="preserve">That timeline seems </w:t>
      </w:r>
      <w:r w:rsidR="00483C58">
        <w:t>tight</w:t>
      </w:r>
      <w:r>
        <w:t xml:space="preserve"> this year</w:t>
      </w:r>
      <w:r w:rsidR="00AD5CC6">
        <w:t xml:space="preserve"> to get an RFP done by June TMC</w:t>
      </w:r>
      <w:r>
        <w:t xml:space="preserve"> but in future years it is something to strive for.</w:t>
      </w:r>
    </w:p>
    <w:p w14:paraId="3F1B00BB" w14:textId="77777777" w:rsidR="00460FAF" w:rsidRDefault="00483C58">
      <w:r>
        <w:t>The group had a general discussion about what is reasonable to get done this year before the June TMC meeting.</w:t>
      </w:r>
    </w:p>
    <w:p w14:paraId="09F7D49D" w14:textId="77777777" w:rsidR="00483C58" w:rsidRDefault="00483C58"/>
    <w:p w14:paraId="03A433E0" w14:textId="77777777" w:rsidR="00483C58" w:rsidRDefault="00483C58">
      <w:r>
        <w:t xml:space="preserve">The IDT will determine what the hypotheses </w:t>
      </w:r>
      <w:proofErr w:type="gramStart"/>
      <w:r>
        <w:t>are</w:t>
      </w:r>
      <w:proofErr w:type="gramEnd"/>
      <w:r>
        <w:t xml:space="preserve"> and the RFP will be developed based on that list and will be presented at </w:t>
      </w:r>
      <w:r w:rsidR="00B37B70">
        <w:t>a future</w:t>
      </w:r>
      <w:r>
        <w:t xml:space="preserve"> TMC meeting.</w:t>
      </w:r>
    </w:p>
    <w:p w14:paraId="4D66CBA0" w14:textId="77777777" w:rsidR="00B37B70" w:rsidRDefault="00B37B70"/>
    <w:p w14:paraId="7B9E9C40" w14:textId="77777777" w:rsidR="00B37B70" w:rsidRDefault="00B37B70">
      <w:r>
        <w:t xml:space="preserve">If TMC approves the questions and a solicitation with the selection process lined out in </w:t>
      </w:r>
      <w:proofErr w:type="gramStart"/>
      <w:r>
        <w:t>June</w:t>
      </w:r>
      <w:proofErr w:type="gramEnd"/>
      <w:r>
        <w:t xml:space="preserve"> do we have to go back to TMC with the final projects later?</w:t>
      </w:r>
    </w:p>
    <w:p w14:paraId="0EDD4F5F" w14:textId="77777777" w:rsidR="00B37B70" w:rsidRDefault="00B37B70">
      <w:r>
        <w:t>Maybe not?</w:t>
      </w:r>
    </w:p>
    <w:p w14:paraId="5B3A9666" w14:textId="77777777" w:rsidR="00B37B70" w:rsidRDefault="00B37B70"/>
    <w:p w14:paraId="71A8AB4E" w14:textId="77777777" w:rsidR="00B37B70" w:rsidRPr="00AD5CC6" w:rsidRDefault="00AD5CC6">
      <w:pPr>
        <w:rPr>
          <w:i/>
        </w:rPr>
      </w:pPr>
      <w:r w:rsidRPr="00AD5CC6">
        <w:rPr>
          <w:i/>
        </w:rPr>
        <w:t>IDT will develop the questions to be solicited in the RFP.  The RFP will be presented to TMC in XXXX, or a process will be presented to TMC in June and projects will be put forward for TMC approval in XXX</w:t>
      </w:r>
    </w:p>
    <w:p w14:paraId="6EC0D0E2" w14:textId="77777777" w:rsidR="00936E3C" w:rsidRDefault="00386F17">
      <w:r>
        <w:t xml:space="preserve"> </w:t>
      </w:r>
    </w:p>
    <w:p w14:paraId="761A708C" w14:textId="77777777" w:rsidR="00234FBF" w:rsidRDefault="00234FBF"/>
    <w:p w14:paraId="6F5CB433" w14:textId="77777777" w:rsidR="00234FBF" w:rsidRDefault="00234FBF"/>
    <w:p w14:paraId="527A06C8" w14:textId="77777777" w:rsidR="00375C62" w:rsidRDefault="00375C62"/>
    <w:sectPr w:rsidR="00375C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D7559"/>
    <w:multiLevelType w:val="hybridMultilevel"/>
    <w:tmpl w:val="E752F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57B"/>
    <w:rsid w:val="000B7E18"/>
    <w:rsid w:val="00177E7A"/>
    <w:rsid w:val="001D0B8D"/>
    <w:rsid w:val="00234FBF"/>
    <w:rsid w:val="002617A9"/>
    <w:rsid w:val="00325BC4"/>
    <w:rsid w:val="00375C62"/>
    <w:rsid w:val="00386F17"/>
    <w:rsid w:val="00460FAF"/>
    <w:rsid w:val="00483C58"/>
    <w:rsid w:val="005F392D"/>
    <w:rsid w:val="00621DD3"/>
    <w:rsid w:val="008E7464"/>
    <w:rsid w:val="00914D5A"/>
    <w:rsid w:val="00936E3C"/>
    <w:rsid w:val="00A2357B"/>
    <w:rsid w:val="00A707D1"/>
    <w:rsid w:val="00AC1D0F"/>
    <w:rsid w:val="00AD5CC6"/>
    <w:rsid w:val="00B37B70"/>
    <w:rsid w:val="00BF7D8C"/>
    <w:rsid w:val="00DC06AC"/>
    <w:rsid w:val="00EC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8956A"/>
  <w15:chartTrackingRefBased/>
  <w15:docId w15:val="{3A4E5074-736D-4D3B-9E09-281C31F08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Alvarez</dc:creator>
  <cp:keywords/>
  <dc:description/>
  <cp:lastModifiedBy>Lee, James C</cp:lastModifiedBy>
  <cp:revision>2</cp:revision>
  <dcterms:created xsi:type="dcterms:W3CDTF">2022-05-26T23:48:00Z</dcterms:created>
  <dcterms:modified xsi:type="dcterms:W3CDTF">2022-05-26T23:48:00Z</dcterms:modified>
</cp:coreProperties>
</file>