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F3DC14E" w14:textId="7BA649D6" w:rsidR="00F55CF4" w:rsidRDefault="001208AC">
      <w:r>
        <w:t>8/24/21 IDT Meeting</w:t>
      </w:r>
    </w:p>
    <w:p w14:paraId="356B912D" w14:textId="601070C1" w:rsidR="001208AC" w:rsidRDefault="001208AC">
      <w:r>
        <w:t>Attendees:</w:t>
      </w:r>
    </w:p>
    <w:p w14:paraId="71C27ECB" w14:textId="2933C69C" w:rsidR="001208AC" w:rsidRDefault="001208AC">
      <w:r>
        <w:t>Chris Laskodi YTF</w:t>
      </w:r>
    </w:p>
    <w:p w14:paraId="42570E5C" w14:textId="4A531D87" w:rsidR="001208AC" w:rsidRDefault="001208AC">
      <w:r>
        <w:t>Chad Abel BOR</w:t>
      </w:r>
    </w:p>
    <w:p w14:paraId="71A09F9A" w14:textId="283E2C1B" w:rsidR="001208AC" w:rsidRDefault="001208AC">
      <w:r>
        <w:t>Todd Buxton BOR</w:t>
      </w:r>
    </w:p>
    <w:p w14:paraId="742EBF1A" w14:textId="00619F31" w:rsidR="001208AC" w:rsidRDefault="001208AC">
      <w:r>
        <w:t>Kyle De Juilio YTF</w:t>
      </w:r>
    </w:p>
    <w:p w14:paraId="3C24C7D5" w14:textId="3C865973" w:rsidR="001208AC" w:rsidRDefault="001208AC">
      <w:r>
        <w:t>Seth Lawrence DWR</w:t>
      </w:r>
    </w:p>
    <w:p w14:paraId="09226A9F" w14:textId="75F6454D" w:rsidR="001208AC" w:rsidRDefault="001208AC">
      <w:r>
        <w:t>James Lee BOR</w:t>
      </w:r>
    </w:p>
    <w:p w14:paraId="03CD8A78" w14:textId="4543BE87" w:rsidR="001208AC" w:rsidRDefault="001208AC">
      <w:r>
        <w:t>Conor Shea USFWS</w:t>
      </w:r>
    </w:p>
    <w:p w14:paraId="52F10E38" w14:textId="6F233CE4" w:rsidR="001208AC" w:rsidRDefault="001208AC">
      <w:r>
        <w:t>Nick Som USFWS</w:t>
      </w:r>
    </w:p>
    <w:p w14:paraId="35E3E98B" w14:textId="4C52157F" w:rsidR="001208AC" w:rsidRDefault="001208AC">
      <w:r>
        <w:t>Seth Naman NMFS</w:t>
      </w:r>
    </w:p>
    <w:p w14:paraId="040F7EC9" w14:textId="2EDD2035" w:rsidR="008A76EE" w:rsidRDefault="008A76EE">
      <w:r>
        <w:t>Justin Alvarez HVT</w:t>
      </w:r>
    </w:p>
    <w:p w14:paraId="055FE268" w14:textId="4A7D577E" w:rsidR="001208AC" w:rsidRDefault="001208AC"/>
    <w:p w14:paraId="459260F4" w14:textId="76CA79CA" w:rsidR="001208AC" w:rsidRDefault="001208AC">
      <w:r>
        <w:t xml:space="preserve">James started the meeting without </w:t>
      </w:r>
      <w:r w:rsidR="008A76EE">
        <w:t xml:space="preserve">NMFS and </w:t>
      </w:r>
      <w:r>
        <w:t>HVT present because we still have quorum</w:t>
      </w:r>
      <w:r w:rsidR="008A76EE">
        <w:t>. Both agencies eventually joined.</w:t>
      </w:r>
    </w:p>
    <w:p w14:paraId="568AC7DC" w14:textId="252214D2" w:rsidR="001208AC" w:rsidRDefault="001208AC"/>
    <w:p w14:paraId="27858439" w14:textId="548950E3" w:rsidR="001208AC" w:rsidRPr="002F22A6" w:rsidRDefault="001208AC">
      <w:pPr>
        <w:rPr>
          <w:b/>
          <w:bCs/>
        </w:rPr>
      </w:pPr>
      <w:r w:rsidRPr="002F22A6">
        <w:rPr>
          <w:b/>
          <w:bCs/>
        </w:rPr>
        <w:t>FY 2022 Funding for short-term research</w:t>
      </w:r>
    </w:p>
    <w:p w14:paraId="029C33E1" w14:textId="3AABE090" w:rsidR="001208AC" w:rsidRDefault="001208AC">
      <w:r>
        <w:t>James explained the document.</w:t>
      </w:r>
      <w:r w:rsidR="002F22A6">
        <w:t xml:space="preserve"> TRRP</w:t>
      </w:r>
      <w:r>
        <w:t xml:space="preserve"> reserved 250k for short-term research</w:t>
      </w:r>
      <w:r w:rsidR="002F22A6">
        <w:t xml:space="preserve">. Possible subjects of study are drought-related projects, sedimentation due to fires. </w:t>
      </w:r>
      <w:r>
        <w:t>Have workgroups come up with topics which will then be forwarded to IDT. IDT will rank topics and request proposals. IDT reconvenes and selects proposals at Science Symposium in November.</w:t>
      </w:r>
      <w:r w:rsidR="000A2FDE">
        <w:t xml:space="preserve"> Drop dead date is variable.</w:t>
      </w:r>
      <w:r w:rsidR="002F22A6">
        <w:t xml:space="preserve"> Four questions were proposed by James relating to the plan.</w:t>
      </w:r>
    </w:p>
    <w:p w14:paraId="33AD6F45" w14:textId="77777777" w:rsidR="002F22A6" w:rsidRPr="002F22A6" w:rsidRDefault="002F22A6" w:rsidP="002F22A6">
      <w:pPr>
        <w:rPr>
          <w:b/>
          <w:bCs/>
        </w:rPr>
      </w:pPr>
      <w:r w:rsidRPr="002F22A6">
        <w:rPr>
          <w:b/>
          <w:bCs/>
        </w:rPr>
        <w:t>Does this timeline and process strike the right balance between flexibility and accountability?</w:t>
      </w:r>
    </w:p>
    <w:p w14:paraId="6BF1BB5A" w14:textId="619315F4" w:rsidR="002F22A6" w:rsidRPr="00D74158" w:rsidRDefault="00D74158" w:rsidP="002F22A6">
      <w:r>
        <w:t>All agreed with the timeline. Nick suggested pushing deadline back several weeks to give workgroups more time to flesh out topics and proposals. Conor asked some clarification questions about investigation plans, budget, timeline, etc. Each one-page plan would need SOW, budget, and timeline. Kyle suggest</w:t>
      </w:r>
      <w:r w:rsidR="00562D47">
        <w:t>s</w:t>
      </w:r>
      <w:r>
        <w:t xml:space="preserve"> limiting number of topics to each workgroup. Conor suggested limiting it to three topics per workgroup. Chad suggested</w:t>
      </w:r>
      <w:r w:rsidR="00562D47">
        <w:t xml:space="preserve"> that workgroups prioritize those three. Kyle indicated we need a timeline for funding and implementation (</w:t>
      </w:r>
      <w:proofErr w:type="gramStart"/>
      <w:r w:rsidR="00562D47">
        <w:t>e.g.</w:t>
      </w:r>
      <w:proofErr w:type="gramEnd"/>
      <w:r w:rsidR="00562D47">
        <w:t xml:space="preserve"> March-March).</w:t>
      </w:r>
    </w:p>
    <w:p w14:paraId="35236335" w14:textId="29F9B717" w:rsidR="002F22A6" w:rsidRPr="002F22A6" w:rsidRDefault="002F22A6" w:rsidP="002F22A6">
      <w:pPr>
        <w:rPr>
          <w:b/>
          <w:bCs/>
        </w:rPr>
      </w:pPr>
      <w:r w:rsidRPr="002F22A6">
        <w:rPr>
          <w:b/>
          <w:bCs/>
        </w:rPr>
        <w:t>Should we prioritize applicants who are not TRRP partners, or prioritize proposals that partner with external researchers?</w:t>
      </w:r>
    </w:p>
    <w:p w14:paraId="6ED2C9A7" w14:textId="2BF1E1CC" w:rsidR="002F22A6" w:rsidRDefault="002F22A6">
      <w:r>
        <w:t xml:space="preserve">Most liked the idea of having applicants who are not TRRP </w:t>
      </w:r>
      <w:proofErr w:type="gramStart"/>
      <w:r>
        <w:t>partners</w:t>
      </w:r>
      <w:proofErr w:type="gramEnd"/>
      <w:r>
        <w:t xml:space="preserve"> but it may be difficult since plans will be coming from workgroups and there may not be an opportunity to have a project that is entirely non-</w:t>
      </w:r>
      <w:r>
        <w:lastRenderedPageBreak/>
        <w:t>TRRP partners. Kyle suggested having non-TRRP partners work with TRRP partners to accomplish goals.</w:t>
      </w:r>
      <w:r w:rsidR="00562D47">
        <w:t xml:space="preserve"> Todd proposed being able to include developmental tools for this funding as well (</w:t>
      </w:r>
      <w:proofErr w:type="gramStart"/>
      <w:r w:rsidR="00562D47">
        <w:t>i.e.</w:t>
      </w:r>
      <w:proofErr w:type="gramEnd"/>
      <w:r w:rsidR="00562D47">
        <w:t xml:space="preserve"> new RBM10 that can go below </w:t>
      </w:r>
      <w:r w:rsidR="009B2C47">
        <w:t xml:space="preserve">100 </w:t>
      </w:r>
      <w:proofErr w:type="spellStart"/>
      <w:r w:rsidR="00562D47">
        <w:t>cfs</w:t>
      </w:r>
      <w:proofErr w:type="spellEnd"/>
      <w:r w:rsidR="00562D47">
        <w:t>).</w:t>
      </w:r>
    </w:p>
    <w:p w14:paraId="7EB1638F" w14:textId="77777777" w:rsidR="00562D47" w:rsidRPr="00562D47" w:rsidRDefault="00562D47" w:rsidP="00562D47">
      <w:pPr>
        <w:rPr>
          <w:b/>
          <w:bCs/>
        </w:rPr>
      </w:pPr>
      <w:r w:rsidRPr="00562D47">
        <w:rPr>
          <w:b/>
          <w:bCs/>
        </w:rPr>
        <w:t>Should we reserve a portion of the funds (say, 1/3) until the sedimentation impacts of the 2021 fires, and the WY 22 hydrograph, begins to take shape?</w:t>
      </w:r>
    </w:p>
    <w:p w14:paraId="66B89C0F" w14:textId="142F1A76" w:rsidR="002F22A6" w:rsidRDefault="00562D47">
      <w:r>
        <w:t>Some liked the idea of holding back funds for WY22 hydrograph related projects. Nick and Todd mentioned that we have no idea when we will see potential sedimentation impacts from the fires. Kyle and Todd suggested we need a better monitoring plan to capture the effects of large disturbance events like the fires.</w:t>
      </w:r>
      <w:r w:rsidR="009B2C47">
        <w:t xml:space="preserve"> </w:t>
      </w:r>
    </w:p>
    <w:p w14:paraId="2FCE1F3A" w14:textId="77777777" w:rsidR="00562D47" w:rsidRPr="00562D47" w:rsidRDefault="00562D47" w:rsidP="00562D47">
      <w:pPr>
        <w:rPr>
          <w:b/>
          <w:bCs/>
        </w:rPr>
      </w:pPr>
      <w:r w:rsidRPr="00562D47">
        <w:rPr>
          <w:b/>
          <w:bCs/>
        </w:rPr>
        <w:t>Given the evolving timeline and format of the Science Symposium, does this process leave enough time for consideration of synthesis report recommendations? Or should recommendations from these reports be vetted longer with an eye towards FY 23 funding?</w:t>
      </w:r>
    </w:p>
    <w:p w14:paraId="499E936B" w14:textId="473FDAEB" w:rsidR="00562D47" w:rsidRDefault="00562D47">
      <w:r>
        <w:t xml:space="preserve">All agreed that projects that are high priority should be funded </w:t>
      </w:r>
      <w:proofErr w:type="gramStart"/>
      <w:r>
        <w:t>whether or not</w:t>
      </w:r>
      <w:proofErr w:type="gramEnd"/>
      <w:r>
        <w:t xml:space="preserve"> they occur in FY22 or in the future even for multi-year projects. Nick believes we shouldn’t wait on further synthesis reports. Nick mentioned that USFWS will sometimes obligate funds for projects that occur in the next FY.</w:t>
      </w:r>
    </w:p>
    <w:p w14:paraId="4A23C955" w14:textId="42E4DB13" w:rsidR="00562D47" w:rsidRDefault="00562D47">
      <w:pPr>
        <w:rPr>
          <w:b/>
          <w:bCs/>
        </w:rPr>
      </w:pPr>
      <w:r>
        <w:rPr>
          <w:b/>
          <w:bCs/>
        </w:rPr>
        <w:t xml:space="preserve">Other </w:t>
      </w:r>
      <w:r w:rsidR="005A0517">
        <w:rPr>
          <w:b/>
          <w:bCs/>
        </w:rPr>
        <w:t>discussions</w:t>
      </w:r>
    </w:p>
    <w:p w14:paraId="10322A26" w14:textId="77777777" w:rsidR="00D4563E" w:rsidRDefault="00D4563E" w:rsidP="00D4563E">
      <w:r>
        <w:t>Several chimed in on different ways to rank projects. No clear preference for ranking method. Group requested method used during watershed.</w:t>
      </w:r>
    </w:p>
    <w:p w14:paraId="7E0D6E7D" w14:textId="77777777" w:rsidR="00562D47" w:rsidRDefault="00562D47"/>
    <w:p w14:paraId="4B6B55D1" w14:textId="40FFD823" w:rsidR="000A2FDE" w:rsidRDefault="000A2FDE">
      <w:r>
        <w:t>Nick Som really likes the plan. Likes collaboration with outside partners but doesn’t think it should be determining factor. Believes sedimentation may take too long. Todd agrees that it is completely uncertain to how the fire will affect the river. Nick believes we shouldn’t wait on further synthesis reports.</w:t>
      </w:r>
    </w:p>
    <w:p w14:paraId="3213847E" w14:textId="2893C1C9" w:rsidR="000A2FDE" w:rsidRDefault="000A2FDE">
      <w:r>
        <w:t>Kyle De Juilio likes the plan as well. One concern is that this schedule would not be able to be used in 2022. Kyle suggests we need a better monitoring plan to capture the effects of large disturbance events.</w:t>
      </w:r>
      <w:r w:rsidR="007F1B53">
        <w:t xml:space="preserve"> Kyle suggests that a project should not be an entirely outside the program.</w:t>
      </w:r>
    </w:p>
    <w:p w14:paraId="477DFD36" w14:textId="412B0453" w:rsidR="007F1B53" w:rsidRDefault="007F1B53">
      <w:r>
        <w:t>Seth Naman would like clarification on the level of detail on the topics and proposals for the workgroups and IDT. Seth does not have issue with holding funds over especially if they deal with WY2022 hydrograph.</w:t>
      </w:r>
    </w:p>
    <w:p w14:paraId="2A51B66D" w14:textId="6B4716CB" w:rsidR="007F1B53" w:rsidRDefault="007F1B53">
      <w:r>
        <w:t>James explained that the topic is only a few sentences. Next would be a pre-proposal (~1 page) which will be used to rank projects. This would follow a full proposal.</w:t>
      </w:r>
    </w:p>
    <w:p w14:paraId="21425F29" w14:textId="6DA87151" w:rsidR="007F1B53" w:rsidRDefault="007F1B53">
      <w:r>
        <w:t>Todd Buxton explained the previous unmonitored sediment input by Deadwood Creek and its effect on the river. Todd suggests we need to have an approach for when we do have large disturbance events.</w:t>
      </w:r>
    </w:p>
    <w:p w14:paraId="778E03F6" w14:textId="0089BB29" w:rsidR="007F1B53" w:rsidRDefault="007F1B53">
      <w:r>
        <w:t>Conor Shea asked some clarification questions about investigation plans, budget, timeline, etc. Each one</w:t>
      </w:r>
      <w:r w:rsidR="00296D40">
        <w:t>-</w:t>
      </w:r>
      <w:r>
        <w:t>page plan would need SOW, budget, and timeline.</w:t>
      </w:r>
    </w:p>
    <w:p w14:paraId="3EDDB803" w14:textId="5C3D4205" w:rsidR="00296D40" w:rsidRDefault="00296D40">
      <w:r>
        <w:lastRenderedPageBreak/>
        <w:t xml:space="preserve">Chad Abel suggests that topic needs a bit fleshing out before sending to IDT. </w:t>
      </w:r>
      <w:proofErr w:type="gramStart"/>
      <w:r>
        <w:t>Also</w:t>
      </w:r>
      <w:proofErr w:type="gramEnd"/>
      <w:r>
        <w:t xml:space="preserve"> proponent of leaving some money back. Have lowest priority project tentatively funded and wait until a later date to fully fund.</w:t>
      </w:r>
      <w:r w:rsidR="00EF71CE">
        <w:t xml:space="preserve"> Chad later retracted </w:t>
      </w:r>
      <w:r w:rsidR="00D74158">
        <w:t>holding</w:t>
      </w:r>
      <w:r w:rsidR="00EF71CE">
        <w:t xml:space="preserve"> funds back.</w:t>
      </w:r>
    </w:p>
    <w:p w14:paraId="4B4415A2" w14:textId="2198AE5C" w:rsidR="00296D40" w:rsidRDefault="00296D40">
      <w:r>
        <w:t>Nick Som suggested pushing deadlines back a week or two. Nick believes that funding won’t be dispersed until early spring anyways so no need to holding funds back for WY2022 hydrograph.</w:t>
      </w:r>
    </w:p>
    <w:p w14:paraId="7965B584" w14:textId="37B3E60C" w:rsidR="00296D40" w:rsidRDefault="00296D40">
      <w:r>
        <w:t xml:space="preserve">James suggests that one-page proposal be submitted to IDT as pre-proposal. Nick informed James that this would preclude outside agencies, disagreed with </w:t>
      </w:r>
      <w:proofErr w:type="gramStart"/>
      <w:r>
        <w:t>James</w:t>
      </w:r>
      <w:proofErr w:type="gramEnd"/>
      <w:r>
        <w:t xml:space="preserve"> </w:t>
      </w:r>
      <w:r w:rsidR="00EF71CE">
        <w:t>proposal idea.</w:t>
      </w:r>
    </w:p>
    <w:p w14:paraId="0B8D2DD5" w14:textId="4EB0F362" w:rsidR="00EF71CE" w:rsidRDefault="00EF71CE">
      <w:r>
        <w:t xml:space="preserve">Kyle De Juilio suggests we need to have a timeline for funding and implementation </w:t>
      </w:r>
      <w:proofErr w:type="gramStart"/>
      <w:r>
        <w:t>e.g.</w:t>
      </w:r>
      <w:proofErr w:type="gramEnd"/>
      <w:r>
        <w:t xml:space="preserve"> March-March</w:t>
      </w:r>
    </w:p>
    <w:p w14:paraId="7575C965" w14:textId="797016D0" w:rsidR="00EF71CE" w:rsidRDefault="00EF71CE">
      <w:r>
        <w:t xml:space="preserve">Todd suggests including new tool development for funding as well. </w:t>
      </w:r>
      <w:proofErr w:type="gramStart"/>
      <w:r>
        <w:t>i.e.</w:t>
      </w:r>
      <w:proofErr w:type="gramEnd"/>
      <w:r>
        <w:t xml:space="preserve"> a new RBM-10 that could predict temperatures below </w:t>
      </w:r>
      <w:r w:rsidR="009B2C47">
        <w:t xml:space="preserve">100 </w:t>
      </w:r>
      <w:proofErr w:type="spellStart"/>
      <w:r>
        <w:t>cfs</w:t>
      </w:r>
      <w:proofErr w:type="spellEnd"/>
      <w:r>
        <w:t>.</w:t>
      </w:r>
    </w:p>
    <w:p w14:paraId="75E2FBF7" w14:textId="24334AAD" w:rsidR="0083552B" w:rsidRDefault="0083552B">
      <w:r>
        <w:t>Nick asked why the project needs to be implemented in FY2022 if the IDT ranks a project high enough. Kyle agrees that funds could be used for multi-year projects. He suggests funds should be spent to highest priority even if project doesn’t occur in that FY.</w:t>
      </w:r>
    </w:p>
    <w:p w14:paraId="7F35808A" w14:textId="50AF32A4" w:rsidR="0083552B" w:rsidRDefault="0083552B">
      <w:r>
        <w:t>Kyle suggests limiting number of topics to each workgroup. Conor suggested limiting it to 3 topics. Chad suggests have WGs prioritize the 3.</w:t>
      </w:r>
    </w:p>
    <w:p w14:paraId="31ADC4EE" w14:textId="53A6856A" w:rsidR="008A76EE" w:rsidRDefault="008A76EE">
      <w:r>
        <w:t>Several chimed in on different ways to rank projects.</w:t>
      </w:r>
      <w:r w:rsidR="00817D3E">
        <w:t xml:space="preserve"> No clear preference for ranking method. Group requested method used during watershed.</w:t>
      </w:r>
    </w:p>
    <w:sectPr w:rsidR="008A76E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08AC"/>
    <w:rsid w:val="0000021C"/>
    <w:rsid w:val="000A2FDE"/>
    <w:rsid w:val="001208AC"/>
    <w:rsid w:val="00267E55"/>
    <w:rsid w:val="00296D40"/>
    <w:rsid w:val="002F22A6"/>
    <w:rsid w:val="00562D47"/>
    <w:rsid w:val="005A0517"/>
    <w:rsid w:val="007F1B53"/>
    <w:rsid w:val="00817D3E"/>
    <w:rsid w:val="0083552B"/>
    <w:rsid w:val="00895C99"/>
    <w:rsid w:val="008A76EE"/>
    <w:rsid w:val="009B2C47"/>
    <w:rsid w:val="00D4563E"/>
    <w:rsid w:val="00D74158"/>
    <w:rsid w:val="00EF71CE"/>
    <w:rsid w:val="00F55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D80200"/>
  <w15:chartTrackingRefBased/>
  <w15:docId w15:val="{45EEE62F-6444-4F3D-AE42-E9DEEDDA58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9B2C47"/>
    <w:rPr>
      <w:sz w:val="16"/>
      <w:szCs w:val="16"/>
    </w:rPr>
  </w:style>
  <w:style w:type="paragraph" w:styleId="CommentText">
    <w:name w:val="annotation text"/>
    <w:basedOn w:val="Normal"/>
    <w:link w:val="CommentTextChar"/>
    <w:uiPriority w:val="99"/>
    <w:semiHidden/>
    <w:unhideWhenUsed/>
    <w:rsid w:val="009B2C47"/>
    <w:pPr>
      <w:spacing w:line="240" w:lineRule="auto"/>
    </w:pPr>
    <w:rPr>
      <w:sz w:val="20"/>
      <w:szCs w:val="20"/>
    </w:rPr>
  </w:style>
  <w:style w:type="character" w:customStyle="1" w:styleId="CommentTextChar">
    <w:name w:val="Comment Text Char"/>
    <w:basedOn w:val="DefaultParagraphFont"/>
    <w:link w:val="CommentText"/>
    <w:uiPriority w:val="99"/>
    <w:semiHidden/>
    <w:rsid w:val="009B2C47"/>
    <w:rPr>
      <w:sz w:val="20"/>
      <w:szCs w:val="20"/>
    </w:rPr>
  </w:style>
  <w:style w:type="paragraph" w:styleId="CommentSubject">
    <w:name w:val="annotation subject"/>
    <w:basedOn w:val="CommentText"/>
    <w:next w:val="CommentText"/>
    <w:link w:val="CommentSubjectChar"/>
    <w:uiPriority w:val="99"/>
    <w:semiHidden/>
    <w:unhideWhenUsed/>
    <w:rsid w:val="009B2C47"/>
    <w:rPr>
      <w:b/>
      <w:bCs/>
    </w:rPr>
  </w:style>
  <w:style w:type="character" w:customStyle="1" w:styleId="CommentSubjectChar">
    <w:name w:val="Comment Subject Char"/>
    <w:basedOn w:val="CommentTextChar"/>
    <w:link w:val="CommentSubject"/>
    <w:uiPriority w:val="99"/>
    <w:semiHidden/>
    <w:rsid w:val="009B2C4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878</Words>
  <Characters>5010</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Laskodi</dc:creator>
  <cp:keywords/>
  <dc:description/>
  <cp:lastModifiedBy>Lee, James C</cp:lastModifiedBy>
  <cp:revision>2</cp:revision>
  <dcterms:created xsi:type="dcterms:W3CDTF">2021-10-19T19:53:00Z</dcterms:created>
  <dcterms:modified xsi:type="dcterms:W3CDTF">2021-10-19T19:53:00Z</dcterms:modified>
</cp:coreProperties>
</file>