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568B4" w14:textId="77777777" w:rsidR="00CD37A5" w:rsidRPr="00CD37A5" w:rsidRDefault="00CD37A5" w:rsidP="00CD37A5">
      <w:pPr>
        <w:jc w:val="center"/>
        <w:rPr>
          <w:b/>
        </w:rPr>
      </w:pPr>
      <w:r w:rsidRPr="00CD37A5">
        <w:rPr>
          <w:b/>
        </w:rPr>
        <w:t>INTERDISCIPLINARY TEAM MEETING NOTES</w:t>
      </w:r>
    </w:p>
    <w:p w14:paraId="5F8EA857" w14:textId="77777777" w:rsidR="00CD37A5" w:rsidRPr="00CD37A5" w:rsidRDefault="00CD37A5" w:rsidP="00CD37A5">
      <w:pPr>
        <w:jc w:val="center"/>
        <w:rPr>
          <w:b/>
        </w:rPr>
      </w:pPr>
      <w:r w:rsidRPr="00CD37A5">
        <w:rPr>
          <w:b/>
        </w:rPr>
        <w:t>June 8, 2021</w:t>
      </w:r>
    </w:p>
    <w:p w14:paraId="7EDD019F" w14:textId="77777777" w:rsidR="00CD37A5" w:rsidRDefault="00CD37A5" w:rsidP="00CD37A5"/>
    <w:p w14:paraId="7F941FCD" w14:textId="77777777" w:rsidR="00167530" w:rsidRPr="00167530" w:rsidRDefault="00CD37A5" w:rsidP="00CD37A5">
      <w:pPr>
        <w:rPr>
          <w:rFonts w:cstheme="minorHAnsi"/>
          <w:b/>
        </w:rPr>
      </w:pPr>
      <w:r w:rsidRPr="00167530">
        <w:rPr>
          <w:rFonts w:cstheme="minorHAnsi"/>
          <w:b/>
        </w:rPr>
        <w:t xml:space="preserve">Participants </w:t>
      </w:r>
    </w:p>
    <w:p w14:paraId="7095032A" w14:textId="77777777" w:rsidR="00CD37A5" w:rsidRDefault="00CD37A5" w:rsidP="00CD37A5">
      <w:r>
        <w:t xml:space="preserve">Connor Shea, Seth Lawrence, Justin Alvarez, Kyle De Juilio, Chris Laskodi, Ken Lindke, Chad Abel, James Lee, Nick Som, Seth Naman. </w:t>
      </w:r>
    </w:p>
    <w:p w14:paraId="1FA760AA" w14:textId="77777777" w:rsidR="00D11755" w:rsidRPr="00D11755" w:rsidRDefault="00D11755" w:rsidP="00CD37A5">
      <w:pPr>
        <w:rPr>
          <w:b/>
        </w:rPr>
      </w:pPr>
      <w:r w:rsidRPr="00D11755">
        <w:rPr>
          <w:b/>
        </w:rPr>
        <w:t>Action Items</w:t>
      </w:r>
    </w:p>
    <w:p w14:paraId="73341DB7" w14:textId="77777777" w:rsidR="00D11755" w:rsidRDefault="00D11755" w:rsidP="00D11755">
      <w:pPr>
        <w:pStyle w:val="ListParagraph"/>
        <w:numPr>
          <w:ilvl w:val="0"/>
          <w:numId w:val="4"/>
        </w:numPr>
      </w:pPr>
      <w:r>
        <w:t xml:space="preserve">IDT members send James list of SAB tasks, James will get list together, will be ranked and used to develop work plans for SAB. </w:t>
      </w:r>
    </w:p>
    <w:p w14:paraId="3164EC05" w14:textId="6134D6D8" w:rsidR="00D11755" w:rsidRDefault="00D11755" w:rsidP="00CD37A5">
      <w:pPr>
        <w:pStyle w:val="ListParagraph"/>
        <w:numPr>
          <w:ilvl w:val="0"/>
          <w:numId w:val="4"/>
        </w:numPr>
      </w:pPr>
      <w:r>
        <w:t>James look into level of detail for list of topics for funding. Chad and James will get together and send guidance for how workgroups should develop hypotheses.</w:t>
      </w:r>
    </w:p>
    <w:p w14:paraId="43230478" w14:textId="1CA92EE0" w:rsidR="000C5CFB" w:rsidRDefault="000C5CFB" w:rsidP="00CD37A5">
      <w:pPr>
        <w:pStyle w:val="ListParagraph"/>
        <w:numPr>
          <w:ilvl w:val="0"/>
          <w:numId w:val="4"/>
        </w:numPr>
      </w:pPr>
      <w:r>
        <w:t>James will send out a Doodle poll to schedule an IDT meeting to discuss the Objectives and Targets project and report</w:t>
      </w:r>
    </w:p>
    <w:p w14:paraId="07BF3D15" w14:textId="77777777" w:rsidR="004016E5" w:rsidRPr="00CD37A5" w:rsidRDefault="00CD37A5" w:rsidP="00CD37A5">
      <w:pPr>
        <w:rPr>
          <w:b/>
        </w:rPr>
      </w:pPr>
      <w:r w:rsidRPr="00CD37A5">
        <w:rPr>
          <w:b/>
        </w:rPr>
        <w:t>Introductions, agenda discussion, ID note-taker</w:t>
      </w:r>
    </w:p>
    <w:p w14:paraId="4E970A1F" w14:textId="77777777" w:rsidR="004016E5" w:rsidRDefault="00CD37A5" w:rsidP="00CD37A5">
      <w:r>
        <w:t>James reviewed agenda, no changes</w:t>
      </w:r>
    </w:p>
    <w:p w14:paraId="136C29A5" w14:textId="77777777" w:rsidR="00CD37A5" w:rsidRPr="00CD37A5" w:rsidRDefault="00CD37A5" w:rsidP="00CD37A5">
      <w:pPr>
        <w:rPr>
          <w:b/>
        </w:rPr>
      </w:pPr>
      <w:r w:rsidRPr="00CD37A5">
        <w:rPr>
          <w:b/>
        </w:rPr>
        <w:t>Update on Objectives and Targets Exercise</w:t>
      </w:r>
    </w:p>
    <w:p w14:paraId="37866560" w14:textId="77777777" w:rsidR="00CD37A5" w:rsidRDefault="004016E5" w:rsidP="00CD37A5">
      <w:pPr>
        <w:pStyle w:val="ListParagraph"/>
        <w:numPr>
          <w:ilvl w:val="0"/>
          <w:numId w:val="1"/>
        </w:numPr>
      </w:pPr>
      <w:r>
        <w:t xml:space="preserve">James requested if there was </w:t>
      </w:r>
      <w:r w:rsidR="00CD37A5">
        <w:t>any more</w:t>
      </w:r>
      <w:r>
        <w:t xml:space="preserve"> questions or comments on the objectives document. </w:t>
      </w:r>
      <w:r w:rsidR="00CD37A5">
        <w:t xml:space="preserve">Nobody wanted to review the document again or provide further response. </w:t>
      </w:r>
    </w:p>
    <w:p w14:paraId="39EBE3D3" w14:textId="77777777" w:rsidR="00CD37A5" w:rsidRDefault="00CD37A5" w:rsidP="00CD37A5">
      <w:pPr>
        <w:pStyle w:val="ListParagraph"/>
        <w:numPr>
          <w:ilvl w:val="0"/>
          <w:numId w:val="1"/>
        </w:numPr>
      </w:pPr>
      <w:r>
        <w:t>He w</w:t>
      </w:r>
      <w:r w:rsidR="004016E5">
        <w:t xml:space="preserve">ill be </w:t>
      </w:r>
      <w:r>
        <w:t>clearer</w:t>
      </w:r>
      <w:r w:rsidR="004016E5">
        <w:t xml:space="preserve"> in the document on which ones are left outstanding. Wants to use the document in helping to plan science and use in the science planning process. Science </w:t>
      </w:r>
      <w:r w:rsidR="002136DB">
        <w:t xml:space="preserve">plan is still in development. Would like to polish up the document and deliver to TMC at the September meeting. </w:t>
      </w:r>
    </w:p>
    <w:p w14:paraId="298FE83A" w14:textId="77777777" w:rsidR="00CD37A5" w:rsidRDefault="002136DB" w:rsidP="00CD37A5">
      <w:pPr>
        <w:pStyle w:val="ListParagraph"/>
        <w:numPr>
          <w:ilvl w:val="0"/>
          <w:numId w:val="1"/>
        </w:numPr>
      </w:pPr>
      <w:r>
        <w:t xml:space="preserve">Discussion of objectives and whether or not to present them all at the TMC. Several TMC members had expressed interest in learning more about the objectives. </w:t>
      </w:r>
    </w:p>
    <w:p w14:paraId="10CCB2FE" w14:textId="77777777" w:rsidR="00CD37A5" w:rsidRDefault="002136DB" w:rsidP="00CD37A5">
      <w:pPr>
        <w:pStyle w:val="ListParagraph"/>
        <w:numPr>
          <w:ilvl w:val="0"/>
          <w:numId w:val="1"/>
        </w:numPr>
      </w:pPr>
      <w:r>
        <w:t xml:space="preserve">Group decided to ask TMC at the June meeting if they wanted a more detailed presentation. Ken asked if IDT members wanted to review his comments on the document, which were the only comments received by James. </w:t>
      </w:r>
    </w:p>
    <w:p w14:paraId="17FB7D69" w14:textId="77777777" w:rsidR="00CD37A5" w:rsidRDefault="002136DB" w:rsidP="00CD37A5">
      <w:pPr>
        <w:pStyle w:val="ListParagraph"/>
        <w:numPr>
          <w:ilvl w:val="0"/>
          <w:numId w:val="1"/>
        </w:numPr>
      </w:pPr>
      <w:r>
        <w:t>Ken didn’t feel like the document was ready to present as a TRRP document</w:t>
      </w:r>
      <w:r w:rsidR="00CD37A5">
        <w:t xml:space="preserve"> yet</w:t>
      </w:r>
      <w:r>
        <w:t xml:space="preserve">. </w:t>
      </w:r>
      <w:r w:rsidR="00CD37A5">
        <w:t xml:space="preserve">Ken offered to provide his comments to the group. </w:t>
      </w:r>
    </w:p>
    <w:p w14:paraId="2606F565" w14:textId="77777777" w:rsidR="00CD37A5" w:rsidRDefault="00BD78D7" w:rsidP="00CD37A5">
      <w:pPr>
        <w:pStyle w:val="ListParagraph"/>
        <w:numPr>
          <w:ilvl w:val="0"/>
          <w:numId w:val="1"/>
        </w:numPr>
      </w:pPr>
      <w:r>
        <w:t>Kyle was not clear on how the document would be utilized for science planning, funding, etc. One TMC member was concerned about the brown trout metric.</w:t>
      </w:r>
    </w:p>
    <w:p w14:paraId="7400EBC5" w14:textId="77777777" w:rsidR="00CD37A5" w:rsidRDefault="00BD78D7" w:rsidP="00CD37A5">
      <w:pPr>
        <w:pStyle w:val="ListParagraph"/>
        <w:numPr>
          <w:ilvl w:val="0"/>
          <w:numId w:val="1"/>
        </w:numPr>
      </w:pPr>
      <w:r>
        <w:t xml:space="preserve">Todd recommended that the TMC have a list of the objectives so that if they changed an objective or got rid of it for political reasons they would understand the decision. </w:t>
      </w:r>
      <w:r w:rsidR="004E6671">
        <w:t xml:space="preserve">Todd recommended not going to the TMC with the document until it has been finalized at the work group level. </w:t>
      </w:r>
    </w:p>
    <w:p w14:paraId="6261DABA" w14:textId="77777777" w:rsidR="00CD37A5" w:rsidRDefault="00FC1C62" w:rsidP="00CD37A5">
      <w:pPr>
        <w:pStyle w:val="ListParagraph"/>
        <w:numPr>
          <w:ilvl w:val="0"/>
          <w:numId w:val="1"/>
        </w:numPr>
      </w:pPr>
      <w:r>
        <w:t xml:space="preserve">Ken discouraged giving TMC open ended questions on how to proceed. Seth agreed with Ken and Todd. </w:t>
      </w:r>
    </w:p>
    <w:p w14:paraId="32A12B85" w14:textId="2D554E64" w:rsidR="000C5CFB" w:rsidRDefault="00FC1C62" w:rsidP="000C5CFB">
      <w:pPr>
        <w:pStyle w:val="ListParagraph"/>
        <w:numPr>
          <w:ilvl w:val="0"/>
          <w:numId w:val="1"/>
        </w:numPr>
      </w:pPr>
      <w:r>
        <w:lastRenderedPageBreak/>
        <w:t>Kyle mentioned that TMC may drill down into the weeds if there are disagreements with an objective. Kyle also said the objectives document could just become part of the science plan, which is being drafted now.</w:t>
      </w:r>
    </w:p>
    <w:p w14:paraId="3CAD0D99" w14:textId="217805B8" w:rsidR="000C5CFB" w:rsidRDefault="000C5CFB" w:rsidP="000C5CFB">
      <w:pPr>
        <w:pStyle w:val="ListParagraph"/>
        <w:numPr>
          <w:ilvl w:val="0"/>
          <w:numId w:val="1"/>
        </w:numPr>
      </w:pPr>
      <w:r>
        <w:t>Nick recommended IDT schedule another meeting to discuss the Obj./</w:t>
      </w:r>
      <w:proofErr w:type="gramStart"/>
      <w:r>
        <w:t>Targets</w:t>
      </w:r>
      <w:proofErr w:type="gramEnd"/>
      <w:r>
        <w:t xml:space="preserve"> project and report because it is important and needed more discussion than time allowed in this meeting.</w:t>
      </w:r>
    </w:p>
    <w:p w14:paraId="14801C1E" w14:textId="0F6C2CDE" w:rsidR="000C5CFB" w:rsidRDefault="000C5CFB" w:rsidP="000C5CFB">
      <w:pPr>
        <w:pStyle w:val="ListParagraph"/>
        <w:numPr>
          <w:ilvl w:val="0"/>
          <w:numId w:val="1"/>
        </w:numPr>
      </w:pPr>
      <w:r>
        <w:t>Ken suggested this meeting should be sooner than later if we want to present a final product to TMC in September.</w:t>
      </w:r>
    </w:p>
    <w:p w14:paraId="29B90F13" w14:textId="77777777" w:rsidR="00FC1C62" w:rsidRPr="00CD37A5" w:rsidRDefault="00CD37A5" w:rsidP="00CD37A5">
      <w:pPr>
        <w:rPr>
          <w:b/>
        </w:rPr>
      </w:pPr>
      <w:r w:rsidRPr="00CD37A5">
        <w:rPr>
          <w:b/>
        </w:rPr>
        <w:t>Update on Science Plan being developed as part of refinements process</w:t>
      </w:r>
    </w:p>
    <w:p w14:paraId="3B840A2B" w14:textId="51EB93A3" w:rsidR="00FC1C62" w:rsidRDefault="00FC1C62" w:rsidP="006F561E">
      <w:pPr>
        <w:pStyle w:val="ListParagraph"/>
        <w:numPr>
          <w:ilvl w:val="0"/>
          <w:numId w:val="2"/>
        </w:numPr>
      </w:pPr>
      <w:r>
        <w:t xml:space="preserve">James covered the background on the science plan drafting committee process. Series of monthly meetings, and having a complete science plan by next spring. There have been initial meetings but no products have been developed yet. James described the process and some of the meetings that have occurred thus far. </w:t>
      </w:r>
      <w:r w:rsidR="00D86286">
        <w:t xml:space="preserve">Next meeting is </w:t>
      </w:r>
      <w:r w:rsidR="000C5CFB">
        <w:t>June</w:t>
      </w:r>
      <w:r w:rsidR="00D86286">
        <w:t xml:space="preserve"> 30</w:t>
      </w:r>
      <w:r w:rsidR="00D86286" w:rsidRPr="006F561E">
        <w:rPr>
          <w:vertAlign w:val="superscript"/>
        </w:rPr>
        <w:t>th</w:t>
      </w:r>
      <w:r w:rsidR="00D86286">
        <w:t>.</w:t>
      </w:r>
    </w:p>
    <w:p w14:paraId="5386EB49" w14:textId="77777777" w:rsidR="00D86286" w:rsidRDefault="00D86286" w:rsidP="00CD37A5"/>
    <w:p w14:paraId="79FD3D49" w14:textId="77777777" w:rsidR="006F561E" w:rsidRPr="006F561E" w:rsidRDefault="006F561E" w:rsidP="006F561E">
      <w:pPr>
        <w:rPr>
          <w:b/>
        </w:rPr>
      </w:pPr>
      <w:r w:rsidRPr="006F561E">
        <w:rPr>
          <w:b/>
        </w:rPr>
        <w:t>Future role of SAB</w:t>
      </w:r>
    </w:p>
    <w:p w14:paraId="03251DB2" w14:textId="77777777" w:rsidR="006F561E" w:rsidRDefault="00F021E3" w:rsidP="006F561E">
      <w:pPr>
        <w:pStyle w:val="ListParagraph"/>
        <w:numPr>
          <w:ilvl w:val="0"/>
          <w:numId w:val="2"/>
        </w:numPr>
      </w:pPr>
      <w:r>
        <w:t xml:space="preserve">James presented the implementation plan </w:t>
      </w:r>
      <w:r w:rsidR="00B07D5E">
        <w:t xml:space="preserve">from the Trinity River ROD EIS </w:t>
      </w:r>
      <w:r>
        <w:t>to give background on the SAB role</w:t>
      </w:r>
      <w:r w:rsidR="00B07D5E">
        <w:t xml:space="preserve">. James read through and described the SAB role as envisioned in that document. James asked if anyone knew of any documents that had more detail on responsibilities of the SAB. </w:t>
      </w:r>
    </w:p>
    <w:p w14:paraId="41F0F906" w14:textId="77777777" w:rsidR="006F561E" w:rsidRDefault="00B07D5E" w:rsidP="006F561E">
      <w:pPr>
        <w:pStyle w:val="ListParagraph"/>
        <w:numPr>
          <w:ilvl w:val="0"/>
          <w:numId w:val="2"/>
        </w:numPr>
      </w:pPr>
      <w:r>
        <w:t>James has been in touch with SAB members, some have reviewed synthesis reports. Some have expressed interest in the science plan drafting process.</w:t>
      </w:r>
      <w:r w:rsidR="00E17370">
        <w:t xml:space="preserve"> </w:t>
      </w:r>
    </w:p>
    <w:p w14:paraId="548E4056" w14:textId="77777777" w:rsidR="006F561E" w:rsidRDefault="00E17370" w:rsidP="006F561E">
      <w:pPr>
        <w:pStyle w:val="ListParagraph"/>
        <w:numPr>
          <w:ilvl w:val="0"/>
          <w:numId w:val="2"/>
        </w:numPr>
      </w:pPr>
      <w:r>
        <w:t xml:space="preserve">The TMC has supported funding the SAB, but their funding remains largely unspent. Funding is typically $25k/SAB member. </w:t>
      </w:r>
    </w:p>
    <w:p w14:paraId="7046F5F6" w14:textId="77777777" w:rsidR="006F561E" w:rsidRDefault="007F61C0" w:rsidP="006F561E">
      <w:pPr>
        <w:pStyle w:val="ListParagraph"/>
        <w:numPr>
          <w:ilvl w:val="0"/>
          <w:numId w:val="2"/>
        </w:numPr>
      </w:pPr>
      <w:r>
        <w:t xml:space="preserve">Currently only 3 members so there are 2 openings. </w:t>
      </w:r>
    </w:p>
    <w:p w14:paraId="6D56CC96" w14:textId="77777777" w:rsidR="006F561E" w:rsidRDefault="00E17370" w:rsidP="006F561E">
      <w:pPr>
        <w:pStyle w:val="ListParagraph"/>
        <w:numPr>
          <w:ilvl w:val="0"/>
          <w:numId w:val="2"/>
        </w:numPr>
      </w:pPr>
      <w:r>
        <w:t xml:space="preserve">James asked for ideas on how to engage them. </w:t>
      </w:r>
    </w:p>
    <w:p w14:paraId="35F377D3" w14:textId="77777777" w:rsidR="006F561E" w:rsidRDefault="00E17370" w:rsidP="006F561E">
      <w:pPr>
        <w:pStyle w:val="ListParagraph"/>
        <w:numPr>
          <w:ilvl w:val="0"/>
          <w:numId w:val="2"/>
        </w:numPr>
      </w:pPr>
      <w:r>
        <w:t xml:space="preserve">Seth mentioned </w:t>
      </w:r>
      <w:r w:rsidR="007F61C0">
        <w:t xml:space="preserve">having in person meeting(s) with SAB including field tours </w:t>
      </w:r>
      <w:proofErr w:type="spellStart"/>
      <w:r w:rsidR="007F61C0">
        <w:t>etc</w:t>
      </w:r>
      <w:proofErr w:type="spellEnd"/>
      <w:r w:rsidR="007F61C0">
        <w:t xml:space="preserve">, science plan review, </w:t>
      </w:r>
      <w:r w:rsidR="00421BF6">
        <w:t xml:space="preserve">review of biological and physical models, review of </w:t>
      </w:r>
      <w:r w:rsidR="007F61C0">
        <w:t>synthesis reports and document</w:t>
      </w:r>
      <w:r w:rsidR="00421BF6">
        <w:t>s</w:t>
      </w:r>
      <w:r w:rsidR="007F61C0">
        <w:t xml:space="preserve">, and an annual report card or score they could give TRRP on implementing science and the adaptive management process. </w:t>
      </w:r>
    </w:p>
    <w:p w14:paraId="5848B1B1" w14:textId="77777777" w:rsidR="006F561E" w:rsidRDefault="007F61C0" w:rsidP="006F561E">
      <w:pPr>
        <w:pStyle w:val="ListParagraph"/>
        <w:numPr>
          <w:ilvl w:val="0"/>
          <w:numId w:val="2"/>
        </w:numPr>
      </w:pPr>
      <w:r>
        <w:t xml:space="preserve">Connor mentioned that $25K isn’t much money, may only work out to be 6 weeks of work. James countered that they’re not spending their money as is because they’re not being utilized. Connor mentioned that if it is a consultant, they might be more responsive, if it’s a university professor, they might already have a lot on their plate. </w:t>
      </w:r>
    </w:p>
    <w:p w14:paraId="77D5BD8C" w14:textId="77777777" w:rsidR="006F561E" w:rsidRDefault="007F61C0" w:rsidP="006F561E">
      <w:pPr>
        <w:pStyle w:val="ListParagraph"/>
        <w:numPr>
          <w:ilvl w:val="0"/>
          <w:numId w:val="2"/>
        </w:numPr>
      </w:pPr>
      <w:r>
        <w:t xml:space="preserve">Kyle recommended having a 4 year plan for the SAB members where the first year they come to visit more often, then transition to rating and ranking TRRP process toward the end, etc. A four year plan that has a somewhat defined process or schedule for their engagement. Discussion of whether or not all SAB members should be on the same 4 year schedule or in different cohorts so there is overlap. </w:t>
      </w:r>
    </w:p>
    <w:p w14:paraId="5DD5936D" w14:textId="77777777" w:rsidR="006F561E" w:rsidRDefault="007F61C0" w:rsidP="006F561E">
      <w:pPr>
        <w:pStyle w:val="ListParagraph"/>
        <w:numPr>
          <w:ilvl w:val="0"/>
          <w:numId w:val="2"/>
        </w:numPr>
      </w:pPr>
      <w:r>
        <w:t xml:space="preserve">Kyle recommended the former, Todd recommended the latter. Each has tradeoffs. </w:t>
      </w:r>
    </w:p>
    <w:p w14:paraId="6585A845" w14:textId="77777777" w:rsidR="006F561E" w:rsidRDefault="005A6951" w:rsidP="006F561E">
      <w:pPr>
        <w:pStyle w:val="ListParagraph"/>
        <w:numPr>
          <w:ilvl w:val="0"/>
          <w:numId w:val="2"/>
        </w:numPr>
      </w:pPr>
      <w:r>
        <w:t xml:space="preserve">Todd said Buffington reminded TRRP their role is to review and advise, not actually perform work. The Phase 1 review analysis was largely contracted out, and they reviewed the results. </w:t>
      </w:r>
    </w:p>
    <w:p w14:paraId="53953994" w14:textId="77777777" w:rsidR="006F561E" w:rsidRDefault="005A6951" w:rsidP="006F561E">
      <w:pPr>
        <w:pStyle w:val="ListParagraph"/>
        <w:numPr>
          <w:ilvl w:val="0"/>
          <w:numId w:val="2"/>
        </w:numPr>
      </w:pPr>
      <w:r>
        <w:lastRenderedPageBreak/>
        <w:t xml:space="preserve">Nick clarified that it was actually a mix of SAB performing some work for the phase 1 review, and also work contracted out. </w:t>
      </w:r>
    </w:p>
    <w:p w14:paraId="1ECECCCB" w14:textId="77777777" w:rsidR="006F561E" w:rsidRDefault="00421BF6" w:rsidP="006F561E">
      <w:pPr>
        <w:pStyle w:val="ListParagraph"/>
        <w:numPr>
          <w:ilvl w:val="0"/>
          <w:numId w:val="2"/>
        </w:numPr>
      </w:pPr>
      <w:r>
        <w:t xml:space="preserve">Ken mentioned that work group coordinators shouldn’t necessarily have free reign to contact SAB because some might do it more than others and there should be more structure with SAB interactions. </w:t>
      </w:r>
    </w:p>
    <w:p w14:paraId="7E933C0B" w14:textId="77777777" w:rsidR="006F561E" w:rsidRDefault="00421BF6" w:rsidP="006F561E">
      <w:pPr>
        <w:pStyle w:val="ListParagraph"/>
        <w:numPr>
          <w:ilvl w:val="0"/>
          <w:numId w:val="2"/>
        </w:numPr>
      </w:pPr>
      <w:r>
        <w:t xml:space="preserve">Justin recommended more targeted interactions and requests from SAB, rather than having them on the work group email distribution list. He suggested SAB going through the </w:t>
      </w:r>
      <w:r w:rsidR="006F561E">
        <w:t>science coordinator.</w:t>
      </w:r>
    </w:p>
    <w:p w14:paraId="717369F4" w14:textId="6FB3C21D" w:rsidR="006F561E" w:rsidRDefault="00421BF6" w:rsidP="006F561E">
      <w:pPr>
        <w:pStyle w:val="ListParagraph"/>
        <w:numPr>
          <w:ilvl w:val="0"/>
          <w:numId w:val="2"/>
        </w:numPr>
      </w:pPr>
      <w:r>
        <w:t>Kyle though</w:t>
      </w:r>
      <w:r w:rsidR="000C5CFB">
        <w:t>t</w:t>
      </w:r>
      <w:r>
        <w:t xml:space="preserve"> some of their time should be structured (75% of their time) with the remainder being more flexible, with discrete tasks to ensure their participation. </w:t>
      </w:r>
    </w:p>
    <w:p w14:paraId="73B4AE7F" w14:textId="77777777" w:rsidR="006F561E" w:rsidRDefault="00421BF6" w:rsidP="006F561E">
      <w:pPr>
        <w:pStyle w:val="ListParagraph"/>
        <w:numPr>
          <w:ilvl w:val="0"/>
          <w:numId w:val="2"/>
        </w:numPr>
      </w:pPr>
      <w:r>
        <w:t xml:space="preserve">James also mentioned that there should be a list of topics and tasks that we want the SAB to tackle, combined with a lower proportion of unstructured time. </w:t>
      </w:r>
    </w:p>
    <w:p w14:paraId="75973DE3" w14:textId="6CD48768" w:rsidR="006F561E" w:rsidRDefault="00421BF6" w:rsidP="006F561E">
      <w:pPr>
        <w:pStyle w:val="ListParagraph"/>
        <w:numPr>
          <w:ilvl w:val="0"/>
          <w:numId w:val="2"/>
        </w:numPr>
      </w:pPr>
      <w:r>
        <w:t xml:space="preserve">Connor agreed with Justin that science coordinator be the gate keeper to the SAB, and agreed with Kyle on having a structured plan for what we expect them to work on and accomplish. </w:t>
      </w:r>
      <w:r w:rsidR="005C67ED">
        <w:t>Nick mentioned during the</w:t>
      </w:r>
      <w:r w:rsidR="000C5CFB">
        <w:t xml:space="preserve"> Phase I review</w:t>
      </w:r>
      <w:r w:rsidR="005C67ED">
        <w:t xml:space="preserve"> SAB </w:t>
      </w:r>
      <w:r w:rsidR="00045165">
        <w:t>was</w:t>
      </w:r>
      <w:r w:rsidR="005C67ED">
        <w:t xml:space="preserve"> well coordinat</w:t>
      </w:r>
      <w:r w:rsidR="00045165">
        <w:t>ed</w:t>
      </w:r>
      <w:r w:rsidR="005C67ED">
        <w:t xml:space="preserve">. </w:t>
      </w:r>
    </w:p>
    <w:p w14:paraId="462E2221" w14:textId="305B9E70" w:rsidR="006F561E" w:rsidRDefault="005C67ED" w:rsidP="006F561E">
      <w:pPr>
        <w:pStyle w:val="ListParagraph"/>
        <w:numPr>
          <w:ilvl w:val="0"/>
          <w:numId w:val="2"/>
        </w:numPr>
      </w:pPr>
      <w:r>
        <w:t xml:space="preserve">Nick mentioned having a stable and active communication and interaction </w:t>
      </w:r>
      <w:r w:rsidR="00E21330">
        <w:t>process</w:t>
      </w:r>
      <w:r w:rsidR="00ED4FD4">
        <w:t xml:space="preserve"> would help</w:t>
      </w:r>
      <w:r w:rsidR="00E21330">
        <w:t>. More continual engagement would help the process and the link between TRRP and SAB.</w:t>
      </w:r>
      <w:r w:rsidR="00070329">
        <w:t xml:space="preserve"> They are self-motivated and effective people so should be given some leeway to determine their own engagement process.</w:t>
      </w:r>
    </w:p>
    <w:p w14:paraId="72E01EC8" w14:textId="193399F6" w:rsidR="00D86286" w:rsidRDefault="00045165" w:rsidP="006F561E">
      <w:pPr>
        <w:pStyle w:val="ListParagraph"/>
        <w:numPr>
          <w:ilvl w:val="0"/>
          <w:numId w:val="2"/>
        </w:numPr>
      </w:pPr>
      <w:r>
        <w:t>T</w:t>
      </w:r>
      <w:r w:rsidR="00070329">
        <w:t xml:space="preserve">odd mentioned that funding a consultant to lead themselves is a recipe for not getting what we want. Todd stated that we are well informed, and often need an expert for guidance or feedback working within our own context. Todd overall suggested a more focused and structured requests of SAB to ensure we get what we need from them.  Otherwise we may receive an unclear product or something that is less useful to us. </w:t>
      </w:r>
    </w:p>
    <w:p w14:paraId="1B09D3D9" w14:textId="77777777" w:rsidR="003B6849" w:rsidRPr="006F561E" w:rsidRDefault="00206C7E" w:rsidP="00CD37A5">
      <w:pPr>
        <w:rPr>
          <w:b/>
        </w:rPr>
      </w:pPr>
      <w:r w:rsidRPr="006F561E">
        <w:rPr>
          <w:b/>
        </w:rPr>
        <w:t>RFP process for short-term science and monitoring projects</w:t>
      </w:r>
    </w:p>
    <w:p w14:paraId="6310E29A" w14:textId="77777777" w:rsidR="00D11755" w:rsidRDefault="00981859" w:rsidP="00D11755">
      <w:pPr>
        <w:pStyle w:val="ListParagraph"/>
        <w:numPr>
          <w:ilvl w:val="0"/>
          <w:numId w:val="3"/>
        </w:numPr>
      </w:pPr>
      <w:r>
        <w:t xml:space="preserve">James mentioned he wants a way to help distribute science funds to allow for more flexibility for funds that are set aside for funding projects within the water year that come up or are developed on short notice to study management actions that are occurring relatively soon. Chad mentioned there would be a ranking process, fund some of the high ranking projects, and leave others that may be unfunded if additional funds became available later. </w:t>
      </w:r>
    </w:p>
    <w:p w14:paraId="19D225AF" w14:textId="77777777" w:rsidR="00D11755" w:rsidRDefault="00981859" w:rsidP="00D11755">
      <w:pPr>
        <w:pStyle w:val="ListParagraph"/>
        <w:numPr>
          <w:ilvl w:val="0"/>
          <w:numId w:val="3"/>
        </w:numPr>
      </w:pPr>
      <w:r>
        <w:t xml:space="preserve">Chad outlined a rough schedule </w:t>
      </w:r>
      <w:r w:rsidR="001A67BD">
        <w:t xml:space="preserve">and timeline </w:t>
      </w:r>
      <w:r>
        <w:t xml:space="preserve">for how this could be implemented. </w:t>
      </w:r>
    </w:p>
    <w:p w14:paraId="2DFC6817" w14:textId="77777777" w:rsidR="00D11755" w:rsidRDefault="00981859" w:rsidP="00D11755">
      <w:pPr>
        <w:pStyle w:val="ListParagraph"/>
        <w:numPr>
          <w:ilvl w:val="0"/>
          <w:numId w:val="3"/>
        </w:numPr>
      </w:pPr>
      <w:r>
        <w:t xml:space="preserve">Nick mentioned this is a good opportunity to fund outside entities to get fresh perspective, new expertise, and efficiency. </w:t>
      </w:r>
    </w:p>
    <w:p w14:paraId="47321911" w14:textId="77777777" w:rsidR="00D11755" w:rsidRDefault="00981859" w:rsidP="00D11755">
      <w:pPr>
        <w:pStyle w:val="ListParagraph"/>
        <w:numPr>
          <w:ilvl w:val="0"/>
          <w:numId w:val="3"/>
        </w:numPr>
      </w:pPr>
      <w:r>
        <w:t>Kyle reiterated that the timeline needs to align with the flow planning process or to accommodate a</w:t>
      </w:r>
      <w:r w:rsidR="001A67BD">
        <w:t>n action, such as a flow management change. Kyle mentioned that proposals for projects by water year should be available</w:t>
      </w:r>
      <w:r w:rsidR="00D11755">
        <w:t xml:space="preserve"> beforehand to ensure vetted plans are in place to receive the funds.</w:t>
      </w:r>
    </w:p>
    <w:p w14:paraId="67F86B6D" w14:textId="5B940384" w:rsidR="00D11755" w:rsidRDefault="001A67BD" w:rsidP="00D11755">
      <w:pPr>
        <w:pStyle w:val="ListParagraph"/>
        <w:numPr>
          <w:ilvl w:val="0"/>
          <w:numId w:val="3"/>
        </w:numPr>
      </w:pPr>
      <w:r>
        <w:t xml:space="preserve">Todd said that lists </w:t>
      </w:r>
      <w:r w:rsidR="00C12889">
        <w:t xml:space="preserve">of questions or hypotheses to test </w:t>
      </w:r>
      <w:r>
        <w:t xml:space="preserve">should be developed by the workgroups, then </w:t>
      </w:r>
      <w:r w:rsidR="00C12889">
        <w:t xml:space="preserve">the list(s) </w:t>
      </w:r>
      <w:r>
        <w:t xml:space="preserve">would be provided to </w:t>
      </w:r>
      <w:r w:rsidR="00C12889">
        <w:t>Program scientists to develop proposals</w:t>
      </w:r>
      <w:r>
        <w:t xml:space="preserve">. </w:t>
      </w:r>
    </w:p>
    <w:p w14:paraId="403E3506" w14:textId="77777777" w:rsidR="00D11755" w:rsidRDefault="001A67BD" w:rsidP="00D11755">
      <w:pPr>
        <w:pStyle w:val="ListParagraph"/>
        <w:numPr>
          <w:ilvl w:val="0"/>
          <w:numId w:val="3"/>
        </w:numPr>
      </w:pPr>
      <w:r>
        <w:t xml:space="preserve">Ken agreed for workgroup to develop lists of topics but wanted clarification on form and level of detail for the initial step of developing a list. </w:t>
      </w:r>
    </w:p>
    <w:p w14:paraId="2D850DC2" w14:textId="77777777" w:rsidR="00D11755" w:rsidRDefault="001A67BD" w:rsidP="00D11755">
      <w:pPr>
        <w:pStyle w:val="ListParagraph"/>
        <w:numPr>
          <w:ilvl w:val="0"/>
          <w:numId w:val="3"/>
        </w:numPr>
      </w:pPr>
      <w:r>
        <w:t xml:space="preserve">James said it should be a bulleted list, and specific enough that a question could be answered. </w:t>
      </w:r>
    </w:p>
    <w:p w14:paraId="646D9880" w14:textId="5857D617" w:rsidR="00D11755" w:rsidRDefault="001A67BD" w:rsidP="00D11755">
      <w:pPr>
        <w:pStyle w:val="ListParagraph"/>
        <w:numPr>
          <w:ilvl w:val="0"/>
          <w:numId w:val="3"/>
        </w:numPr>
      </w:pPr>
      <w:r>
        <w:lastRenderedPageBreak/>
        <w:t>Ken said there has been a kitchen sink approach to these lists of things to answer or spend money on, so he would like to pa</w:t>
      </w:r>
      <w:r w:rsidR="00C12889">
        <w:t>re</w:t>
      </w:r>
      <w:r>
        <w:t xml:space="preserve"> it down and have some guidance on how to do this for the workgroup coordinators, including level of detail, number of projects, etc. </w:t>
      </w:r>
    </w:p>
    <w:p w14:paraId="5B805C36" w14:textId="77777777" w:rsidR="00D11755" w:rsidRDefault="001A67BD" w:rsidP="00D11755">
      <w:pPr>
        <w:pStyle w:val="ListParagraph"/>
        <w:numPr>
          <w:ilvl w:val="0"/>
          <w:numId w:val="3"/>
        </w:numPr>
      </w:pPr>
      <w:r>
        <w:t xml:space="preserve">James said the lists would be ranked by IDT. </w:t>
      </w:r>
    </w:p>
    <w:p w14:paraId="665E6B2B" w14:textId="77777777" w:rsidR="00D11755" w:rsidRDefault="001A67BD" w:rsidP="00D11755">
      <w:pPr>
        <w:pStyle w:val="ListParagraph"/>
        <w:numPr>
          <w:ilvl w:val="0"/>
          <w:numId w:val="3"/>
        </w:numPr>
      </w:pPr>
      <w:r>
        <w:t xml:space="preserve">Seth mentioned that this process seems like it’s getting astray from the </w:t>
      </w:r>
      <w:r w:rsidR="00962F71">
        <w:t xml:space="preserve">original problem of not being flexible with funding when </w:t>
      </w:r>
    </w:p>
    <w:p w14:paraId="4F422B82" w14:textId="3A233E83" w:rsidR="00D11755" w:rsidRDefault="00962F71" w:rsidP="00D11755">
      <w:pPr>
        <w:pStyle w:val="ListParagraph"/>
        <w:numPr>
          <w:ilvl w:val="0"/>
          <w:numId w:val="3"/>
        </w:numPr>
      </w:pPr>
      <w:r>
        <w:t xml:space="preserve">Kyle mentioned limiting the number submitted from each work group would be useful. Kyle discussed how the drift </w:t>
      </w:r>
      <w:r w:rsidR="00C12889">
        <w:t xml:space="preserve">forage </w:t>
      </w:r>
      <w:r>
        <w:t xml:space="preserve">study worked by using outside expertise (HSU) combined with focused questions from the work group. The outside experts helped develop the project, Yurok helped with support and data collection and there was collaboration throughout the project. Kyle said proposals should be developed in advance and peer reviewed. </w:t>
      </w:r>
    </w:p>
    <w:p w14:paraId="388C00BB" w14:textId="77777777" w:rsidR="00167530" w:rsidRDefault="00962F71" w:rsidP="00D11755">
      <w:pPr>
        <w:pStyle w:val="ListParagraph"/>
        <w:numPr>
          <w:ilvl w:val="0"/>
          <w:numId w:val="3"/>
        </w:numPr>
      </w:pPr>
      <w:r>
        <w:t xml:space="preserve">Todd said to keep some of these at the idea stage, and only advance a few to proposal stage if they rank low. </w:t>
      </w:r>
    </w:p>
    <w:p w14:paraId="6E04CBFD" w14:textId="77777777" w:rsidR="00167530" w:rsidRDefault="00167530" w:rsidP="00167530">
      <w:pPr>
        <w:rPr>
          <w:b/>
        </w:rPr>
      </w:pPr>
      <w:r w:rsidRPr="00167530">
        <w:rPr>
          <w:b/>
        </w:rPr>
        <w:t>Agenda</w:t>
      </w:r>
    </w:p>
    <w:p w14:paraId="4912A2BE" w14:textId="77777777" w:rsidR="00167530" w:rsidRPr="00167530" w:rsidRDefault="00167530" w:rsidP="00167530">
      <w:pPr>
        <w:rPr>
          <w:b/>
        </w:rPr>
      </w:pPr>
    </w:p>
    <w:tbl>
      <w:tblPr>
        <w:tblW w:w="10080" w:type="dxa"/>
        <w:tblInd w:w="-245" w:type="dxa"/>
        <w:tblCellMar>
          <w:left w:w="115" w:type="dxa"/>
          <w:right w:w="115" w:type="dxa"/>
        </w:tblCellMar>
        <w:tblLook w:val="0000" w:firstRow="0" w:lastRow="0" w:firstColumn="0" w:lastColumn="0" w:noHBand="0" w:noVBand="0"/>
      </w:tblPr>
      <w:tblGrid>
        <w:gridCol w:w="1980"/>
        <w:gridCol w:w="4748"/>
        <w:gridCol w:w="3352"/>
      </w:tblGrid>
      <w:tr w:rsidR="00167530" w:rsidRPr="0086110A" w14:paraId="09D39416" w14:textId="77777777" w:rsidTr="00A9461B">
        <w:trPr>
          <w:trHeight w:val="990"/>
        </w:trPr>
        <w:tc>
          <w:tcPr>
            <w:tcW w:w="6728" w:type="dxa"/>
            <w:gridSpan w:val="2"/>
            <w:vMerge w:val="restart"/>
          </w:tcPr>
          <w:p w14:paraId="6AFA3A59" w14:textId="77777777" w:rsidR="00167530" w:rsidRPr="00214508" w:rsidRDefault="00167530" w:rsidP="00A9461B">
            <w:pPr>
              <w:pStyle w:val="Heading1"/>
              <w:spacing w:before="0"/>
              <w:rPr>
                <w:sz w:val="28"/>
                <w:szCs w:val="28"/>
              </w:rPr>
            </w:pPr>
            <w:r>
              <w:rPr>
                <w:sz w:val="28"/>
                <w:szCs w:val="28"/>
              </w:rPr>
              <w:t>Interdisciplinary</w:t>
            </w:r>
            <w:r w:rsidRPr="009E2DB0">
              <w:rPr>
                <w:sz w:val="28"/>
                <w:szCs w:val="28"/>
              </w:rPr>
              <w:t xml:space="preserve"> Team </w:t>
            </w:r>
            <w:r>
              <w:rPr>
                <w:sz w:val="28"/>
                <w:szCs w:val="28"/>
              </w:rPr>
              <w:t xml:space="preserve">and Flow Workgroup </w:t>
            </w:r>
            <w:r w:rsidRPr="009E2DB0">
              <w:rPr>
                <w:sz w:val="28"/>
                <w:szCs w:val="28"/>
              </w:rPr>
              <w:t>Meeting Agenda</w:t>
            </w:r>
          </w:p>
          <w:p w14:paraId="1C9D54AE" w14:textId="77777777" w:rsidR="00167530" w:rsidRDefault="00167530" w:rsidP="00A9461B">
            <w:pPr>
              <w:shd w:val="clear" w:color="auto" w:fill="FFFFFF"/>
              <w:rPr>
                <w:b/>
                <w:sz w:val="20"/>
              </w:rPr>
            </w:pPr>
          </w:p>
          <w:p w14:paraId="5AC663DC" w14:textId="77777777" w:rsidR="00167530" w:rsidRDefault="00167530" w:rsidP="00A9461B">
            <w:pPr>
              <w:shd w:val="clear" w:color="auto" w:fill="FFFFFF"/>
              <w:rPr>
                <w:b/>
                <w:sz w:val="20"/>
              </w:rPr>
            </w:pPr>
          </w:p>
          <w:p w14:paraId="07F1E829" w14:textId="77777777" w:rsidR="00167530" w:rsidRPr="00C862AD" w:rsidRDefault="00167530" w:rsidP="00A9461B">
            <w:pPr>
              <w:shd w:val="clear" w:color="auto" w:fill="FFFFFF"/>
              <w:rPr>
                <w:b/>
                <w:sz w:val="20"/>
              </w:rPr>
            </w:pPr>
          </w:p>
          <w:p w14:paraId="66641C52" w14:textId="77777777" w:rsidR="00167530" w:rsidRDefault="00167530" w:rsidP="00A9461B">
            <w:pPr>
              <w:shd w:val="clear" w:color="auto" w:fill="FFFFFF"/>
              <w:rPr>
                <w:b/>
                <w:sz w:val="20"/>
              </w:rPr>
            </w:pPr>
            <w:r>
              <w:rPr>
                <w:b/>
                <w:sz w:val="20"/>
              </w:rPr>
              <w:t xml:space="preserve">Teams Meeting (check your calendars and see hyperlink below) </w:t>
            </w:r>
          </w:p>
          <w:p w14:paraId="299F752B" w14:textId="77777777" w:rsidR="00167530" w:rsidRPr="00383BED" w:rsidRDefault="00167530" w:rsidP="00A9461B">
            <w:pPr>
              <w:shd w:val="clear" w:color="auto" w:fill="FFFFFF"/>
              <w:rPr>
                <w:bCs/>
                <w:sz w:val="20"/>
              </w:rPr>
            </w:pPr>
          </w:p>
        </w:tc>
        <w:tc>
          <w:tcPr>
            <w:tcW w:w="3352" w:type="dxa"/>
            <w:vAlign w:val="center"/>
          </w:tcPr>
          <w:p w14:paraId="655EC45E" w14:textId="77777777" w:rsidR="00167530" w:rsidRDefault="00167530" w:rsidP="00A9461B">
            <w:pPr>
              <w:pStyle w:val="MeetingInformation"/>
              <w:ind w:left="0"/>
              <w:jc w:val="left"/>
              <w:rPr>
                <w:sz w:val="24"/>
                <w:u w:val="single"/>
              </w:rPr>
            </w:pPr>
            <w:r w:rsidRPr="000A145F">
              <w:rPr>
                <w:sz w:val="24"/>
                <w:u w:val="single"/>
              </w:rPr>
              <w:t>Location</w:t>
            </w:r>
          </w:p>
          <w:p w14:paraId="7FA02A81" w14:textId="77777777" w:rsidR="00167530" w:rsidRDefault="00167530" w:rsidP="00A9461B">
            <w:pPr>
              <w:pStyle w:val="MeetingInformation"/>
              <w:ind w:left="0"/>
              <w:jc w:val="left"/>
              <w:rPr>
                <w:sz w:val="24"/>
              </w:rPr>
            </w:pPr>
            <w:r>
              <w:rPr>
                <w:sz w:val="24"/>
              </w:rPr>
              <w:t>Remote meeting</w:t>
            </w:r>
          </w:p>
          <w:p w14:paraId="3E8B8755" w14:textId="77777777" w:rsidR="00167530" w:rsidRPr="000A145F" w:rsidRDefault="00167530" w:rsidP="00A9461B">
            <w:pPr>
              <w:pStyle w:val="MeetingInformation"/>
              <w:ind w:left="0"/>
              <w:jc w:val="left"/>
              <w:rPr>
                <w:sz w:val="24"/>
              </w:rPr>
            </w:pPr>
          </w:p>
        </w:tc>
      </w:tr>
      <w:tr w:rsidR="00167530" w:rsidRPr="0086110A" w14:paraId="5C55B362" w14:textId="77777777" w:rsidTr="00A9461B">
        <w:trPr>
          <w:trHeight w:val="1359"/>
        </w:trPr>
        <w:tc>
          <w:tcPr>
            <w:tcW w:w="6728" w:type="dxa"/>
            <w:gridSpan w:val="2"/>
            <w:vMerge/>
          </w:tcPr>
          <w:p w14:paraId="14E4B90E" w14:textId="77777777" w:rsidR="00167530" w:rsidRPr="0086110A" w:rsidRDefault="00167530" w:rsidP="00A9461B"/>
        </w:tc>
        <w:tc>
          <w:tcPr>
            <w:tcW w:w="3352" w:type="dxa"/>
          </w:tcPr>
          <w:p w14:paraId="259C163E" w14:textId="77777777" w:rsidR="00167530" w:rsidRPr="000A145F" w:rsidRDefault="00167530" w:rsidP="00A9461B">
            <w:pPr>
              <w:pStyle w:val="MeetingInformation"/>
              <w:ind w:left="0"/>
              <w:jc w:val="left"/>
              <w:rPr>
                <w:sz w:val="24"/>
                <w:u w:val="single"/>
              </w:rPr>
            </w:pPr>
            <w:r w:rsidRPr="000A145F">
              <w:rPr>
                <w:sz w:val="24"/>
                <w:u w:val="single"/>
              </w:rPr>
              <w:t>Date and time</w:t>
            </w:r>
          </w:p>
          <w:p w14:paraId="700E1F4A" w14:textId="77777777" w:rsidR="00167530" w:rsidRDefault="00167530" w:rsidP="00A9461B">
            <w:pPr>
              <w:pStyle w:val="MeetingInformation"/>
              <w:ind w:left="0"/>
              <w:jc w:val="left"/>
              <w:rPr>
                <w:sz w:val="24"/>
              </w:rPr>
            </w:pPr>
            <w:r>
              <w:rPr>
                <w:sz w:val="24"/>
              </w:rPr>
              <w:t>08 June 2021</w:t>
            </w:r>
          </w:p>
          <w:p w14:paraId="68D340C2" w14:textId="77777777" w:rsidR="00167530" w:rsidRDefault="00167530" w:rsidP="00A9461B">
            <w:pPr>
              <w:pStyle w:val="MeetingInformation"/>
              <w:ind w:left="0"/>
              <w:jc w:val="left"/>
              <w:rPr>
                <w:sz w:val="24"/>
              </w:rPr>
            </w:pPr>
            <w:r>
              <w:rPr>
                <w:sz w:val="24"/>
              </w:rPr>
              <w:t>1500-1700</w:t>
            </w:r>
          </w:p>
          <w:p w14:paraId="0B683B74" w14:textId="77777777" w:rsidR="00167530" w:rsidRDefault="00167530" w:rsidP="00A9461B">
            <w:pPr>
              <w:pStyle w:val="MeetingInformation"/>
              <w:ind w:left="0"/>
              <w:jc w:val="left"/>
              <w:rPr>
                <w:sz w:val="24"/>
              </w:rPr>
            </w:pPr>
          </w:p>
          <w:p w14:paraId="38BD96F9" w14:textId="77777777" w:rsidR="00167530" w:rsidRPr="000A145F" w:rsidRDefault="00167530" w:rsidP="00A9461B">
            <w:pPr>
              <w:pStyle w:val="MeetingInformation"/>
              <w:ind w:left="0"/>
              <w:jc w:val="left"/>
              <w:rPr>
                <w:sz w:val="24"/>
              </w:rPr>
            </w:pPr>
          </w:p>
        </w:tc>
      </w:tr>
      <w:tr w:rsidR="00167530" w:rsidRPr="000A145F" w14:paraId="1D75CB5C" w14:textId="77777777" w:rsidTr="00A9461B">
        <w:tc>
          <w:tcPr>
            <w:tcW w:w="1980" w:type="dxa"/>
            <w:tcBorders>
              <w:top w:val="single" w:sz="12" w:space="0" w:color="999999"/>
              <w:bottom w:val="single" w:sz="4" w:space="0" w:color="999999"/>
            </w:tcBorders>
            <w:vAlign w:val="center"/>
          </w:tcPr>
          <w:p w14:paraId="5ECFAA24" w14:textId="77777777" w:rsidR="00167530" w:rsidRPr="000A145F" w:rsidRDefault="00167530" w:rsidP="00A9461B">
            <w:pPr>
              <w:pStyle w:val="1stLine"/>
              <w:jc w:val="right"/>
              <w:rPr>
                <w:rFonts w:ascii="Arial" w:hAnsi="Arial" w:cs="Arial"/>
                <w:sz w:val="20"/>
                <w:szCs w:val="20"/>
              </w:rPr>
            </w:pPr>
            <w:r w:rsidRPr="000A145F">
              <w:rPr>
                <w:rFonts w:ascii="Arial" w:hAnsi="Arial" w:cs="Arial"/>
                <w:sz w:val="20"/>
                <w:szCs w:val="20"/>
              </w:rPr>
              <w:t>Coordinator:</w:t>
            </w:r>
          </w:p>
        </w:tc>
        <w:tc>
          <w:tcPr>
            <w:tcW w:w="4748" w:type="dxa"/>
            <w:tcBorders>
              <w:top w:val="single" w:sz="12" w:space="0" w:color="999999"/>
              <w:bottom w:val="single" w:sz="4" w:space="0" w:color="999999"/>
            </w:tcBorders>
            <w:vAlign w:val="center"/>
          </w:tcPr>
          <w:p w14:paraId="5FBF045D" w14:textId="77777777" w:rsidR="00167530" w:rsidRPr="000A145F" w:rsidRDefault="00167530" w:rsidP="00A9461B">
            <w:pPr>
              <w:pStyle w:val="1stLine"/>
              <w:rPr>
                <w:rFonts w:ascii="Arial" w:hAnsi="Arial" w:cs="Arial"/>
                <w:sz w:val="20"/>
                <w:szCs w:val="20"/>
              </w:rPr>
            </w:pPr>
            <w:r>
              <w:rPr>
                <w:rFonts w:ascii="Arial" w:hAnsi="Arial" w:cs="Arial"/>
                <w:sz w:val="20"/>
                <w:szCs w:val="20"/>
              </w:rPr>
              <w:t>James Lee</w:t>
            </w:r>
          </w:p>
        </w:tc>
        <w:tc>
          <w:tcPr>
            <w:tcW w:w="3352" w:type="dxa"/>
            <w:tcBorders>
              <w:top w:val="single" w:sz="12" w:space="0" w:color="999999"/>
              <w:bottom w:val="single" w:sz="4" w:space="0" w:color="999999"/>
            </w:tcBorders>
            <w:vAlign w:val="center"/>
          </w:tcPr>
          <w:p w14:paraId="3E174318" w14:textId="77777777" w:rsidR="00167530" w:rsidRPr="000A145F" w:rsidRDefault="00167530" w:rsidP="00A9461B">
            <w:pPr>
              <w:pStyle w:val="1stLine"/>
              <w:rPr>
                <w:rFonts w:ascii="Arial" w:hAnsi="Arial" w:cs="Arial"/>
                <w:sz w:val="20"/>
                <w:szCs w:val="20"/>
              </w:rPr>
            </w:pPr>
          </w:p>
        </w:tc>
      </w:tr>
      <w:tr w:rsidR="00167530" w:rsidRPr="000A145F" w14:paraId="120A964E" w14:textId="77777777" w:rsidTr="00A9461B">
        <w:tc>
          <w:tcPr>
            <w:tcW w:w="1980" w:type="dxa"/>
            <w:tcBorders>
              <w:top w:val="single" w:sz="4" w:space="0" w:color="999999"/>
              <w:bottom w:val="single" w:sz="4" w:space="0" w:color="999999"/>
            </w:tcBorders>
            <w:vAlign w:val="center"/>
          </w:tcPr>
          <w:p w14:paraId="4B074184" w14:textId="77777777" w:rsidR="00167530" w:rsidRPr="000A145F" w:rsidRDefault="00167530" w:rsidP="00A9461B">
            <w:pPr>
              <w:pStyle w:val="FieldLabel"/>
              <w:jc w:val="right"/>
              <w:rPr>
                <w:rFonts w:ascii="Arial" w:hAnsi="Arial" w:cs="Arial"/>
                <w:sz w:val="20"/>
                <w:szCs w:val="20"/>
              </w:rPr>
            </w:pPr>
            <w:r w:rsidRPr="000A145F">
              <w:rPr>
                <w:rFonts w:ascii="Arial" w:hAnsi="Arial" w:cs="Arial"/>
                <w:sz w:val="20"/>
                <w:szCs w:val="20"/>
              </w:rPr>
              <w:t>Desired Outcome</w:t>
            </w:r>
            <w:r>
              <w:rPr>
                <w:rFonts w:ascii="Arial" w:hAnsi="Arial" w:cs="Arial"/>
                <w:sz w:val="20"/>
                <w:szCs w:val="20"/>
              </w:rPr>
              <w:t>s</w:t>
            </w:r>
            <w:r w:rsidRPr="000A145F">
              <w:rPr>
                <w:rFonts w:ascii="Arial" w:hAnsi="Arial" w:cs="Arial"/>
                <w:sz w:val="20"/>
                <w:szCs w:val="20"/>
              </w:rPr>
              <w:t>:</w:t>
            </w:r>
          </w:p>
        </w:tc>
        <w:tc>
          <w:tcPr>
            <w:tcW w:w="8100" w:type="dxa"/>
            <w:gridSpan w:val="2"/>
            <w:tcBorders>
              <w:top w:val="single" w:sz="4" w:space="0" w:color="999999"/>
              <w:bottom w:val="single" w:sz="4" w:space="0" w:color="999999"/>
            </w:tcBorders>
            <w:vAlign w:val="center"/>
          </w:tcPr>
          <w:p w14:paraId="70694E86" w14:textId="77777777" w:rsidR="00167530" w:rsidRDefault="00167530" w:rsidP="00167530">
            <w:pPr>
              <w:pStyle w:val="FieldText"/>
              <w:numPr>
                <w:ilvl w:val="0"/>
                <w:numId w:val="6"/>
              </w:numPr>
              <w:rPr>
                <w:rFonts w:cs="Arial"/>
                <w:sz w:val="20"/>
              </w:rPr>
            </w:pPr>
            <w:r>
              <w:rPr>
                <w:rFonts w:cs="Arial"/>
                <w:sz w:val="20"/>
              </w:rPr>
              <w:t>Identify future tasks for SAB</w:t>
            </w:r>
          </w:p>
          <w:p w14:paraId="12F66843" w14:textId="77777777" w:rsidR="00167530" w:rsidRPr="00AC7DD1" w:rsidRDefault="00167530" w:rsidP="00167530">
            <w:pPr>
              <w:pStyle w:val="FieldText"/>
              <w:numPr>
                <w:ilvl w:val="0"/>
                <w:numId w:val="6"/>
              </w:numPr>
              <w:rPr>
                <w:rFonts w:cs="Arial"/>
                <w:sz w:val="20"/>
              </w:rPr>
            </w:pPr>
            <w:r>
              <w:rPr>
                <w:rFonts w:cs="Arial"/>
                <w:sz w:val="20"/>
              </w:rPr>
              <w:t>Determine process for requesting, ranking, and funding proposals for short-term monitoring and research projects</w:t>
            </w:r>
          </w:p>
        </w:tc>
      </w:tr>
      <w:tr w:rsidR="00167530" w:rsidRPr="000A145F" w14:paraId="55C50D4A" w14:textId="77777777" w:rsidTr="00A9461B">
        <w:tc>
          <w:tcPr>
            <w:tcW w:w="1980" w:type="dxa"/>
            <w:tcBorders>
              <w:top w:val="single" w:sz="4" w:space="0" w:color="999999"/>
              <w:bottom w:val="single" w:sz="4" w:space="0" w:color="999999"/>
            </w:tcBorders>
            <w:vAlign w:val="center"/>
          </w:tcPr>
          <w:p w14:paraId="3B34D826" w14:textId="77777777" w:rsidR="00167530" w:rsidRPr="000A145F" w:rsidRDefault="00167530" w:rsidP="00A9461B">
            <w:pPr>
              <w:pStyle w:val="FieldLabel"/>
              <w:jc w:val="right"/>
              <w:rPr>
                <w:rFonts w:ascii="Arial" w:hAnsi="Arial" w:cs="Arial"/>
                <w:sz w:val="20"/>
                <w:szCs w:val="20"/>
              </w:rPr>
            </w:pPr>
            <w:r w:rsidRPr="000A145F">
              <w:rPr>
                <w:rFonts w:ascii="Arial" w:hAnsi="Arial" w:cs="Arial"/>
                <w:sz w:val="20"/>
                <w:szCs w:val="20"/>
              </w:rPr>
              <w:t>Please review:</w:t>
            </w:r>
          </w:p>
        </w:tc>
        <w:tc>
          <w:tcPr>
            <w:tcW w:w="8100" w:type="dxa"/>
            <w:gridSpan w:val="2"/>
            <w:tcBorders>
              <w:top w:val="single" w:sz="4" w:space="0" w:color="999999"/>
              <w:bottom w:val="single" w:sz="4" w:space="0" w:color="999999"/>
            </w:tcBorders>
            <w:vAlign w:val="center"/>
          </w:tcPr>
          <w:p w14:paraId="7554EAEA" w14:textId="77777777" w:rsidR="00167530" w:rsidRPr="00427AF2" w:rsidRDefault="00167530" w:rsidP="00167530">
            <w:pPr>
              <w:pStyle w:val="FieldText"/>
              <w:numPr>
                <w:ilvl w:val="0"/>
                <w:numId w:val="7"/>
              </w:numPr>
              <w:rPr>
                <w:rFonts w:cs="Arial"/>
                <w:sz w:val="20"/>
              </w:rPr>
            </w:pPr>
            <w:r>
              <w:rPr>
                <w:rFonts w:cs="Arial"/>
                <w:sz w:val="20"/>
              </w:rPr>
              <w:t>If you have been a PI for TRRP projects, please refresh your memory on the RFP process and timeline</w:t>
            </w:r>
          </w:p>
        </w:tc>
      </w:tr>
      <w:tr w:rsidR="00167530" w:rsidRPr="000A145F" w14:paraId="52FE0BA3" w14:textId="77777777" w:rsidTr="00A9461B">
        <w:tc>
          <w:tcPr>
            <w:tcW w:w="1980" w:type="dxa"/>
            <w:tcBorders>
              <w:top w:val="single" w:sz="4" w:space="0" w:color="999999"/>
              <w:bottom w:val="single" w:sz="4" w:space="0" w:color="999999"/>
            </w:tcBorders>
            <w:vAlign w:val="center"/>
          </w:tcPr>
          <w:p w14:paraId="039BBA83" w14:textId="77777777" w:rsidR="00167530" w:rsidRPr="000A145F" w:rsidRDefault="00167530" w:rsidP="00A9461B">
            <w:pPr>
              <w:pStyle w:val="FieldLabel"/>
              <w:jc w:val="right"/>
              <w:rPr>
                <w:rFonts w:ascii="Arial" w:hAnsi="Arial" w:cs="Arial"/>
                <w:sz w:val="20"/>
                <w:szCs w:val="20"/>
              </w:rPr>
            </w:pPr>
            <w:r w:rsidRPr="000A145F">
              <w:rPr>
                <w:rFonts w:ascii="Arial" w:hAnsi="Arial" w:cs="Arial"/>
                <w:sz w:val="20"/>
                <w:szCs w:val="20"/>
              </w:rPr>
              <w:t>Please bring:</w:t>
            </w:r>
            <w:r>
              <w:rPr>
                <w:rFonts w:ascii="Arial" w:hAnsi="Arial" w:cs="Arial"/>
                <w:sz w:val="20"/>
                <w:szCs w:val="20"/>
              </w:rPr>
              <w:t xml:space="preserve"> </w:t>
            </w:r>
          </w:p>
        </w:tc>
        <w:tc>
          <w:tcPr>
            <w:tcW w:w="8100" w:type="dxa"/>
            <w:gridSpan w:val="2"/>
            <w:tcBorders>
              <w:top w:val="single" w:sz="4" w:space="0" w:color="999999"/>
              <w:bottom w:val="single" w:sz="4" w:space="0" w:color="999999"/>
            </w:tcBorders>
            <w:vAlign w:val="center"/>
          </w:tcPr>
          <w:p w14:paraId="084ED2EA" w14:textId="77777777" w:rsidR="00167530" w:rsidRPr="00AC7DD1" w:rsidRDefault="00167530" w:rsidP="00167530">
            <w:pPr>
              <w:pStyle w:val="FieldText"/>
              <w:numPr>
                <w:ilvl w:val="0"/>
                <w:numId w:val="7"/>
              </w:numPr>
              <w:rPr>
                <w:rFonts w:cs="Arial"/>
                <w:sz w:val="20"/>
              </w:rPr>
            </w:pPr>
            <w:r>
              <w:rPr>
                <w:rFonts w:cs="Arial"/>
                <w:sz w:val="20"/>
              </w:rPr>
              <w:t>Your top three ideas for how TRRP can better engage our SAB</w:t>
            </w:r>
          </w:p>
        </w:tc>
      </w:tr>
    </w:tbl>
    <w:p w14:paraId="771141A1" w14:textId="77777777" w:rsidR="00167530" w:rsidRPr="000A145F" w:rsidRDefault="00167530" w:rsidP="00167530">
      <w:pPr>
        <w:rPr>
          <w:rFonts w:cs="Arial"/>
          <w:sz w:val="20"/>
        </w:rPr>
      </w:pPr>
    </w:p>
    <w:p w14:paraId="6C0FC063" w14:textId="77777777" w:rsidR="00167530" w:rsidRPr="00D73266" w:rsidRDefault="00167530" w:rsidP="00167530">
      <w:pPr>
        <w:rPr>
          <w:rFonts w:cs="Arial"/>
          <w:sz w:val="17"/>
          <w:szCs w:val="17"/>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317"/>
        <w:gridCol w:w="6423"/>
        <w:gridCol w:w="2304"/>
      </w:tblGrid>
      <w:tr w:rsidR="00167530" w:rsidRPr="00D73266" w14:paraId="4B34EDDB" w14:textId="77777777" w:rsidTr="00A9461B">
        <w:trPr>
          <w:trHeight w:val="323"/>
          <w:jc w:val="center"/>
        </w:trPr>
        <w:tc>
          <w:tcPr>
            <w:tcW w:w="10044" w:type="dxa"/>
            <w:gridSpan w:val="3"/>
            <w:vAlign w:val="center"/>
          </w:tcPr>
          <w:p w14:paraId="33547C65" w14:textId="77777777" w:rsidR="00167530" w:rsidRPr="00D73266" w:rsidRDefault="00167530" w:rsidP="00A9461B">
            <w:pPr>
              <w:jc w:val="center"/>
              <w:rPr>
                <w:rFonts w:cs="Arial"/>
                <w:b/>
                <w:sz w:val="18"/>
                <w:szCs w:val="18"/>
              </w:rPr>
            </w:pPr>
            <w:r w:rsidRPr="00D73266">
              <w:rPr>
                <w:rFonts w:cs="Arial"/>
                <w:b/>
                <w:sz w:val="18"/>
                <w:szCs w:val="18"/>
              </w:rPr>
              <w:t>Agenda</w:t>
            </w:r>
          </w:p>
        </w:tc>
      </w:tr>
      <w:tr w:rsidR="00167530" w:rsidRPr="00D73266" w14:paraId="3A637E5E" w14:textId="77777777" w:rsidTr="00A9461B">
        <w:trPr>
          <w:trHeight w:val="323"/>
          <w:jc w:val="center"/>
        </w:trPr>
        <w:tc>
          <w:tcPr>
            <w:tcW w:w="1317" w:type="dxa"/>
            <w:vAlign w:val="center"/>
          </w:tcPr>
          <w:p w14:paraId="4895C91E" w14:textId="77777777" w:rsidR="00167530" w:rsidRPr="00366631" w:rsidRDefault="00167530" w:rsidP="00A9461B">
            <w:pPr>
              <w:rPr>
                <w:rFonts w:cs="Arial"/>
                <w:b/>
                <w:bCs/>
                <w:sz w:val="18"/>
                <w:szCs w:val="18"/>
              </w:rPr>
            </w:pPr>
            <w:r w:rsidRPr="00366631">
              <w:rPr>
                <w:rFonts w:cs="Arial"/>
                <w:b/>
                <w:bCs/>
                <w:sz w:val="18"/>
                <w:szCs w:val="18"/>
              </w:rPr>
              <w:t>Time</w:t>
            </w:r>
          </w:p>
        </w:tc>
        <w:tc>
          <w:tcPr>
            <w:tcW w:w="6423" w:type="dxa"/>
            <w:vAlign w:val="center"/>
          </w:tcPr>
          <w:p w14:paraId="35516694" w14:textId="77777777" w:rsidR="00167530" w:rsidRPr="00366631" w:rsidRDefault="00167530" w:rsidP="00A9461B">
            <w:pPr>
              <w:rPr>
                <w:rFonts w:cs="Arial"/>
                <w:b/>
                <w:bCs/>
                <w:sz w:val="18"/>
                <w:szCs w:val="18"/>
              </w:rPr>
            </w:pPr>
            <w:r w:rsidRPr="00366631">
              <w:rPr>
                <w:rFonts w:cs="Arial"/>
                <w:b/>
                <w:bCs/>
                <w:sz w:val="18"/>
                <w:szCs w:val="18"/>
              </w:rPr>
              <w:t>Topic</w:t>
            </w:r>
          </w:p>
        </w:tc>
        <w:tc>
          <w:tcPr>
            <w:tcW w:w="2304" w:type="dxa"/>
            <w:vAlign w:val="center"/>
          </w:tcPr>
          <w:p w14:paraId="0ED91E13" w14:textId="77777777" w:rsidR="00167530" w:rsidRPr="00366631" w:rsidRDefault="00167530" w:rsidP="00A9461B">
            <w:pPr>
              <w:rPr>
                <w:rFonts w:cs="Arial"/>
                <w:b/>
                <w:bCs/>
                <w:sz w:val="18"/>
                <w:szCs w:val="18"/>
              </w:rPr>
            </w:pPr>
            <w:r w:rsidRPr="00366631">
              <w:rPr>
                <w:rFonts w:cs="Arial"/>
                <w:b/>
                <w:bCs/>
                <w:sz w:val="18"/>
                <w:szCs w:val="18"/>
              </w:rPr>
              <w:t>Presenter or Lead</w:t>
            </w:r>
          </w:p>
        </w:tc>
      </w:tr>
      <w:tr w:rsidR="00167530" w:rsidRPr="00D73266" w14:paraId="07B051EF" w14:textId="77777777" w:rsidTr="00A9461B">
        <w:trPr>
          <w:trHeight w:val="339"/>
          <w:jc w:val="center"/>
        </w:trPr>
        <w:tc>
          <w:tcPr>
            <w:tcW w:w="1317" w:type="dxa"/>
            <w:vAlign w:val="center"/>
          </w:tcPr>
          <w:p w14:paraId="15F3B039" w14:textId="77777777" w:rsidR="00167530" w:rsidRDefault="00167530" w:rsidP="00A9461B">
            <w:pPr>
              <w:rPr>
                <w:rFonts w:cs="Arial"/>
                <w:sz w:val="18"/>
                <w:szCs w:val="18"/>
              </w:rPr>
            </w:pPr>
            <w:r>
              <w:rPr>
                <w:rFonts w:cs="Arial"/>
                <w:sz w:val="18"/>
                <w:szCs w:val="18"/>
              </w:rPr>
              <w:t>1500</w:t>
            </w:r>
          </w:p>
        </w:tc>
        <w:tc>
          <w:tcPr>
            <w:tcW w:w="6423" w:type="dxa"/>
            <w:vAlign w:val="center"/>
          </w:tcPr>
          <w:p w14:paraId="40BC268A" w14:textId="77777777" w:rsidR="00167530" w:rsidRDefault="00167530" w:rsidP="00A9461B">
            <w:pPr>
              <w:pStyle w:val="ActionItems"/>
              <w:numPr>
                <w:ilvl w:val="0"/>
                <w:numId w:val="0"/>
              </w:numPr>
              <w:rPr>
                <w:sz w:val="18"/>
                <w:szCs w:val="18"/>
              </w:rPr>
            </w:pPr>
            <w:r>
              <w:rPr>
                <w:sz w:val="18"/>
                <w:szCs w:val="18"/>
              </w:rPr>
              <w:t>Introductions, agenda discussion, ID note-taker</w:t>
            </w:r>
          </w:p>
        </w:tc>
        <w:tc>
          <w:tcPr>
            <w:tcW w:w="2304" w:type="dxa"/>
            <w:vAlign w:val="center"/>
          </w:tcPr>
          <w:p w14:paraId="0D1F5FF1" w14:textId="77777777" w:rsidR="00167530" w:rsidRDefault="00167530" w:rsidP="00A9461B">
            <w:pPr>
              <w:rPr>
                <w:rFonts w:cs="Arial"/>
                <w:sz w:val="18"/>
                <w:szCs w:val="18"/>
              </w:rPr>
            </w:pPr>
            <w:r>
              <w:rPr>
                <w:rFonts w:cs="Arial"/>
                <w:sz w:val="18"/>
                <w:szCs w:val="18"/>
              </w:rPr>
              <w:t>Lee</w:t>
            </w:r>
          </w:p>
        </w:tc>
      </w:tr>
      <w:tr w:rsidR="00167530" w:rsidRPr="00D73266" w14:paraId="71E1922D" w14:textId="77777777" w:rsidTr="00A9461B">
        <w:trPr>
          <w:trHeight w:val="339"/>
          <w:jc w:val="center"/>
        </w:trPr>
        <w:tc>
          <w:tcPr>
            <w:tcW w:w="1317" w:type="dxa"/>
            <w:vAlign w:val="center"/>
          </w:tcPr>
          <w:p w14:paraId="1243E5D7" w14:textId="77777777" w:rsidR="00167530" w:rsidRDefault="00167530" w:rsidP="00A9461B">
            <w:pPr>
              <w:rPr>
                <w:rFonts w:cs="Arial"/>
                <w:sz w:val="18"/>
                <w:szCs w:val="18"/>
              </w:rPr>
            </w:pPr>
            <w:r>
              <w:rPr>
                <w:rFonts w:cs="Arial"/>
                <w:sz w:val="18"/>
                <w:szCs w:val="18"/>
              </w:rPr>
              <w:t>1510</w:t>
            </w:r>
          </w:p>
          <w:p w14:paraId="51D51C6E" w14:textId="77777777" w:rsidR="00167530" w:rsidRDefault="00167530" w:rsidP="00A9461B">
            <w:pPr>
              <w:rPr>
                <w:rFonts w:cs="Arial"/>
                <w:sz w:val="18"/>
                <w:szCs w:val="18"/>
              </w:rPr>
            </w:pPr>
          </w:p>
        </w:tc>
        <w:tc>
          <w:tcPr>
            <w:tcW w:w="6423" w:type="dxa"/>
            <w:vAlign w:val="center"/>
          </w:tcPr>
          <w:p w14:paraId="77B0920E" w14:textId="77777777" w:rsidR="00167530" w:rsidRPr="00D740D8" w:rsidRDefault="00167530" w:rsidP="00A9461B">
            <w:pPr>
              <w:pStyle w:val="ActionItems"/>
              <w:numPr>
                <w:ilvl w:val="0"/>
                <w:numId w:val="0"/>
              </w:numPr>
              <w:rPr>
                <w:sz w:val="18"/>
                <w:szCs w:val="18"/>
              </w:rPr>
            </w:pPr>
            <w:r>
              <w:rPr>
                <w:sz w:val="18"/>
                <w:szCs w:val="18"/>
              </w:rPr>
              <w:lastRenderedPageBreak/>
              <w:t>Update on Objectives and Targets Exercise</w:t>
            </w:r>
          </w:p>
        </w:tc>
        <w:tc>
          <w:tcPr>
            <w:tcW w:w="2304" w:type="dxa"/>
            <w:vAlign w:val="center"/>
          </w:tcPr>
          <w:p w14:paraId="4BE02B15" w14:textId="77777777" w:rsidR="00167530" w:rsidRDefault="00167530" w:rsidP="00A9461B">
            <w:pPr>
              <w:rPr>
                <w:rFonts w:cs="Arial"/>
                <w:sz w:val="18"/>
                <w:szCs w:val="18"/>
              </w:rPr>
            </w:pPr>
            <w:r>
              <w:rPr>
                <w:rFonts w:cs="Arial"/>
                <w:sz w:val="18"/>
                <w:szCs w:val="18"/>
              </w:rPr>
              <w:t>Lee</w:t>
            </w:r>
          </w:p>
        </w:tc>
      </w:tr>
      <w:tr w:rsidR="00167530" w:rsidRPr="00D73266" w14:paraId="48CEB1CE" w14:textId="77777777" w:rsidTr="00A9461B">
        <w:trPr>
          <w:trHeight w:val="339"/>
          <w:jc w:val="center"/>
        </w:trPr>
        <w:tc>
          <w:tcPr>
            <w:tcW w:w="1317" w:type="dxa"/>
            <w:vAlign w:val="center"/>
          </w:tcPr>
          <w:p w14:paraId="75B1C879" w14:textId="77777777" w:rsidR="00167530" w:rsidRDefault="00167530" w:rsidP="00A9461B">
            <w:pPr>
              <w:rPr>
                <w:rFonts w:cs="Arial"/>
                <w:sz w:val="18"/>
                <w:szCs w:val="18"/>
              </w:rPr>
            </w:pPr>
            <w:r>
              <w:rPr>
                <w:rFonts w:cs="Arial"/>
                <w:sz w:val="18"/>
                <w:szCs w:val="18"/>
              </w:rPr>
              <w:t>1520</w:t>
            </w:r>
          </w:p>
        </w:tc>
        <w:tc>
          <w:tcPr>
            <w:tcW w:w="6423" w:type="dxa"/>
            <w:vAlign w:val="center"/>
          </w:tcPr>
          <w:p w14:paraId="4064BB2D" w14:textId="77777777" w:rsidR="00167530" w:rsidRDefault="00167530" w:rsidP="00A9461B">
            <w:pPr>
              <w:pStyle w:val="ActionItems"/>
              <w:numPr>
                <w:ilvl w:val="0"/>
                <w:numId w:val="0"/>
              </w:numPr>
              <w:rPr>
                <w:sz w:val="18"/>
                <w:szCs w:val="18"/>
              </w:rPr>
            </w:pPr>
            <w:r>
              <w:rPr>
                <w:sz w:val="18"/>
                <w:szCs w:val="18"/>
              </w:rPr>
              <w:t>Update on Science Plan being developed as part of refinements process</w:t>
            </w:r>
          </w:p>
        </w:tc>
        <w:tc>
          <w:tcPr>
            <w:tcW w:w="2304" w:type="dxa"/>
            <w:vAlign w:val="center"/>
          </w:tcPr>
          <w:p w14:paraId="736D7281" w14:textId="77777777" w:rsidR="00167530" w:rsidRDefault="00167530" w:rsidP="00A9461B">
            <w:pPr>
              <w:rPr>
                <w:rFonts w:cs="Arial"/>
                <w:sz w:val="18"/>
                <w:szCs w:val="18"/>
              </w:rPr>
            </w:pPr>
            <w:r>
              <w:rPr>
                <w:rFonts w:cs="Arial"/>
                <w:sz w:val="18"/>
                <w:szCs w:val="18"/>
              </w:rPr>
              <w:t>Lee</w:t>
            </w:r>
          </w:p>
        </w:tc>
      </w:tr>
      <w:tr w:rsidR="00167530" w:rsidRPr="00D73266" w14:paraId="3401DAAC" w14:textId="77777777" w:rsidTr="00A9461B">
        <w:trPr>
          <w:trHeight w:val="339"/>
          <w:jc w:val="center"/>
        </w:trPr>
        <w:tc>
          <w:tcPr>
            <w:tcW w:w="1317" w:type="dxa"/>
            <w:vAlign w:val="center"/>
          </w:tcPr>
          <w:p w14:paraId="3C87F7E4" w14:textId="77777777" w:rsidR="00167530" w:rsidRDefault="00167530" w:rsidP="00A9461B">
            <w:pPr>
              <w:rPr>
                <w:rFonts w:cs="Arial"/>
                <w:sz w:val="18"/>
                <w:szCs w:val="18"/>
              </w:rPr>
            </w:pPr>
            <w:r>
              <w:rPr>
                <w:rFonts w:cs="Arial"/>
                <w:sz w:val="18"/>
                <w:szCs w:val="18"/>
              </w:rPr>
              <w:t>1530</w:t>
            </w:r>
          </w:p>
        </w:tc>
        <w:tc>
          <w:tcPr>
            <w:tcW w:w="6423" w:type="dxa"/>
            <w:vAlign w:val="center"/>
          </w:tcPr>
          <w:p w14:paraId="473DA751" w14:textId="77777777" w:rsidR="00167530" w:rsidRDefault="00167530" w:rsidP="00A9461B">
            <w:pPr>
              <w:pStyle w:val="ActionItems"/>
              <w:numPr>
                <w:ilvl w:val="0"/>
                <w:numId w:val="0"/>
              </w:numPr>
              <w:rPr>
                <w:sz w:val="18"/>
                <w:szCs w:val="18"/>
              </w:rPr>
            </w:pPr>
            <w:r>
              <w:rPr>
                <w:sz w:val="18"/>
                <w:szCs w:val="18"/>
              </w:rPr>
              <w:t>Future role of SAB</w:t>
            </w:r>
          </w:p>
        </w:tc>
        <w:tc>
          <w:tcPr>
            <w:tcW w:w="2304" w:type="dxa"/>
            <w:vAlign w:val="center"/>
          </w:tcPr>
          <w:p w14:paraId="23489ED3" w14:textId="77777777" w:rsidR="00167530" w:rsidRDefault="00167530" w:rsidP="00A9461B">
            <w:pPr>
              <w:rPr>
                <w:rFonts w:cs="Arial"/>
                <w:sz w:val="18"/>
                <w:szCs w:val="18"/>
              </w:rPr>
            </w:pPr>
            <w:r>
              <w:rPr>
                <w:rFonts w:cs="Arial"/>
                <w:sz w:val="18"/>
                <w:szCs w:val="18"/>
              </w:rPr>
              <w:t>All</w:t>
            </w:r>
          </w:p>
        </w:tc>
      </w:tr>
      <w:tr w:rsidR="00167530" w:rsidRPr="00D73266" w14:paraId="6314BDBF" w14:textId="77777777" w:rsidTr="00A9461B">
        <w:trPr>
          <w:trHeight w:val="339"/>
          <w:jc w:val="center"/>
        </w:trPr>
        <w:tc>
          <w:tcPr>
            <w:tcW w:w="1317" w:type="dxa"/>
            <w:vAlign w:val="center"/>
          </w:tcPr>
          <w:p w14:paraId="462EC00A" w14:textId="77777777" w:rsidR="00167530" w:rsidRDefault="00167530" w:rsidP="00A9461B">
            <w:pPr>
              <w:rPr>
                <w:rFonts w:cs="Arial"/>
                <w:sz w:val="18"/>
                <w:szCs w:val="18"/>
              </w:rPr>
            </w:pPr>
            <w:r>
              <w:rPr>
                <w:rFonts w:cs="Arial"/>
                <w:sz w:val="18"/>
                <w:szCs w:val="18"/>
              </w:rPr>
              <w:t>1615</w:t>
            </w:r>
          </w:p>
        </w:tc>
        <w:tc>
          <w:tcPr>
            <w:tcW w:w="6423" w:type="dxa"/>
            <w:vAlign w:val="center"/>
          </w:tcPr>
          <w:p w14:paraId="0A8A2B62" w14:textId="77777777" w:rsidR="00167530" w:rsidRPr="00D73266" w:rsidRDefault="00167530" w:rsidP="00A9461B">
            <w:pPr>
              <w:pStyle w:val="ActionItems"/>
              <w:numPr>
                <w:ilvl w:val="0"/>
                <w:numId w:val="0"/>
              </w:numPr>
              <w:rPr>
                <w:sz w:val="18"/>
                <w:szCs w:val="18"/>
              </w:rPr>
            </w:pPr>
            <w:r>
              <w:rPr>
                <w:sz w:val="18"/>
                <w:szCs w:val="18"/>
              </w:rPr>
              <w:t>RFP process for short-term science and monitoring projects</w:t>
            </w:r>
          </w:p>
        </w:tc>
        <w:tc>
          <w:tcPr>
            <w:tcW w:w="2304" w:type="dxa"/>
            <w:vAlign w:val="center"/>
          </w:tcPr>
          <w:p w14:paraId="71AF09B8" w14:textId="77777777" w:rsidR="00167530" w:rsidRPr="00D73266" w:rsidRDefault="00167530" w:rsidP="00A9461B">
            <w:pPr>
              <w:rPr>
                <w:rFonts w:cs="Arial"/>
                <w:sz w:val="18"/>
                <w:szCs w:val="18"/>
              </w:rPr>
            </w:pPr>
            <w:r>
              <w:rPr>
                <w:rFonts w:cs="Arial"/>
                <w:sz w:val="18"/>
                <w:szCs w:val="18"/>
              </w:rPr>
              <w:t>All</w:t>
            </w:r>
          </w:p>
        </w:tc>
      </w:tr>
      <w:tr w:rsidR="00167530" w:rsidRPr="00D73266" w14:paraId="783E39F9" w14:textId="77777777" w:rsidTr="00A9461B">
        <w:trPr>
          <w:trHeight w:val="339"/>
          <w:jc w:val="center"/>
        </w:trPr>
        <w:tc>
          <w:tcPr>
            <w:tcW w:w="1317" w:type="dxa"/>
            <w:vAlign w:val="center"/>
          </w:tcPr>
          <w:p w14:paraId="2DC0236D" w14:textId="77777777" w:rsidR="00167530" w:rsidRDefault="00167530" w:rsidP="00A9461B">
            <w:pPr>
              <w:rPr>
                <w:rFonts w:cs="Arial"/>
                <w:sz w:val="18"/>
                <w:szCs w:val="18"/>
              </w:rPr>
            </w:pPr>
            <w:r>
              <w:rPr>
                <w:rFonts w:cs="Arial"/>
                <w:sz w:val="18"/>
                <w:szCs w:val="18"/>
              </w:rPr>
              <w:t>1700</w:t>
            </w:r>
          </w:p>
        </w:tc>
        <w:tc>
          <w:tcPr>
            <w:tcW w:w="6423" w:type="dxa"/>
            <w:vAlign w:val="center"/>
          </w:tcPr>
          <w:p w14:paraId="3F1BDAAC" w14:textId="77777777" w:rsidR="00167530" w:rsidRDefault="00167530" w:rsidP="00A9461B">
            <w:pPr>
              <w:pStyle w:val="ActionItems"/>
              <w:numPr>
                <w:ilvl w:val="0"/>
                <w:numId w:val="0"/>
              </w:numPr>
              <w:rPr>
                <w:sz w:val="18"/>
                <w:szCs w:val="18"/>
              </w:rPr>
            </w:pPr>
            <w:r>
              <w:rPr>
                <w:sz w:val="18"/>
                <w:szCs w:val="18"/>
              </w:rPr>
              <w:t>Adjourn</w:t>
            </w:r>
          </w:p>
        </w:tc>
        <w:tc>
          <w:tcPr>
            <w:tcW w:w="2304" w:type="dxa"/>
            <w:vAlign w:val="center"/>
          </w:tcPr>
          <w:p w14:paraId="2AA0DCAA" w14:textId="77777777" w:rsidR="00167530" w:rsidRDefault="00167530" w:rsidP="00A9461B">
            <w:pPr>
              <w:rPr>
                <w:rFonts w:cs="Arial"/>
                <w:sz w:val="18"/>
                <w:szCs w:val="18"/>
              </w:rPr>
            </w:pPr>
            <w:r>
              <w:rPr>
                <w:rFonts w:cs="Arial"/>
                <w:sz w:val="18"/>
                <w:szCs w:val="18"/>
              </w:rPr>
              <w:t>All</w:t>
            </w:r>
          </w:p>
        </w:tc>
      </w:tr>
    </w:tbl>
    <w:p w14:paraId="06430BF5" w14:textId="78DB718E" w:rsidR="00D86286" w:rsidRDefault="00602CB9" w:rsidP="00167530">
      <w:pPr>
        <w:shd w:val="clear" w:color="auto" w:fill="FFFFFF"/>
        <w:textAlignment w:val="baseline"/>
        <w:rPr>
          <w:rFonts w:ascii="inherit" w:hAnsi="inherit" w:cs="Segoe UI"/>
          <w:color w:val="252424"/>
          <w:sz w:val="16"/>
          <w:szCs w:val="16"/>
          <w:bdr w:val="none" w:sz="0" w:space="0" w:color="auto" w:frame="1"/>
        </w:rPr>
      </w:pPr>
      <w:hyperlink r:id="rId7" w:history="1">
        <w:r w:rsidRPr="005E6C9B">
          <w:rPr>
            <w:rStyle w:val="Hyperlink"/>
            <w:rFonts w:ascii="inherit" w:hAnsi="inherit" w:cs="Segoe UI"/>
            <w:sz w:val="16"/>
            <w:szCs w:val="16"/>
            <w:bdr w:val="none" w:sz="0" w:space="0" w:color="auto" w:frame="1"/>
          </w:rPr>
          <w:t>https://teams.microsoft.com/l/meetup-join/19%3ameeting_MmFhNGVlOTgtOTkyYS00MjViLTkyMGEtMTA3Yjk1MGQ1MWU3%40thread.v2/0?context=%7b%22Tid%22%3a%220693b5ba-4b18-4d7b-9341-f32f400a5494%22%2c%22Oid%22%3a%22b76439fb-b33b-4a3b-a039-daf463a0f604%22%7d</w:t>
        </w:r>
      </w:hyperlink>
    </w:p>
    <w:p w14:paraId="327BEC14" w14:textId="15A047D4" w:rsidR="00602CB9" w:rsidRDefault="00602CB9" w:rsidP="00167530">
      <w:pPr>
        <w:shd w:val="clear" w:color="auto" w:fill="FFFFFF"/>
        <w:textAlignment w:val="baseline"/>
        <w:rPr>
          <w:rFonts w:ascii="inherit" w:hAnsi="inherit" w:cs="Segoe UI"/>
          <w:color w:val="252424"/>
          <w:sz w:val="16"/>
          <w:szCs w:val="16"/>
          <w:bdr w:val="none" w:sz="0" w:space="0" w:color="auto" w:frame="1"/>
        </w:rPr>
      </w:pPr>
    </w:p>
    <w:p w14:paraId="40F05194" w14:textId="51F74DE0" w:rsidR="00602CB9" w:rsidRDefault="00602CB9" w:rsidP="00167530">
      <w:pPr>
        <w:shd w:val="clear" w:color="auto" w:fill="FFFFFF"/>
        <w:textAlignment w:val="baseline"/>
        <w:rPr>
          <w:rFonts w:ascii="inherit" w:hAnsi="inherit" w:cs="Segoe UI"/>
          <w:color w:val="252424"/>
          <w:sz w:val="16"/>
          <w:szCs w:val="16"/>
          <w:bdr w:val="none" w:sz="0" w:space="0" w:color="auto" w:frame="1"/>
        </w:rPr>
      </w:pPr>
      <w:r>
        <w:rPr>
          <w:rFonts w:ascii="inherit" w:hAnsi="inherit" w:cs="Segoe UI"/>
          <w:color w:val="252424"/>
          <w:sz w:val="16"/>
          <w:szCs w:val="16"/>
          <w:bdr w:val="none" w:sz="0" w:space="0" w:color="auto" w:frame="1"/>
        </w:rPr>
        <w:t xml:space="preserve">Additional Contributions from Ken </w:t>
      </w:r>
      <w:proofErr w:type="spellStart"/>
      <w:r>
        <w:rPr>
          <w:rFonts w:ascii="inherit" w:hAnsi="inherit" w:cs="Segoe UI"/>
          <w:color w:val="252424"/>
          <w:sz w:val="16"/>
          <w:szCs w:val="16"/>
          <w:bdr w:val="none" w:sz="0" w:space="0" w:color="auto" w:frame="1"/>
        </w:rPr>
        <w:t>Lindke</w:t>
      </w:r>
      <w:proofErr w:type="spellEnd"/>
      <w:r>
        <w:rPr>
          <w:rFonts w:ascii="inherit" w:hAnsi="inherit" w:cs="Segoe UI"/>
          <w:color w:val="252424"/>
          <w:sz w:val="16"/>
          <w:szCs w:val="16"/>
          <w:bdr w:val="none" w:sz="0" w:space="0" w:color="auto" w:frame="1"/>
        </w:rPr>
        <w:t>:</w:t>
      </w:r>
    </w:p>
    <w:p w14:paraId="2C888C0B" w14:textId="1ED0F8F5" w:rsidR="00602CB9" w:rsidRPr="00602CB9" w:rsidRDefault="00602CB9" w:rsidP="00602CB9">
      <w:pPr>
        <w:shd w:val="clear" w:color="auto" w:fill="FFFFFF"/>
        <w:spacing w:after="0" w:line="240" w:lineRule="auto"/>
        <w:ind w:left="720" w:hanging="360"/>
        <w:rPr>
          <w:rFonts w:ascii="Calibri" w:eastAsia="Times New Roman" w:hAnsi="Calibri" w:cs="Calibri"/>
          <w:color w:val="323130"/>
        </w:rPr>
      </w:pPr>
      <w:r>
        <w:rPr>
          <w:rFonts w:ascii="Calibri" w:eastAsia="Times New Roman" w:hAnsi="Calibri" w:cs="Calibri"/>
          <w:color w:val="323130"/>
        </w:rPr>
        <w:t>I</w:t>
      </w:r>
      <w:r w:rsidRPr="00602CB9">
        <w:rPr>
          <w:rFonts w:ascii="Calibri" w:eastAsia="Times New Roman" w:hAnsi="Calibri" w:cs="Calibri"/>
          <w:color w:val="323130"/>
        </w:rPr>
        <w:t>DT,</w:t>
      </w:r>
    </w:p>
    <w:p w14:paraId="0D7147D5" w14:textId="77777777" w:rsidR="00602CB9" w:rsidRPr="00602CB9" w:rsidRDefault="00602CB9" w:rsidP="00602CB9">
      <w:pPr>
        <w:shd w:val="clear" w:color="auto" w:fill="FFFFFF"/>
        <w:spacing w:after="0" w:line="240" w:lineRule="auto"/>
        <w:ind w:left="720" w:hanging="360"/>
        <w:rPr>
          <w:rFonts w:ascii="Calibri" w:eastAsia="Times New Roman" w:hAnsi="Calibri" w:cs="Calibri"/>
          <w:color w:val="323130"/>
        </w:rPr>
      </w:pPr>
      <w:r w:rsidRPr="00602CB9">
        <w:rPr>
          <w:rFonts w:ascii="Calibri" w:eastAsia="Times New Roman" w:hAnsi="Calibri" w:cs="Calibri"/>
          <w:color w:val="323130"/>
        </w:rPr>
        <w:t> </w:t>
      </w:r>
    </w:p>
    <w:p w14:paraId="4DDD74F2" w14:textId="77777777" w:rsidR="00602CB9" w:rsidRPr="00602CB9" w:rsidRDefault="00602CB9" w:rsidP="00602CB9">
      <w:pPr>
        <w:shd w:val="clear" w:color="auto" w:fill="FFFFFF"/>
        <w:spacing w:after="0" w:line="240" w:lineRule="auto"/>
        <w:ind w:left="720" w:hanging="360"/>
        <w:rPr>
          <w:rFonts w:ascii="Calibri" w:eastAsia="Times New Roman" w:hAnsi="Calibri" w:cs="Calibri"/>
          <w:color w:val="323130"/>
        </w:rPr>
      </w:pPr>
      <w:r w:rsidRPr="00602CB9">
        <w:rPr>
          <w:rFonts w:ascii="Calibri" w:eastAsia="Times New Roman" w:hAnsi="Calibri" w:cs="Calibri"/>
          <w:color w:val="323130"/>
        </w:rPr>
        <w:t>Here are some minor edits to the meeting notes you can add to if you wish. Below are a few of my thoughts on SAB roles.</w:t>
      </w:r>
    </w:p>
    <w:p w14:paraId="43DC3517" w14:textId="77777777" w:rsidR="00602CB9" w:rsidRPr="00602CB9" w:rsidRDefault="00602CB9" w:rsidP="00602CB9">
      <w:pPr>
        <w:shd w:val="clear" w:color="auto" w:fill="FFFFFF"/>
        <w:spacing w:after="0" w:line="240" w:lineRule="auto"/>
        <w:ind w:left="720" w:hanging="360"/>
        <w:rPr>
          <w:rFonts w:ascii="Calibri" w:eastAsia="Times New Roman" w:hAnsi="Calibri" w:cs="Calibri"/>
          <w:color w:val="323130"/>
        </w:rPr>
      </w:pPr>
      <w:r w:rsidRPr="00602CB9">
        <w:rPr>
          <w:rFonts w:ascii="Calibri" w:eastAsia="Times New Roman" w:hAnsi="Calibri" w:cs="Calibri"/>
          <w:color w:val="323130"/>
        </w:rPr>
        <w:t> </w:t>
      </w:r>
    </w:p>
    <w:p w14:paraId="71ED90A3" w14:textId="77777777" w:rsidR="00602CB9" w:rsidRPr="00602CB9" w:rsidRDefault="00602CB9" w:rsidP="00602CB9">
      <w:pPr>
        <w:numPr>
          <w:ilvl w:val="0"/>
          <w:numId w:val="8"/>
        </w:numPr>
        <w:shd w:val="clear" w:color="auto" w:fill="FFFFFF"/>
        <w:spacing w:after="0" w:line="240" w:lineRule="auto"/>
        <w:rPr>
          <w:rFonts w:ascii="Calibri" w:eastAsia="Times New Roman" w:hAnsi="Calibri" w:cs="Calibri"/>
          <w:color w:val="323130"/>
        </w:rPr>
      </w:pPr>
      <w:r w:rsidRPr="00602CB9">
        <w:rPr>
          <w:rFonts w:ascii="Calibri" w:eastAsia="Times New Roman" w:hAnsi="Calibri" w:cs="Calibri"/>
          <w:color w:val="323130"/>
        </w:rPr>
        <w:t>I support increased involvement of SAB members in work groups. If SAB members are added to work group email lists only for their areas of expertise, it will cut down on their email traffic and time commitments. To avoid overspending budget on work group participation, I suggest setting a limit on the time allocated for this task.</w:t>
      </w:r>
    </w:p>
    <w:p w14:paraId="41D2C2E3" w14:textId="77777777" w:rsidR="00602CB9" w:rsidRPr="00602CB9" w:rsidRDefault="00602CB9" w:rsidP="00602CB9">
      <w:pPr>
        <w:numPr>
          <w:ilvl w:val="0"/>
          <w:numId w:val="8"/>
        </w:numPr>
        <w:shd w:val="clear" w:color="auto" w:fill="FFFFFF"/>
        <w:spacing w:after="0" w:line="240" w:lineRule="auto"/>
        <w:rPr>
          <w:rFonts w:ascii="Calibri" w:eastAsia="Times New Roman" w:hAnsi="Calibri" w:cs="Calibri"/>
          <w:color w:val="323130"/>
        </w:rPr>
      </w:pPr>
      <w:r w:rsidRPr="00602CB9">
        <w:rPr>
          <w:rFonts w:ascii="Calibri" w:eastAsia="Times New Roman" w:hAnsi="Calibri" w:cs="Calibri"/>
          <w:color w:val="323130"/>
        </w:rPr>
        <w:t>I support having a four-year plan for SAB members with in-person and on-the-ground engagement in the first year, transitioning to advisory and review roles. Either an entire cohort together, or two groups on a two-year starting rotation could work. I advocate for the latter because it would allow SAB members that have been active for two years to mentor new members. The two or three members that start together could collaborate on a product for their term. That work product could be scoped by the members in their first year in collaboration/consultation with IDT. This would provide a middle ground between SAB determining what the Program needs and the Program telling SAB what we think we need.</w:t>
      </w:r>
    </w:p>
    <w:p w14:paraId="4D8B5A1A" w14:textId="77777777" w:rsidR="00602CB9" w:rsidRPr="00602CB9" w:rsidRDefault="00602CB9" w:rsidP="00602CB9">
      <w:pPr>
        <w:numPr>
          <w:ilvl w:val="0"/>
          <w:numId w:val="8"/>
        </w:numPr>
        <w:shd w:val="clear" w:color="auto" w:fill="FFFFFF"/>
        <w:spacing w:after="0" w:line="240" w:lineRule="auto"/>
        <w:rPr>
          <w:rFonts w:ascii="Calibri" w:eastAsia="Times New Roman" w:hAnsi="Calibri" w:cs="Calibri"/>
          <w:color w:val="323130"/>
        </w:rPr>
      </w:pPr>
      <w:r w:rsidRPr="00602CB9">
        <w:rPr>
          <w:rFonts w:ascii="Calibri" w:eastAsia="Times New Roman" w:hAnsi="Calibri" w:cs="Calibri"/>
          <w:color w:val="323130"/>
        </w:rPr>
        <w:t>They should be involved in the Science Plan drafting, but not until we get into the real meat of it. Given that they’re not spending their budgets and we probably won’t have a clearly defined role for them this year, they should have plenty of time to be involved more than just attending meetings. For highly functional PhD research scientists, which SAB members should be, a lot of work can get done in six weeks, especially in a review and advisory role. The Implementation Plan states that SAB should be responsible for “scientific peer review of … short and long-term monitoring plans, research priorities,” which sounds very relevant to Science Plan drafting.</w:t>
      </w:r>
    </w:p>
    <w:p w14:paraId="760C76E7" w14:textId="77777777" w:rsidR="00602CB9" w:rsidRPr="00602CB9" w:rsidRDefault="00602CB9" w:rsidP="00602CB9">
      <w:pPr>
        <w:numPr>
          <w:ilvl w:val="0"/>
          <w:numId w:val="8"/>
        </w:numPr>
        <w:shd w:val="clear" w:color="auto" w:fill="FFFFFF"/>
        <w:spacing w:after="0" w:line="240" w:lineRule="auto"/>
        <w:rPr>
          <w:rFonts w:ascii="Calibri" w:eastAsia="Times New Roman" w:hAnsi="Calibri" w:cs="Calibri"/>
          <w:color w:val="323130"/>
        </w:rPr>
      </w:pPr>
      <w:r w:rsidRPr="00602CB9">
        <w:rPr>
          <w:rFonts w:ascii="Calibri" w:eastAsia="Times New Roman" w:hAnsi="Calibri" w:cs="Calibri"/>
          <w:color w:val="323130"/>
        </w:rPr>
        <w:t>We should also define a process for nominating prospective SAB members and define the expertise we want among the five members. The process outlined in the Implementation Plan is outdated because it includes TRRP groups that no longer exist. Among the disciplines listed in the Implementation Plan, I advocate for a fish biologist, an aquatic or stream ecologist, a fluvial geomorphologist, a riparian ecologist, and either a hydraulic engineer or hydrologist.</w:t>
      </w:r>
    </w:p>
    <w:p w14:paraId="17735E5F" w14:textId="77777777" w:rsidR="00602CB9" w:rsidRPr="00167530" w:rsidRDefault="00602CB9" w:rsidP="00167530">
      <w:pPr>
        <w:shd w:val="clear" w:color="auto" w:fill="FFFFFF"/>
        <w:textAlignment w:val="baseline"/>
        <w:rPr>
          <w:sz w:val="16"/>
          <w:szCs w:val="16"/>
        </w:rPr>
      </w:pPr>
    </w:p>
    <w:sectPr w:rsidR="00602CB9" w:rsidRPr="001675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B94EF8" w14:textId="77777777" w:rsidR="00F07268" w:rsidRDefault="00F07268" w:rsidP="0049640B">
      <w:pPr>
        <w:spacing w:after="0" w:line="240" w:lineRule="auto"/>
      </w:pPr>
      <w:r>
        <w:separator/>
      </w:r>
    </w:p>
  </w:endnote>
  <w:endnote w:type="continuationSeparator" w:id="0">
    <w:p w14:paraId="5C1DD253" w14:textId="77777777" w:rsidR="00F07268" w:rsidRDefault="00F07268" w:rsidP="0049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97818D" w14:textId="77777777" w:rsidR="00F07268" w:rsidRDefault="00F07268" w:rsidP="0049640B">
      <w:pPr>
        <w:spacing w:after="0" w:line="240" w:lineRule="auto"/>
      </w:pPr>
      <w:r>
        <w:separator/>
      </w:r>
    </w:p>
  </w:footnote>
  <w:footnote w:type="continuationSeparator" w:id="0">
    <w:p w14:paraId="76142CE5" w14:textId="77777777" w:rsidR="00F07268" w:rsidRDefault="00F07268" w:rsidP="004964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F0796"/>
    <w:multiLevelType w:val="hybridMultilevel"/>
    <w:tmpl w:val="3F563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102BBC"/>
    <w:multiLevelType w:val="hybridMultilevel"/>
    <w:tmpl w:val="0D468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FD7E07"/>
    <w:multiLevelType w:val="hybridMultilevel"/>
    <w:tmpl w:val="F2E84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7420C0"/>
    <w:multiLevelType w:val="hybridMultilevel"/>
    <w:tmpl w:val="23FE3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674AB8"/>
    <w:multiLevelType w:val="hybridMultilevel"/>
    <w:tmpl w:val="8CFAC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011BC4"/>
    <w:multiLevelType w:val="multilevel"/>
    <w:tmpl w:val="DC18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930579B"/>
    <w:multiLevelType w:val="hybridMultilevel"/>
    <w:tmpl w:val="9F38A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 w:numId="3">
    <w:abstractNumId w:val="4"/>
  </w:num>
  <w:num w:numId="4">
    <w:abstractNumId w:val="6"/>
  </w:num>
  <w:num w:numId="5">
    <w:abstractNumId w:val="7"/>
  </w:num>
  <w:num w:numId="6">
    <w:abstractNumId w:val="3"/>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6E5"/>
    <w:rsid w:val="00045165"/>
    <w:rsid w:val="00070329"/>
    <w:rsid w:val="000C5CFB"/>
    <w:rsid w:val="000E4282"/>
    <w:rsid w:val="00167530"/>
    <w:rsid w:val="001A67BD"/>
    <w:rsid w:val="00206C7E"/>
    <w:rsid w:val="002136DB"/>
    <w:rsid w:val="00225D9F"/>
    <w:rsid w:val="003B6849"/>
    <w:rsid w:val="004016E5"/>
    <w:rsid w:val="00421BF6"/>
    <w:rsid w:val="0049640B"/>
    <w:rsid w:val="004B708F"/>
    <w:rsid w:val="004E6671"/>
    <w:rsid w:val="00524467"/>
    <w:rsid w:val="005A6951"/>
    <w:rsid w:val="005C67ED"/>
    <w:rsid w:val="00602CB9"/>
    <w:rsid w:val="006C6F9B"/>
    <w:rsid w:val="006F561E"/>
    <w:rsid w:val="007F61C0"/>
    <w:rsid w:val="009556CF"/>
    <w:rsid w:val="00962F71"/>
    <w:rsid w:val="00981859"/>
    <w:rsid w:val="00B07D5E"/>
    <w:rsid w:val="00BD78D7"/>
    <w:rsid w:val="00C12889"/>
    <w:rsid w:val="00CD37A5"/>
    <w:rsid w:val="00D11755"/>
    <w:rsid w:val="00D86286"/>
    <w:rsid w:val="00E17370"/>
    <w:rsid w:val="00E21330"/>
    <w:rsid w:val="00ED4FD4"/>
    <w:rsid w:val="00F021E3"/>
    <w:rsid w:val="00F07268"/>
    <w:rsid w:val="00FC1C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D66240"/>
  <w15:chartTrackingRefBased/>
  <w15:docId w15:val="{5B1844E2-AC26-44BA-A674-DCCE0F013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7A5"/>
  </w:style>
  <w:style w:type="paragraph" w:styleId="Heading1">
    <w:name w:val="heading 1"/>
    <w:basedOn w:val="Normal"/>
    <w:next w:val="Normal"/>
    <w:link w:val="Heading1Char"/>
    <w:uiPriority w:val="99"/>
    <w:qFormat/>
    <w:rsid w:val="00167530"/>
    <w:pPr>
      <w:keepNext/>
      <w:spacing w:before="240" w:after="60" w:line="240" w:lineRule="auto"/>
      <w:outlineLvl w:val="0"/>
    </w:pPr>
    <w:rPr>
      <w:rFonts w:ascii="Tahoma" w:eastAsia="Times New Roman" w:hAnsi="Tahoma" w:cs="Arial"/>
      <w:b/>
      <w:bCs/>
      <w:smallCaps/>
      <w:kern w:val="32"/>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37A5"/>
    <w:pPr>
      <w:ind w:left="720"/>
      <w:contextualSpacing/>
    </w:pPr>
  </w:style>
  <w:style w:type="character" w:customStyle="1" w:styleId="Heading1Char">
    <w:name w:val="Heading 1 Char"/>
    <w:basedOn w:val="DefaultParagraphFont"/>
    <w:link w:val="Heading1"/>
    <w:uiPriority w:val="99"/>
    <w:rsid w:val="00167530"/>
    <w:rPr>
      <w:rFonts w:ascii="Tahoma" w:eastAsia="Times New Roman" w:hAnsi="Tahoma" w:cs="Arial"/>
      <w:b/>
      <w:bCs/>
      <w:smallCaps/>
      <w:kern w:val="32"/>
      <w:sz w:val="40"/>
      <w:szCs w:val="40"/>
    </w:rPr>
  </w:style>
  <w:style w:type="paragraph" w:customStyle="1" w:styleId="FieldText">
    <w:name w:val="Field Text"/>
    <w:basedOn w:val="Normal"/>
    <w:uiPriority w:val="99"/>
    <w:rsid w:val="00167530"/>
    <w:pPr>
      <w:spacing w:before="60" w:after="60" w:line="240" w:lineRule="auto"/>
    </w:pPr>
    <w:rPr>
      <w:rFonts w:ascii="Arial" w:eastAsia="Times New Roman" w:hAnsi="Arial" w:cs="Times New Roman"/>
      <w:sz w:val="19"/>
      <w:szCs w:val="20"/>
    </w:rPr>
  </w:style>
  <w:style w:type="paragraph" w:customStyle="1" w:styleId="1stLine">
    <w:name w:val="1st Line"/>
    <w:aliases w:val="Field label"/>
    <w:basedOn w:val="FieldLabel"/>
    <w:link w:val="1stLineChar"/>
    <w:uiPriority w:val="99"/>
    <w:rsid w:val="00167530"/>
    <w:pPr>
      <w:spacing w:before="240"/>
    </w:pPr>
  </w:style>
  <w:style w:type="paragraph" w:customStyle="1" w:styleId="FieldLabel">
    <w:name w:val="Field Label"/>
    <w:basedOn w:val="Normal"/>
    <w:link w:val="FieldLabelChar"/>
    <w:uiPriority w:val="99"/>
    <w:rsid w:val="00167530"/>
    <w:pPr>
      <w:spacing w:before="60" w:after="60" w:line="240" w:lineRule="auto"/>
    </w:pPr>
    <w:rPr>
      <w:rFonts w:ascii="Tahoma" w:eastAsia="Times New Roman" w:hAnsi="Tahoma" w:cs="Times New Roman"/>
      <w:b/>
      <w:sz w:val="18"/>
    </w:rPr>
  </w:style>
  <w:style w:type="paragraph" w:customStyle="1" w:styleId="MeetingInformation">
    <w:name w:val="Meeting Information"/>
    <w:basedOn w:val="FieldText"/>
    <w:uiPriority w:val="99"/>
    <w:rsid w:val="00167530"/>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167530"/>
    <w:rPr>
      <w:rFonts w:ascii="Tahoma" w:eastAsia="Times New Roman" w:hAnsi="Tahoma" w:cs="Times New Roman"/>
      <w:b/>
      <w:sz w:val="18"/>
    </w:rPr>
  </w:style>
  <w:style w:type="character" w:customStyle="1" w:styleId="1stLineChar">
    <w:name w:val="1st Line Char"/>
    <w:aliases w:val="Field label Char"/>
    <w:basedOn w:val="FieldLabelChar"/>
    <w:link w:val="1stLine"/>
    <w:uiPriority w:val="99"/>
    <w:locked/>
    <w:rsid w:val="00167530"/>
    <w:rPr>
      <w:rFonts w:ascii="Tahoma" w:eastAsia="Times New Roman" w:hAnsi="Tahoma" w:cs="Times New Roman"/>
      <w:b/>
      <w:sz w:val="18"/>
    </w:rPr>
  </w:style>
  <w:style w:type="paragraph" w:customStyle="1" w:styleId="ActionItems">
    <w:name w:val="Action Items"/>
    <w:basedOn w:val="Normal"/>
    <w:uiPriority w:val="99"/>
    <w:rsid w:val="00167530"/>
    <w:pPr>
      <w:numPr>
        <w:numId w:val="5"/>
      </w:numPr>
      <w:tabs>
        <w:tab w:val="left" w:pos="5040"/>
      </w:tabs>
      <w:spacing w:before="60" w:after="60" w:line="240" w:lineRule="auto"/>
    </w:pPr>
    <w:rPr>
      <w:rFonts w:ascii="Arial" w:eastAsia="Times New Roman" w:hAnsi="Arial" w:cs="Arial"/>
      <w:sz w:val="19"/>
      <w:szCs w:val="20"/>
    </w:rPr>
  </w:style>
  <w:style w:type="character" w:styleId="CommentReference">
    <w:name w:val="annotation reference"/>
    <w:basedOn w:val="DefaultParagraphFont"/>
    <w:uiPriority w:val="99"/>
    <w:semiHidden/>
    <w:unhideWhenUsed/>
    <w:rsid w:val="00C12889"/>
    <w:rPr>
      <w:sz w:val="16"/>
      <w:szCs w:val="16"/>
    </w:rPr>
  </w:style>
  <w:style w:type="paragraph" w:styleId="CommentText">
    <w:name w:val="annotation text"/>
    <w:basedOn w:val="Normal"/>
    <w:link w:val="CommentTextChar"/>
    <w:uiPriority w:val="99"/>
    <w:unhideWhenUsed/>
    <w:rsid w:val="00C12889"/>
    <w:pPr>
      <w:spacing w:line="240" w:lineRule="auto"/>
    </w:pPr>
    <w:rPr>
      <w:sz w:val="20"/>
      <w:szCs w:val="20"/>
    </w:rPr>
  </w:style>
  <w:style w:type="character" w:customStyle="1" w:styleId="CommentTextChar">
    <w:name w:val="Comment Text Char"/>
    <w:basedOn w:val="DefaultParagraphFont"/>
    <w:link w:val="CommentText"/>
    <w:uiPriority w:val="99"/>
    <w:rsid w:val="00C12889"/>
    <w:rPr>
      <w:sz w:val="20"/>
      <w:szCs w:val="20"/>
    </w:rPr>
  </w:style>
  <w:style w:type="paragraph" w:styleId="CommentSubject">
    <w:name w:val="annotation subject"/>
    <w:basedOn w:val="CommentText"/>
    <w:next w:val="CommentText"/>
    <w:link w:val="CommentSubjectChar"/>
    <w:uiPriority w:val="99"/>
    <w:semiHidden/>
    <w:unhideWhenUsed/>
    <w:rsid w:val="00C12889"/>
    <w:rPr>
      <w:b/>
      <w:bCs/>
    </w:rPr>
  </w:style>
  <w:style w:type="character" w:customStyle="1" w:styleId="CommentSubjectChar">
    <w:name w:val="Comment Subject Char"/>
    <w:basedOn w:val="CommentTextChar"/>
    <w:link w:val="CommentSubject"/>
    <w:uiPriority w:val="99"/>
    <w:semiHidden/>
    <w:rsid w:val="00C12889"/>
    <w:rPr>
      <w:b/>
      <w:bCs/>
      <w:sz w:val="20"/>
      <w:szCs w:val="20"/>
    </w:rPr>
  </w:style>
  <w:style w:type="character" w:styleId="Hyperlink">
    <w:name w:val="Hyperlink"/>
    <w:basedOn w:val="DefaultParagraphFont"/>
    <w:uiPriority w:val="99"/>
    <w:unhideWhenUsed/>
    <w:rsid w:val="00602CB9"/>
    <w:rPr>
      <w:color w:val="0563C1" w:themeColor="hyperlink"/>
      <w:u w:val="single"/>
    </w:rPr>
  </w:style>
  <w:style w:type="character" w:styleId="UnresolvedMention">
    <w:name w:val="Unresolved Mention"/>
    <w:basedOn w:val="DefaultParagraphFont"/>
    <w:uiPriority w:val="99"/>
    <w:semiHidden/>
    <w:unhideWhenUsed/>
    <w:rsid w:val="00602CB9"/>
    <w:rPr>
      <w:color w:val="605E5C"/>
      <w:shd w:val="clear" w:color="auto" w:fill="E1DFDD"/>
    </w:rPr>
  </w:style>
  <w:style w:type="paragraph" w:styleId="NormalWeb">
    <w:name w:val="Normal (Web)"/>
    <w:basedOn w:val="Normal"/>
    <w:uiPriority w:val="99"/>
    <w:semiHidden/>
    <w:unhideWhenUsed/>
    <w:rsid w:val="00602CB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5611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eams.microsoft.com/l/meetup-join/19%3ameeting_MmFhNGVlOTgtOTkyYS00MjViLTkyMGEtMTA3Yjk1MGQ1MWU3%40thread.v2/0?context=%7b%22Tid%22%3a%220693b5ba-4b18-4d7b-9341-f32f400a5494%22%2c%22Oid%22%3a%22b76439fb-b33b-4a3b-a039-daf463a0f604%22%7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1951</Words>
  <Characters>11124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Seth W. Naman</dc:creator>
  <cp:keywords/>
  <dc:description/>
  <cp:lastModifiedBy>Lee, James C</cp:lastModifiedBy>
  <cp:revision>2</cp:revision>
  <dcterms:created xsi:type="dcterms:W3CDTF">2021-08-16T19:05:00Z</dcterms:created>
  <dcterms:modified xsi:type="dcterms:W3CDTF">2021-08-16T19:05:00Z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685f86-ed8d-482b-be3a-2b7af73f9b7f_Enabled">
    <vt:lpwstr>True</vt:lpwstr>
  </property>
  <property fmtid="{D5CDD505-2E9C-101B-9397-08002B2CF9AE}" pid="3" name="MSIP_Label_6e685f86-ed8d-482b-be3a-2b7af73f9b7f_SiteId">
    <vt:lpwstr>4b633c25-efbf-4006-9f15-07442ba7aa0b</vt:lpwstr>
  </property>
  <property fmtid="{D5CDD505-2E9C-101B-9397-08002B2CF9AE}" pid="4" name="MSIP_Label_6e685f86-ed8d-482b-be3a-2b7af73f9b7f_Owner">
    <vt:lpwstr>Kenneth.Lindke@Wildlife.ca.gov</vt:lpwstr>
  </property>
  <property fmtid="{D5CDD505-2E9C-101B-9397-08002B2CF9AE}" pid="5" name="MSIP_Label_6e685f86-ed8d-482b-be3a-2b7af73f9b7f_SetDate">
    <vt:lpwstr>2021-06-09T15:41:37.3985034Z</vt:lpwstr>
  </property>
  <property fmtid="{D5CDD505-2E9C-101B-9397-08002B2CF9AE}" pid="6" name="MSIP_Label_6e685f86-ed8d-482b-be3a-2b7af73f9b7f_Name">
    <vt:lpwstr>General</vt:lpwstr>
  </property>
  <property fmtid="{D5CDD505-2E9C-101B-9397-08002B2CF9AE}" pid="7" name="MSIP_Label_6e685f86-ed8d-482b-be3a-2b7af73f9b7f_Application">
    <vt:lpwstr>Microsoft Azure Information Protection</vt:lpwstr>
  </property>
  <property fmtid="{D5CDD505-2E9C-101B-9397-08002B2CF9AE}" pid="8" name="MSIP_Label_6e685f86-ed8d-482b-be3a-2b7af73f9b7f_ActionId">
    <vt:lpwstr>0f28011d-0102-46f4-9cf1-fa8c1e35b6b8</vt:lpwstr>
  </property>
  <property fmtid="{D5CDD505-2E9C-101B-9397-08002B2CF9AE}" pid="9" name="MSIP_Label_6e685f86-ed8d-482b-be3a-2b7af73f9b7f_Extended_MSFT_Method">
    <vt:lpwstr>Automatic</vt:lpwstr>
  </property>
  <property fmtid="{D5CDD505-2E9C-101B-9397-08002B2CF9AE}" pid="10" name="Sensitivity">
    <vt:lpwstr>General</vt:lpwstr>
  </property>
</Properties>
</file>